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ED" w:rsidRDefault="005900D2" w:rsidP="003A6231">
      <w:pPr>
        <w:jc w:val="center"/>
        <w:rPr>
          <w:b/>
        </w:rPr>
      </w:pPr>
      <w:bookmarkStart w:id="0" w:name="_GoBack"/>
      <w:bookmarkEnd w:id="0"/>
      <w:r w:rsidRPr="00A50530">
        <w:rPr>
          <w:rFonts w:ascii="Arial" w:hAnsi="Arial" w:cs="Arial"/>
          <w:b/>
          <w:noProof/>
          <w:spacing w:val="26"/>
          <w:sz w:val="32"/>
          <w:szCs w:val="32"/>
        </w:rPr>
        <w:drawing>
          <wp:inline distT="0" distB="0" distL="0" distR="0">
            <wp:extent cx="65595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31" w:rsidRPr="004C4B03" w:rsidRDefault="003A6231" w:rsidP="003A6231">
      <w:pPr>
        <w:jc w:val="center"/>
        <w:rPr>
          <w:b/>
        </w:rPr>
      </w:pPr>
      <w:r w:rsidRPr="004C4B03">
        <w:rPr>
          <w:b/>
        </w:rPr>
        <w:t>РОССИЙСКАЯ ФЕДЕРАЦИЯ</w:t>
      </w:r>
    </w:p>
    <w:p w:rsidR="003A6231" w:rsidRPr="004C4B03" w:rsidRDefault="003A6231" w:rsidP="003A6231">
      <w:pPr>
        <w:jc w:val="center"/>
        <w:rPr>
          <w:b/>
        </w:rPr>
      </w:pPr>
      <w:r w:rsidRPr="004C4B03">
        <w:rPr>
          <w:b/>
        </w:rPr>
        <w:t>ИРКУТСКАЯ ОБЛАСТЬ</w:t>
      </w:r>
    </w:p>
    <w:p w:rsidR="003A6231" w:rsidRPr="004C4B03" w:rsidRDefault="003A6231" w:rsidP="003A6231">
      <w:pPr>
        <w:jc w:val="center"/>
        <w:rPr>
          <w:b/>
        </w:rPr>
      </w:pPr>
      <w:r w:rsidRPr="004C4B03">
        <w:rPr>
          <w:b/>
        </w:rPr>
        <w:t>ДУМА</w:t>
      </w:r>
    </w:p>
    <w:p w:rsidR="003A6231" w:rsidRPr="004C4B03" w:rsidRDefault="003A6231" w:rsidP="003A6231">
      <w:pPr>
        <w:jc w:val="center"/>
        <w:rPr>
          <w:b/>
        </w:rPr>
      </w:pPr>
      <w:r w:rsidRPr="004C4B03">
        <w:rPr>
          <w:b/>
        </w:rPr>
        <w:t>МУНИЦИПАЛЬНОГО РАЙОНА</w:t>
      </w:r>
    </w:p>
    <w:p w:rsidR="003A6231" w:rsidRPr="004C4B03" w:rsidRDefault="003A6231" w:rsidP="003A6231">
      <w:pPr>
        <w:jc w:val="center"/>
        <w:rPr>
          <w:b/>
        </w:rPr>
      </w:pPr>
      <w:r w:rsidRPr="004C4B03">
        <w:rPr>
          <w:b/>
        </w:rPr>
        <w:t>МУНИЦИПАЛЬНОГО ОБРАЗОВАНИЯ</w:t>
      </w:r>
    </w:p>
    <w:p w:rsidR="003A6231" w:rsidRPr="004C4B03" w:rsidRDefault="003A6231" w:rsidP="003A6231">
      <w:pPr>
        <w:jc w:val="center"/>
        <w:rPr>
          <w:b/>
        </w:rPr>
      </w:pPr>
      <w:r w:rsidRPr="004C4B03">
        <w:rPr>
          <w:b/>
        </w:rPr>
        <w:t>«НИЖНЕУДИНСКИЙ РАЙОН»</w:t>
      </w:r>
    </w:p>
    <w:p w:rsidR="003A6231" w:rsidRPr="004C4B03" w:rsidRDefault="003A6231" w:rsidP="003A6231">
      <w:pPr>
        <w:jc w:val="center"/>
        <w:rPr>
          <w:b/>
        </w:rPr>
      </w:pPr>
      <w:r w:rsidRPr="004C4B03">
        <w:rPr>
          <w:b/>
        </w:rPr>
        <w:t>РЕШЕНИЕ</w:t>
      </w:r>
    </w:p>
    <w:p w:rsidR="003A6231" w:rsidRPr="004C4B03" w:rsidRDefault="003A6231" w:rsidP="003A6231">
      <w:pPr>
        <w:jc w:val="center"/>
        <w:rPr>
          <w:spacing w:val="180"/>
        </w:rPr>
      </w:pPr>
      <w:r w:rsidRPr="004C4B03">
        <w:rPr>
          <w:spacing w:val="180"/>
        </w:rPr>
        <w:t>*******************************</w:t>
      </w:r>
      <w:r w:rsidR="00AB7203">
        <w:rPr>
          <w:spacing w:val="180"/>
        </w:rPr>
        <w:t>**</w:t>
      </w:r>
    </w:p>
    <w:p w:rsidR="003A6231" w:rsidRPr="004C4B03" w:rsidRDefault="003A6231" w:rsidP="003A6231">
      <w:pPr>
        <w:pStyle w:val="a6"/>
        <w:spacing w:after="0"/>
        <w:rPr>
          <w:sz w:val="20"/>
        </w:rPr>
      </w:pPr>
      <w:r w:rsidRPr="004C4B03">
        <w:rPr>
          <w:sz w:val="20"/>
        </w:rPr>
        <w:t xml:space="preserve">г. Нижнеудинск, ул. Октябрьская, 1                                                                          </w:t>
      </w:r>
      <w:r w:rsidR="00AB7203">
        <w:rPr>
          <w:sz w:val="20"/>
        </w:rPr>
        <w:t xml:space="preserve">    </w:t>
      </w:r>
      <w:r w:rsidR="001B2F57">
        <w:rPr>
          <w:sz w:val="20"/>
        </w:rPr>
        <w:t xml:space="preserve">  </w:t>
      </w:r>
      <w:r w:rsidR="00AB7203">
        <w:rPr>
          <w:sz w:val="20"/>
        </w:rPr>
        <w:t xml:space="preserve">       </w:t>
      </w:r>
      <w:r>
        <w:rPr>
          <w:sz w:val="20"/>
        </w:rPr>
        <w:t xml:space="preserve">    </w:t>
      </w:r>
      <w:r w:rsidRPr="004C4B03">
        <w:rPr>
          <w:sz w:val="20"/>
        </w:rPr>
        <w:t>тел. 8 (39557) 7-05-64</w:t>
      </w:r>
    </w:p>
    <w:p w:rsidR="003A6231" w:rsidRPr="004C4B03" w:rsidRDefault="001B2F57" w:rsidP="003A6231">
      <w:pPr>
        <w:pStyle w:val="a6"/>
        <w:spacing w:after="0"/>
        <w:jc w:val="both"/>
        <w:rPr>
          <w:sz w:val="20"/>
        </w:rPr>
      </w:pPr>
      <w:r>
        <w:rPr>
          <w:sz w:val="20"/>
        </w:rPr>
        <w:t>от 26.12.</w:t>
      </w:r>
      <w:r w:rsidR="003A6231">
        <w:rPr>
          <w:sz w:val="20"/>
        </w:rPr>
        <w:t xml:space="preserve"> 2017</w:t>
      </w:r>
      <w:r w:rsidR="003A6231" w:rsidRPr="004C4B03">
        <w:rPr>
          <w:sz w:val="20"/>
        </w:rPr>
        <w:t xml:space="preserve"> года № </w:t>
      </w:r>
      <w:r>
        <w:rPr>
          <w:sz w:val="20"/>
        </w:rPr>
        <w:t>52</w:t>
      </w:r>
      <w:r w:rsidR="003A6231" w:rsidRPr="004C4B03">
        <w:rPr>
          <w:sz w:val="20"/>
        </w:rPr>
        <w:t xml:space="preserve">                               </w:t>
      </w:r>
      <w:r w:rsidR="003A6231">
        <w:rPr>
          <w:sz w:val="20"/>
        </w:rPr>
        <w:t xml:space="preserve">                </w:t>
      </w:r>
      <w:r w:rsidR="00AB7203">
        <w:rPr>
          <w:sz w:val="20"/>
        </w:rPr>
        <w:t xml:space="preserve">                  </w:t>
      </w:r>
      <w:r>
        <w:rPr>
          <w:sz w:val="20"/>
        </w:rPr>
        <w:t xml:space="preserve">                                 </w:t>
      </w:r>
      <w:r w:rsidR="00AB7203">
        <w:rPr>
          <w:sz w:val="20"/>
        </w:rPr>
        <w:t xml:space="preserve">  </w:t>
      </w:r>
      <w:r>
        <w:rPr>
          <w:sz w:val="20"/>
        </w:rPr>
        <w:t xml:space="preserve"> </w:t>
      </w:r>
      <w:r w:rsidR="00AB7203">
        <w:rPr>
          <w:sz w:val="20"/>
        </w:rPr>
        <w:t xml:space="preserve"> </w:t>
      </w:r>
      <w:r>
        <w:rPr>
          <w:sz w:val="20"/>
        </w:rPr>
        <w:t xml:space="preserve">   </w:t>
      </w:r>
      <w:r w:rsidR="00AB7203">
        <w:rPr>
          <w:sz w:val="20"/>
        </w:rPr>
        <w:t xml:space="preserve">     </w:t>
      </w:r>
      <w:r w:rsidR="003A6231">
        <w:rPr>
          <w:sz w:val="20"/>
        </w:rPr>
        <w:t xml:space="preserve"> </w:t>
      </w:r>
      <w:r w:rsidR="003A6231" w:rsidRPr="004C4B03">
        <w:rPr>
          <w:sz w:val="20"/>
        </w:rPr>
        <w:t>факс (39557) 7-05-04</w:t>
      </w:r>
    </w:p>
    <w:p w:rsidR="003A6231" w:rsidRPr="00ED6A3D" w:rsidRDefault="003A6231" w:rsidP="003A6231">
      <w:pPr>
        <w:pStyle w:val="a6"/>
        <w:tabs>
          <w:tab w:val="left" w:pos="0"/>
        </w:tabs>
        <w:spacing w:after="0"/>
        <w:jc w:val="center"/>
        <w:rPr>
          <w:sz w:val="20"/>
        </w:rPr>
      </w:pPr>
      <w:r w:rsidRPr="00ED6A3D">
        <w:rPr>
          <w:sz w:val="20"/>
        </w:rPr>
        <w:t xml:space="preserve">                                                                                                                             </w:t>
      </w:r>
      <w:r w:rsidR="00AB7203" w:rsidRPr="00ED6A3D">
        <w:rPr>
          <w:sz w:val="20"/>
        </w:rPr>
        <w:t xml:space="preserve">             </w:t>
      </w:r>
      <w:r w:rsidRPr="00ED6A3D">
        <w:rPr>
          <w:sz w:val="20"/>
        </w:rPr>
        <w:t xml:space="preserve">  </w:t>
      </w:r>
      <w:r w:rsidRPr="004C4B03">
        <w:rPr>
          <w:sz w:val="20"/>
          <w:lang w:val="fr-FR"/>
        </w:rPr>
        <w:t>E</w:t>
      </w:r>
      <w:r w:rsidRPr="00ED6A3D">
        <w:rPr>
          <w:sz w:val="20"/>
        </w:rPr>
        <w:t>-</w:t>
      </w:r>
      <w:r w:rsidRPr="004C4B03">
        <w:rPr>
          <w:sz w:val="20"/>
          <w:lang w:val="fr-FR"/>
        </w:rPr>
        <w:t>mail</w:t>
      </w:r>
      <w:r w:rsidRPr="00ED6A3D">
        <w:rPr>
          <w:sz w:val="20"/>
        </w:rPr>
        <w:t xml:space="preserve">: </w:t>
      </w:r>
      <w:hyperlink r:id="rId8" w:history="1">
        <w:r w:rsidRPr="003A6231">
          <w:rPr>
            <w:rStyle w:val="a3"/>
            <w:color w:val="auto"/>
            <w:sz w:val="20"/>
            <w:lang w:val="fr-FR"/>
          </w:rPr>
          <w:t>nuradm</w:t>
        </w:r>
        <w:r w:rsidRPr="00ED6A3D">
          <w:rPr>
            <w:rStyle w:val="a3"/>
            <w:color w:val="auto"/>
            <w:sz w:val="20"/>
          </w:rPr>
          <w:t>@</w:t>
        </w:r>
        <w:r w:rsidRPr="003A6231">
          <w:rPr>
            <w:rStyle w:val="a3"/>
            <w:color w:val="auto"/>
            <w:sz w:val="20"/>
            <w:lang w:val="fr-FR"/>
          </w:rPr>
          <w:t>rambler</w:t>
        </w:r>
        <w:r w:rsidRPr="00ED6A3D">
          <w:rPr>
            <w:rStyle w:val="a3"/>
            <w:color w:val="auto"/>
            <w:sz w:val="20"/>
          </w:rPr>
          <w:t>.</w:t>
        </w:r>
        <w:r w:rsidRPr="003A6231">
          <w:rPr>
            <w:rStyle w:val="a3"/>
            <w:color w:val="auto"/>
            <w:sz w:val="20"/>
            <w:lang w:val="fr-FR"/>
          </w:rPr>
          <w:t>ru</w:t>
        </w:r>
      </w:hyperlink>
    </w:p>
    <w:p w:rsidR="00402507" w:rsidRPr="00ED6A3D" w:rsidRDefault="00402507" w:rsidP="00402507">
      <w:pPr>
        <w:jc w:val="center"/>
        <w:rPr>
          <w:b/>
        </w:rPr>
      </w:pPr>
    </w:p>
    <w:p w:rsidR="00133DDB" w:rsidRPr="00ED6A3D" w:rsidRDefault="00133DDB" w:rsidP="00402507">
      <w:pPr>
        <w:jc w:val="center"/>
        <w:rPr>
          <w:b/>
        </w:rPr>
      </w:pPr>
    </w:p>
    <w:p w:rsidR="00D565B4" w:rsidRPr="003A6231" w:rsidRDefault="00402507" w:rsidP="00D565B4">
      <w:r w:rsidRPr="003A6231">
        <w:t>О</w:t>
      </w:r>
      <w:r w:rsidR="00183DBF" w:rsidRPr="003A6231">
        <w:t xml:space="preserve"> </w:t>
      </w:r>
      <w:r w:rsidR="00D565B4" w:rsidRPr="003A6231">
        <w:t>бюджете</w:t>
      </w:r>
      <w:r w:rsidR="00183DBF" w:rsidRPr="003A6231">
        <w:t xml:space="preserve"> </w:t>
      </w:r>
      <w:r w:rsidR="00D565B4" w:rsidRPr="003A6231">
        <w:t>муниципального</w:t>
      </w:r>
      <w:r w:rsidR="00183DBF" w:rsidRPr="003A6231">
        <w:t xml:space="preserve"> </w:t>
      </w:r>
      <w:r w:rsidR="00D565B4" w:rsidRPr="003A6231">
        <w:t>образования</w:t>
      </w:r>
      <w:r w:rsidR="00183DBF" w:rsidRPr="003A6231">
        <w:t xml:space="preserve"> </w:t>
      </w:r>
      <w:r w:rsidR="00D565B4" w:rsidRPr="003A6231">
        <w:t>«Нижнеудинский</w:t>
      </w:r>
      <w:r w:rsidR="00183DBF" w:rsidRPr="003A6231">
        <w:t xml:space="preserve"> </w:t>
      </w:r>
      <w:r w:rsidR="00D565B4" w:rsidRPr="003A6231">
        <w:t>район»</w:t>
      </w:r>
      <w:r w:rsidR="00183DBF" w:rsidRPr="003A6231">
        <w:t xml:space="preserve"> </w:t>
      </w:r>
    </w:p>
    <w:p w:rsidR="00402507" w:rsidRDefault="00D565B4" w:rsidP="00D565B4">
      <w:r w:rsidRPr="003A6231">
        <w:t>на</w:t>
      </w:r>
      <w:r w:rsidR="00183DBF" w:rsidRPr="003A6231">
        <w:t xml:space="preserve"> </w:t>
      </w:r>
      <w:r w:rsidR="00402507" w:rsidRPr="003A6231">
        <w:t>2018</w:t>
      </w:r>
      <w:r w:rsidR="00183DBF" w:rsidRPr="003A6231">
        <w:t xml:space="preserve"> </w:t>
      </w:r>
      <w:r w:rsidRPr="003A6231">
        <w:t>год</w:t>
      </w:r>
      <w:r w:rsidR="00183DBF" w:rsidRPr="003A6231">
        <w:t xml:space="preserve"> </w:t>
      </w:r>
      <w:r w:rsidRPr="003A6231">
        <w:t>и</w:t>
      </w:r>
      <w:r w:rsidR="00183DBF" w:rsidRPr="003A6231">
        <w:t xml:space="preserve"> </w:t>
      </w:r>
      <w:r w:rsidRPr="003A6231">
        <w:t>на</w:t>
      </w:r>
      <w:r w:rsidR="00183DBF" w:rsidRPr="003A6231">
        <w:t xml:space="preserve"> </w:t>
      </w:r>
      <w:r w:rsidRPr="003A6231">
        <w:t>плановый</w:t>
      </w:r>
      <w:r w:rsidR="00183DBF" w:rsidRPr="003A6231">
        <w:t xml:space="preserve"> </w:t>
      </w:r>
      <w:r w:rsidRPr="003A6231">
        <w:t>период</w:t>
      </w:r>
      <w:r w:rsidR="00183DBF" w:rsidRPr="003A6231">
        <w:t xml:space="preserve"> </w:t>
      </w:r>
      <w:r w:rsidR="00402507" w:rsidRPr="003A6231">
        <w:t>2019</w:t>
      </w:r>
      <w:r w:rsidR="00183DBF" w:rsidRPr="003A6231">
        <w:t xml:space="preserve"> </w:t>
      </w:r>
      <w:r w:rsidRPr="003A6231">
        <w:t>и</w:t>
      </w:r>
      <w:r w:rsidR="00183DBF" w:rsidRPr="003A6231">
        <w:t xml:space="preserve"> </w:t>
      </w:r>
      <w:r w:rsidR="00402507" w:rsidRPr="003A6231">
        <w:t>2020</w:t>
      </w:r>
      <w:r w:rsidR="00183DBF" w:rsidRPr="003A6231">
        <w:t xml:space="preserve"> </w:t>
      </w:r>
      <w:r w:rsidRPr="003A6231">
        <w:t>годов</w:t>
      </w:r>
    </w:p>
    <w:p w:rsidR="00133DDB" w:rsidRPr="003A6231" w:rsidRDefault="00133DDB" w:rsidP="00D565B4"/>
    <w:p w:rsidR="00402507" w:rsidRPr="00402507" w:rsidRDefault="00402507" w:rsidP="00402507"/>
    <w:p w:rsidR="00402507" w:rsidRPr="00402507" w:rsidRDefault="00402507" w:rsidP="00402507">
      <w:pPr>
        <w:ind w:firstLine="540"/>
        <w:jc w:val="both"/>
      </w:pPr>
      <w:r w:rsidRPr="00402507">
        <w:t>Руководствуясь</w:t>
      </w:r>
      <w:r w:rsidR="00183DBF">
        <w:t xml:space="preserve"> </w:t>
      </w:r>
      <w:r w:rsidRPr="00402507">
        <w:t>ст.</w:t>
      </w:r>
      <w:r w:rsidR="00183DBF">
        <w:t xml:space="preserve"> </w:t>
      </w:r>
      <w:r w:rsidRPr="00402507">
        <w:t>15</w:t>
      </w:r>
      <w:r w:rsidR="00183DBF">
        <w:t xml:space="preserve"> </w:t>
      </w:r>
      <w:r w:rsidRPr="00402507">
        <w:t>Федерального</w:t>
      </w:r>
      <w:r w:rsidR="00183DBF">
        <w:t xml:space="preserve"> </w:t>
      </w:r>
      <w:r w:rsidRPr="00402507">
        <w:t>закона</w:t>
      </w:r>
      <w:r w:rsidR="00183DBF">
        <w:t xml:space="preserve"> </w:t>
      </w:r>
      <w:r w:rsidRPr="00402507">
        <w:t>от</w:t>
      </w:r>
      <w:r w:rsidR="00183DBF">
        <w:t xml:space="preserve"> </w:t>
      </w:r>
      <w:r w:rsidRPr="00402507">
        <w:t>06.10.2003г.</w:t>
      </w:r>
      <w:r w:rsidR="00183DBF">
        <w:t xml:space="preserve"> </w:t>
      </w:r>
      <w:r w:rsidRPr="00402507">
        <w:t>№131-ФЗ</w:t>
      </w:r>
      <w:r w:rsidR="00183DBF">
        <w:t xml:space="preserve"> </w:t>
      </w:r>
      <w:r w:rsidRPr="00402507">
        <w:t>«Об</w:t>
      </w:r>
      <w:r w:rsidR="00183DBF">
        <w:t xml:space="preserve"> </w:t>
      </w:r>
      <w:r w:rsidRPr="00402507">
        <w:t>общих</w:t>
      </w:r>
      <w:r w:rsidR="00183DBF">
        <w:t xml:space="preserve"> </w:t>
      </w:r>
      <w:r w:rsidRPr="00402507">
        <w:t>принципах</w:t>
      </w:r>
      <w:r w:rsidR="00183DBF">
        <w:t xml:space="preserve"> </w:t>
      </w:r>
      <w:r w:rsidRPr="00402507">
        <w:t>организации</w:t>
      </w:r>
      <w:r w:rsidR="00183DBF">
        <w:t xml:space="preserve"> </w:t>
      </w:r>
      <w:r w:rsidRPr="00402507">
        <w:t>местного</w:t>
      </w:r>
      <w:r w:rsidR="00183DBF">
        <w:t xml:space="preserve"> </w:t>
      </w:r>
      <w:r w:rsidRPr="00402507">
        <w:t>самоуправления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Российской</w:t>
      </w:r>
      <w:r w:rsidR="00183DBF">
        <w:t xml:space="preserve"> </w:t>
      </w:r>
      <w:r w:rsidRPr="00402507">
        <w:t>Федерации»,</w:t>
      </w:r>
      <w:r w:rsidR="00183DBF">
        <w:t xml:space="preserve"> </w:t>
      </w:r>
      <w:r w:rsidRPr="00402507">
        <w:t>ст.ст.</w:t>
      </w:r>
      <w:r w:rsidR="00183DBF">
        <w:t xml:space="preserve"> </w:t>
      </w:r>
      <w:r w:rsidRPr="00402507">
        <w:t>9,</w:t>
      </w:r>
      <w:r w:rsidR="00183DBF">
        <w:t xml:space="preserve"> </w:t>
      </w:r>
      <w:r w:rsidRPr="00402507">
        <w:t>153</w:t>
      </w:r>
      <w:r w:rsidR="00183DBF">
        <w:t xml:space="preserve"> </w:t>
      </w:r>
      <w:r w:rsidRPr="00402507">
        <w:t>Бюджетного</w:t>
      </w:r>
      <w:r w:rsidR="00183DBF">
        <w:t xml:space="preserve"> </w:t>
      </w:r>
      <w:r w:rsidRPr="00402507">
        <w:t>кодекса</w:t>
      </w:r>
      <w:r w:rsidR="00183DBF">
        <w:t xml:space="preserve"> </w:t>
      </w:r>
      <w:r w:rsidRPr="00402507">
        <w:t>Российской</w:t>
      </w:r>
      <w:r w:rsidR="00183DBF">
        <w:t xml:space="preserve"> </w:t>
      </w:r>
      <w:r w:rsidRPr="00402507">
        <w:t>Федерации,</w:t>
      </w:r>
      <w:r w:rsidR="00183DBF">
        <w:t xml:space="preserve"> </w:t>
      </w:r>
      <w:r w:rsidRPr="00402507">
        <w:t>ст.</w:t>
      </w:r>
      <w:r w:rsidR="00183DBF">
        <w:t xml:space="preserve"> </w:t>
      </w:r>
      <w:r w:rsidRPr="00402507">
        <w:t>46</w:t>
      </w:r>
      <w:r w:rsidR="00183DBF">
        <w:t xml:space="preserve"> </w:t>
      </w:r>
      <w:r w:rsidRPr="00402507">
        <w:t>Устава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район»,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основании</w:t>
      </w:r>
      <w:r w:rsidR="00183DBF">
        <w:t xml:space="preserve"> </w:t>
      </w:r>
      <w:r w:rsidRPr="00402507">
        <w:t>Положения</w:t>
      </w:r>
      <w:r w:rsidR="00183DBF">
        <w:t xml:space="preserve"> </w:t>
      </w:r>
      <w:r w:rsidRPr="00402507">
        <w:t>о</w:t>
      </w:r>
      <w:r w:rsidR="00183DBF">
        <w:t xml:space="preserve"> </w:t>
      </w:r>
      <w:r w:rsidRPr="00402507">
        <w:t>бюджетном</w:t>
      </w:r>
      <w:r w:rsidR="00183DBF">
        <w:t xml:space="preserve"> </w:t>
      </w:r>
      <w:r w:rsidRPr="00402507">
        <w:t>процессе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муниципальном</w:t>
      </w:r>
      <w:r w:rsidR="00183DBF">
        <w:t xml:space="preserve"> </w:t>
      </w:r>
      <w:r w:rsidRPr="00402507">
        <w:t>образовании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район»,</w:t>
      </w:r>
      <w:r w:rsidR="00183DBF">
        <w:t xml:space="preserve"> </w:t>
      </w:r>
      <w:r w:rsidRPr="00402507">
        <w:t>утвержденного</w:t>
      </w:r>
      <w:r w:rsidR="00183DBF">
        <w:t xml:space="preserve"> </w:t>
      </w:r>
      <w:r w:rsidRPr="00402507">
        <w:t>решением</w:t>
      </w:r>
      <w:r w:rsidR="00183DBF">
        <w:t xml:space="preserve"> </w:t>
      </w:r>
      <w:r w:rsidRPr="00402507">
        <w:t>Думы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</w:t>
      </w:r>
      <w:r w:rsidR="00183DBF">
        <w:t xml:space="preserve"> </w:t>
      </w:r>
      <w:r w:rsidRPr="00402507">
        <w:t>от</w:t>
      </w:r>
      <w:r w:rsidR="00183DBF">
        <w:t xml:space="preserve"> </w:t>
      </w:r>
      <w:r w:rsidRPr="00402507">
        <w:t>28</w:t>
      </w:r>
      <w:r w:rsidR="00183DBF">
        <w:t xml:space="preserve"> </w:t>
      </w:r>
      <w:r w:rsidRPr="00402507">
        <w:t>апреля</w:t>
      </w:r>
      <w:r w:rsidR="00183DBF">
        <w:t xml:space="preserve"> </w:t>
      </w:r>
      <w:r w:rsidRPr="00402507">
        <w:t>2016</w:t>
      </w:r>
      <w:r w:rsidR="00183DBF">
        <w:t xml:space="preserve"> </w:t>
      </w:r>
      <w:r w:rsidRPr="00402507">
        <w:t>года</w:t>
      </w:r>
      <w:r w:rsidR="00183DBF">
        <w:t xml:space="preserve"> </w:t>
      </w:r>
      <w:r w:rsidRPr="00402507">
        <w:t>№</w:t>
      </w:r>
      <w:r w:rsidR="00183DBF">
        <w:t xml:space="preserve"> </w:t>
      </w:r>
      <w:r w:rsidRPr="00402507">
        <w:t>19,</w:t>
      </w:r>
      <w:r w:rsidR="00183DBF">
        <w:t xml:space="preserve"> </w:t>
      </w:r>
      <w:r w:rsidRPr="00402507">
        <w:t>Дума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</w:t>
      </w:r>
    </w:p>
    <w:p w:rsidR="00402507" w:rsidRPr="00402507" w:rsidRDefault="00402507" w:rsidP="00402507">
      <w:pPr>
        <w:jc w:val="center"/>
      </w:pPr>
    </w:p>
    <w:p w:rsidR="00402507" w:rsidRPr="00402507" w:rsidRDefault="00402507" w:rsidP="00402507">
      <w:pPr>
        <w:jc w:val="center"/>
      </w:pPr>
      <w:r w:rsidRPr="00402507">
        <w:t>РЕШИЛА:</w:t>
      </w:r>
    </w:p>
    <w:p w:rsidR="00402507" w:rsidRPr="00402507" w:rsidRDefault="00402507" w:rsidP="00402507">
      <w:pPr>
        <w:ind w:firstLine="360"/>
        <w:jc w:val="both"/>
      </w:pPr>
      <w:r w:rsidRPr="00402507">
        <w:t>Статья</w:t>
      </w:r>
      <w:r w:rsidR="00183DBF">
        <w:t xml:space="preserve"> </w:t>
      </w:r>
      <w:r w:rsidRPr="00402507">
        <w:t>1</w:t>
      </w:r>
    </w:p>
    <w:p w:rsidR="00402507" w:rsidRPr="00402507" w:rsidRDefault="00402507" w:rsidP="00402507">
      <w:pPr>
        <w:ind w:firstLine="360"/>
        <w:jc w:val="both"/>
      </w:pPr>
    </w:p>
    <w:p w:rsidR="00402507" w:rsidRPr="00402507" w:rsidRDefault="00402507" w:rsidP="00402507">
      <w:pPr>
        <w:tabs>
          <w:tab w:val="left" w:pos="540"/>
          <w:tab w:val="left" w:pos="900"/>
        </w:tabs>
        <w:ind w:firstLine="540"/>
        <w:jc w:val="both"/>
      </w:pPr>
      <w:r w:rsidRPr="00402507">
        <w:t>1.</w:t>
      </w:r>
      <w:r w:rsidR="00183DBF">
        <w:t xml:space="preserve"> </w:t>
      </w:r>
      <w:r w:rsidRPr="00402507">
        <w:t>Утвердить</w:t>
      </w:r>
      <w:r w:rsidR="00183DBF">
        <w:t xml:space="preserve"> </w:t>
      </w:r>
      <w:r w:rsidRPr="00402507">
        <w:t>основные</w:t>
      </w:r>
      <w:r w:rsidR="00183DBF">
        <w:t xml:space="preserve"> </w:t>
      </w:r>
      <w:r w:rsidRPr="00402507">
        <w:t>характеристики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</w:t>
      </w:r>
      <w:r w:rsidR="00183DBF">
        <w:t xml:space="preserve"> </w:t>
      </w:r>
      <w:r w:rsidRPr="00402507">
        <w:t>(далее</w:t>
      </w:r>
      <w:r w:rsidR="00183DBF">
        <w:t xml:space="preserve"> </w:t>
      </w:r>
      <w:r w:rsidRPr="00402507">
        <w:t>–</w:t>
      </w:r>
      <w:r w:rsidR="00183DBF">
        <w:t xml:space="preserve"> </w:t>
      </w:r>
      <w:r w:rsidRPr="00402507">
        <w:t>муниципальный</w:t>
      </w:r>
      <w:r w:rsidR="00183DBF">
        <w:t xml:space="preserve"> </w:t>
      </w:r>
      <w:r w:rsidRPr="00402507">
        <w:t>район)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год:</w:t>
      </w:r>
    </w:p>
    <w:p w:rsidR="00402507" w:rsidRPr="00402507" w:rsidRDefault="00402507" w:rsidP="00402507">
      <w:pPr>
        <w:ind w:firstLine="540"/>
        <w:jc w:val="both"/>
      </w:pPr>
      <w:r w:rsidRPr="00402507">
        <w:t>1)</w:t>
      </w:r>
      <w:r w:rsidR="00183DBF">
        <w:t xml:space="preserve"> </w:t>
      </w:r>
      <w:r w:rsidRPr="00402507">
        <w:t>общий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615</w:t>
      </w:r>
      <w:r w:rsidR="00183DBF">
        <w:t xml:space="preserve"> </w:t>
      </w:r>
      <w:r w:rsidRPr="00402507">
        <w:t>263,4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безвозмездные</w:t>
      </w:r>
      <w:r w:rsidR="00183DBF">
        <w:t xml:space="preserve"> </w:t>
      </w:r>
      <w:r w:rsidRPr="00402507">
        <w:t>поступления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</w:t>
      </w:r>
      <w:r w:rsidR="00183DBF">
        <w:t xml:space="preserve"> </w:t>
      </w:r>
      <w:r w:rsidR="004A3E43">
        <w:t>1</w:t>
      </w:r>
      <w:r w:rsidRPr="00402507">
        <w:t>93</w:t>
      </w:r>
      <w:r w:rsidR="00183DBF">
        <w:t xml:space="preserve"> </w:t>
      </w:r>
      <w:r w:rsidRPr="00402507">
        <w:t>741,6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2)</w:t>
      </w:r>
      <w:r w:rsidR="00183DBF">
        <w:t xml:space="preserve"> </w:t>
      </w:r>
      <w:r w:rsidRPr="00402507">
        <w:t>общий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646</w:t>
      </w:r>
      <w:r w:rsidR="00183DBF">
        <w:t xml:space="preserve"> </w:t>
      </w:r>
      <w:r w:rsidRPr="00402507">
        <w:t>863,4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3)</w:t>
      </w:r>
      <w:r w:rsidR="00183DBF">
        <w:t xml:space="preserve"> </w:t>
      </w:r>
      <w:r w:rsidRPr="00402507">
        <w:t>дефицит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31</w:t>
      </w:r>
      <w:r w:rsidR="00183DBF">
        <w:t xml:space="preserve"> </w:t>
      </w:r>
      <w:r w:rsidRPr="00402507">
        <w:t>600,0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</w:t>
      </w:r>
      <w:r w:rsidR="00183DBF">
        <w:t xml:space="preserve"> </w:t>
      </w:r>
      <w:r w:rsidRPr="00402507">
        <w:t>или</w:t>
      </w:r>
      <w:r w:rsidR="00183DBF">
        <w:t xml:space="preserve"> </w:t>
      </w:r>
      <w:r w:rsidRPr="00402507">
        <w:t>7,5</w:t>
      </w:r>
      <w:r w:rsidR="00183DBF">
        <w:t xml:space="preserve"> </w:t>
      </w:r>
      <w:r w:rsidRPr="00402507">
        <w:t>%</w:t>
      </w:r>
      <w:r w:rsidR="00183DBF">
        <w:t xml:space="preserve"> </w:t>
      </w:r>
      <w:r w:rsidRPr="00402507">
        <w:t>утвержденного</w:t>
      </w:r>
      <w:r w:rsidR="00183DBF">
        <w:t xml:space="preserve"> </w:t>
      </w:r>
      <w:r w:rsidRPr="00402507">
        <w:t>общего</w:t>
      </w:r>
      <w:r w:rsidR="00183DBF">
        <w:t xml:space="preserve"> </w:t>
      </w:r>
      <w:r w:rsidRPr="00402507">
        <w:t>годового</w:t>
      </w:r>
      <w:r w:rsidR="00183DBF">
        <w:t xml:space="preserve"> </w:t>
      </w:r>
      <w:r w:rsidRPr="00402507">
        <w:t>объема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местного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без</w:t>
      </w:r>
      <w:r w:rsidR="00183DBF">
        <w:t xml:space="preserve"> </w:t>
      </w:r>
      <w:r w:rsidRPr="00402507">
        <w:t>учета</w:t>
      </w:r>
      <w:r w:rsidR="00183DBF">
        <w:t xml:space="preserve"> </w:t>
      </w:r>
      <w:r w:rsidRPr="00402507">
        <w:t>утвержденного</w:t>
      </w:r>
      <w:r w:rsidR="00183DBF">
        <w:t xml:space="preserve"> </w:t>
      </w:r>
      <w:r w:rsidRPr="00402507">
        <w:t>объема</w:t>
      </w:r>
      <w:r w:rsidR="00183DBF">
        <w:t xml:space="preserve"> </w:t>
      </w:r>
      <w:r w:rsidRPr="00402507">
        <w:t>безвозмездных</w:t>
      </w:r>
      <w:r w:rsidR="00183DBF">
        <w:t xml:space="preserve"> </w:t>
      </w:r>
      <w:r w:rsidRPr="00402507">
        <w:t>поступлений.</w:t>
      </w:r>
      <w:r w:rsidR="00183DBF">
        <w:t xml:space="preserve"> </w:t>
      </w:r>
    </w:p>
    <w:p w:rsidR="00402507" w:rsidRPr="00402507" w:rsidRDefault="00402507" w:rsidP="00402507">
      <w:pPr>
        <w:ind w:firstLine="540"/>
        <w:jc w:val="both"/>
      </w:pPr>
      <w:r w:rsidRPr="00402507">
        <w:t>2.</w:t>
      </w:r>
      <w:r w:rsidR="00183DBF">
        <w:t xml:space="preserve"> </w:t>
      </w:r>
      <w:r w:rsidRPr="00402507">
        <w:t>Утвердить</w:t>
      </w:r>
      <w:r w:rsidR="00183DBF">
        <w:t xml:space="preserve"> </w:t>
      </w:r>
      <w:r w:rsidRPr="00402507">
        <w:t>основные</w:t>
      </w:r>
      <w:r w:rsidR="00183DBF">
        <w:t xml:space="preserve"> </w:t>
      </w:r>
      <w:r w:rsidRPr="00402507">
        <w:t>характеристики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годов:</w:t>
      </w:r>
    </w:p>
    <w:p w:rsidR="00402507" w:rsidRPr="00402507" w:rsidRDefault="00402507" w:rsidP="00402507">
      <w:pPr>
        <w:ind w:firstLine="540"/>
        <w:jc w:val="both"/>
      </w:pPr>
      <w:r w:rsidRPr="00402507">
        <w:t>1)</w:t>
      </w:r>
      <w:r w:rsidR="00183DBF">
        <w:t xml:space="preserve"> </w:t>
      </w:r>
      <w:r w:rsidRPr="00402507">
        <w:t>общий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530</w:t>
      </w:r>
      <w:r w:rsidR="00183DBF">
        <w:t xml:space="preserve"> </w:t>
      </w:r>
      <w:r w:rsidRPr="00402507">
        <w:t>197,6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безвозмездные</w:t>
      </w:r>
      <w:r w:rsidR="00183DBF">
        <w:t xml:space="preserve"> </w:t>
      </w:r>
      <w:r w:rsidRPr="00402507">
        <w:t>поступления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090</w:t>
      </w:r>
      <w:r w:rsidR="00183DBF">
        <w:t xml:space="preserve"> </w:t>
      </w:r>
      <w:r w:rsidRPr="00402507">
        <w:t>247,8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546</w:t>
      </w:r>
      <w:r w:rsidR="00183DBF">
        <w:t xml:space="preserve"> </w:t>
      </w:r>
      <w:r w:rsidRPr="00402507">
        <w:t>168,9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безвозмездные</w:t>
      </w:r>
      <w:r w:rsidR="00183DBF">
        <w:t xml:space="preserve"> </w:t>
      </w:r>
      <w:r w:rsidRPr="00402507">
        <w:t>поступления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088</w:t>
      </w:r>
      <w:r w:rsidR="00183DBF">
        <w:t xml:space="preserve"> </w:t>
      </w:r>
      <w:r w:rsidRPr="00402507">
        <w:t>086,1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2)</w:t>
      </w:r>
      <w:r w:rsidR="00183DBF">
        <w:t xml:space="preserve"> </w:t>
      </w:r>
      <w:r w:rsidRPr="00402507">
        <w:t>общий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563</w:t>
      </w:r>
      <w:r w:rsidR="00183DBF">
        <w:t xml:space="preserve"> </w:t>
      </w:r>
      <w:r w:rsidRPr="00402507">
        <w:t>097,6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условно</w:t>
      </w:r>
      <w:r w:rsidR="00183DBF">
        <w:t xml:space="preserve"> </w:t>
      </w:r>
      <w:r w:rsidRPr="00402507">
        <w:t>утвержденные</w:t>
      </w:r>
      <w:r w:rsidR="00183DBF">
        <w:t xml:space="preserve"> </w:t>
      </w:r>
      <w:r w:rsidRPr="00402507">
        <w:t>расходы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12</w:t>
      </w:r>
      <w:r w:rsidR="00183DBF">
        <w:t xml:space="preserve"> </w:t>
      </w:r>
      <w:r w:rsidRPr="00402507">
        <w:t>065,0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580</w:t>
      </w:r>
      <w:r w:rsidR="00183DBF">
        <w:t xml:space="preserve"> </w:t>
      </w:r>
      <w:r w:rsidRPr="00402507">
        <w:t>468,9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условно</w:t>
      </w:r>
      <w:r w:rsidR="00183DBF">
        <w:t xml:space="preserve"> </w:t>
      </w:r>
      <w:r w:rsidRPr="00402507">
        <w:t>утвержденные</w:t>
      </w:r>
      <w:r w:rsidR="00183DBF">
        <w:t xml:space="preserve"> </w:t>
      </w:r>
      <w:r w:rsidRPr="00402507">
        <w:t>расходы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31</w:t>
      </w:r>
      <w:r w:rsidR="00183DBF">
        <w:t xml:space="preserve"> </w:t>
      </w:r>
      <w:r w:rsidRPr="00402507">
        <w:t>620,4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3)</w:t>
      </w:r>
      <w:r w:rsidR="00183DBF">
        <w:t xml:space="preserve"> </w:t>
      </w:r>
      <w:r w:rsidRPr="00402507">
        <w:t>дефицит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32</w:t>
      </w:r>
      <w:r w:rsidR="00183DBF">
        <w:t xml:space="preserve"> </w:t>
      </w:r>
      <w:r w:rsidRPr="00402507">
        <w:t>900,0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</w:t>
      </w:r>
      <w:r w:rsidR="00183DBF">
        <w:t xml:space="preserve"> </w:t>
      </w:r>
      <w:r w:rsidRPr="00402507">
        <w:t>или</w:t>
      </w:r>
      <w:r w:rsidR="00183DBF">
        <w:t xml:space="preserve"> </w:t>
      </w:r>
      <w:r w:rsidRPr="00402507">
        <w:t>7,5</w:t>
      </w:r>
      <w:r w:rsidR="00183DBF">
        <w:t xml:space="preserve"> </w:t>
      </w:r>
      <w:r w:rsidRPr="00402507">
        <w:t>%</w:t>
      </w:r>
      <w:r w:rsidR="00183DBF">
        <w:t xml:space="preserve"> </w:t>
      </w:r>
      <w:r w:rsidRPr="00402507">
        <w:t>утвержденного</w:t>
      </w:r>
      <w:r w:rsidR="00183DBF">
        <w:t xml:space="preserve"> </w:t>
      </w:r>
      <w:r w:rsidRPr="00402507">
        <w:t>общего</w:t>
      </w:r>
      <w:r w:rsidR="00183DBF">
        <w:t xml:space="preserve"> </w:t>
      </w:r>
      <w:r w:rsidRPr="00402507">
        <w:t>годового</w:t>
      </w:r>
      <w:r w:rsidR="00183DBF">
        <w:t xml:space="preserve"> </w:t>
      </w:r>
      <w:r w:rsidRPr="00402507">
        <w:t>объема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местного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без</w:t>
      </w:r>
      <w:r w:rsidR="00183DBF">
        <w:t xml:space="preserve"> </w:t>
      </w:r>
      <w:r w:rsidRPr="00402507">
        <w:t>учета</w:t>
      </w:r>
      <w:r w:rsidR="00183DBF">
        <w:t xml:space="preserve"> </w:t>
      </w:r>
      <w:r w:rsidRPr="00402507">
        <w:t>утвержденного</w:t>
      </w:r>
      <w:r w:rsidR="00183DBF">
        <w:t xml:space="preserve"> </w:t>
      </w:r>
      <w:r w:rsidRPr="00402507">
        <w:t>объема</w:t>
      </w:r>
      <w:r w:rsidR="00183DBF">
        <w:t xml:space="preserve"> </w:t>
      </w:r>
      <w:r w:rsidRPr="00402507">
        <w:t>безвозмездных</w:t>
      </w:r>
      <w:r w:rsidR="00183DBF">
        <w:t xml:space="preserve"> </w:t>
      </w:r>
      <w:r w:rsidRPr="00402507">
        <w:t>поступлений,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34</w:t>
      </w:r>
      <w:r w:rsidR="00183DBF">
        <w:t xml:space="preserve"> </w:t>
      </w:r>
      <w:r w:rsidRPr="00402507">
        <w:t>300,0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</w:t>
      </w:r>
      <w:r w:rsidR="00183DBF">
        <w:t xml:space="preserve"> </w:t>
      </w:r>
      <w:r w:rsidRPr="00402507">
        <w:t>или</w:t>
      </w:r>
      <w:r w:rsidR="00183DBF">
        <w:t xml:space="preserve"> </w:t>
      </w:r>
      <w:r w:rsidRPr="00402507">
        <w:t>7,5</w:t>
      </w:r>
      <w:r w:rsidR="00183DBF">
        <w:t xml:space="preserve"> </w:t>
      </w:r>
      <w:r w:rsidRPr="00402507">
        <w:t>%</w:t>
      </w:r>
      <w:r w:rsidR="00183DBF">
        <w:t xml:space="preserve"> </w:t>
      </w:r>
      <w:r w:rsidRPr="00402507">
        <w:t>утвержденного</w:t>
      </w:r>
      <w:r w:rsidR="00183DBF">
        <w:t xml:space="preserve"> </w:t>
      </w:r>
      <w:r w:rsidRPr="00402507">
        <w:t>общего</w:t>
      </w:r>
      <w:r w:rsidR="00183DBF">
        <w:t xml:space="preserve"> </w:t>
      </w:r>
      <w:r w:rsidRPr="00402507">
        <w:t>годового</w:t>
      </w:r>
      <w:r w:rsidR="00183DBF">
        <w:t xml:space="preserve"> </w:t>
      </w:r>
      <w:r w:rsidRPr="00402507">
        <w:t>объема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местного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без</w:t>
      </w:r>
      <w:r w:rsidR="00183DBF">
        <w:t xml:space="preserve"> </w:t>
      </w:r>
      <w:r w:rsidRPr="00402507">
        <w:t>учета</w:t>
      </w:r>
      <w:r w:rsidR="00183DBF">
        <w:t xml:space="preserve"> </w:t>
      </w:r>
      <w:r w:rsidRPr="00402507">
        <w:t>утвержденного</w:t>
      </w:r>
      <w:r w:rsidR="00183DBF">
        <w:t xml:space="preserve"> </w:t>
      </w:r>
      <w:r w:rsidRPr="00402507">
        <w:t>объема</w:t>
      </w:r>
      <w:r w:rsidR="00183DBF">
        <w:t xml:space="preserve"> </w:t>
      </w:r>
      <w:r w:rsidRPr="00402507">
        <w:t>безвозмездных</w:t>
      </w:r>
      <w:r w:rsidR="00183DBF">
        <w:t xml:space="preserve"> </w:t>
      </w:r>
      <w:r w:rsidRPr="00402507">
        <w:t>поступлений.</w:t>
      </w:r>
    </w:p>
    <w:p w:rsidR="00402507" w:rsidRPr="00402507" w:rsidRDefault="00402507" w:rsidP="00402507">
      <w:pPr>
        <w:ind w:firstLine="360"/>
        <w:jc w:val="both"/>
        <w:rPr>
          <w:highlight w:val="yellow"/>
        </w:rPr>
      </w:pPr>
    </w:p>
    <w:p w:rsidR="00402507" w:rsidRPr="00402507" w:rsidRDefault="00402507" w:rsidP="00402507">
      <w:pPr>
        <w:ind w:firstLine="360"/>
        <w:jc w:val="both"/>
      </w:pPr>
      <w:r w:rsidRPr="00402507">
        <w:t>Статья</w:t>
      </w:r>
      <w:r w:rsidR="00183DBF">
        <w:t xml:space="preserve"> </w:t>
      </w:r>
      <w:r w:rsidRPr="00402507">
        <w:t>2</w:t>
      </w:r>
    </w:p>
    <w:p w:rsidR="00402507" w:rsidRPr="00402507" w:rsidRDefault="00402507" w:rsidP="00402507">
      <w:pPr>
        <w:ind w:firstLine="540"/>
        <w:jc w:val="both"/>
        <w:rPr>
          <w:highlight w:val="yellow"/>
        </w:rPr>
      </w:pPr>
    </w:p>
    <w:p w:rsidR="00402507" w:rsidRPr="00402507" w:rsidRDefault="00402507" w:rsidP="00402507">
      <w:pPr>
        <w:tabs>
          <w:tab w:val="left" w:pos="720"/>
          <w:tab w:val="left" w:pos="900"/>
        </w:tabs>
        <w:ind w:firstLine="540"/>
        <w:jc w:val="both"/>
      </w:pPr>
      <w:r w:rsidRPr="00402507">
        <w:t>Установить,</w:t>
      </w:r>
      <w:r w:rsidR="00183DBF">
        <w:t xml:space="preserve"> </w:t>
      </w:r>
      <w:r w:rsidRPr="00402507">
        <w:t>что</w:t>
      </w:r>
      <w:r w:rsidR="00183DBF">
        <w:t xml:space="preserve"> </w:t>
      </w:r>
      <w:r w:rsidRPr="00402507">
        <w:t>доходы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района,</w:t>
      </w:r>
      <w:r w:rsidR="00183DBF">
        <w:t xml:space="preserve"> </w:t>
      </w:r>
      <w:r w:rsidRPr="00402507">
        <w:t>поступающие</w:t>
      </w:r>
      <w:r w:rsidR="00183DBF">
        <w:t xml:space="preserve"> </w:t>
      </w:r>
      <w:r w:rsidRPr="00402507">
        <w:t>в</w:t>
      </w:r>
      <w:r w:rsidR="00183DBF">
        <w:t xml:space="preserve"> </w:t>
      </w:r>
      <w:r w:rsidR="00E52725">
        <w:t>2018-2020</w:t>
      </w:r>
      <w:r w:rsidR="00183DBF">
        <w:t xml:space="preserve"> </w:t>
      </w:r>
      <w:r w:rsidRPr="00402507">
        <w:t>годах,</w:t>
      </w:r>
      <w:r w:rsidR="00183DBF">
        <w:t xml:space="preserve"> </w:t>
      </w:r>
      <w:r w:rsidRPr="00402507">
        <w:t>формируются</w:t>
      </w:r>
      <w:r w:rsidR="00183DBF">
        <w:t xml:space="preserve"> </w:t>
      </w:r>
      <w:r w:rsidRPr="00402507">
        <w:t>за</w:t>
      </w:r>
      <w:r w:rsidR="00183DBF">
        <w:t xml:space="preserve"> </w:t>
      </w:r>
      <w:r w:rsidRPr="00402507">
        <w:t>счет:</w:t>
      </w:r>
    </w:p>
    <w:p w:rsidR="00402507" w:rsidRPr="00402507" w:rsidRDefault="00402507" w:rsidP="00402507">
      <w:pPr>
        <w:ind w:firstLine="540"/>
        <w:jc w:val="both"/>
      </w:pPr>
      <w:r w:rsidRPr="00402507">
        <w:t>1)</w:t>
      </w:r>
      <w:r w:rsidR="00183DBF">
        <w:t xml:space="preserve"> </w:t>
      </w:r>
      <w:r w:rsidRPr="00402507">
        <w:t>налоговых</w:t>
      </w:r>
      <w:r w:rsidR="00183DBF">
        <w:t xml:space="preserve"> </w:t>
      </w:r>
      <w:r w:rsidRPr="00402507">
        <w:t>доходов,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от</w:t>
      </w:r>
      <w:r w:rsidR="00183DBF">
        <w:t xml:space="preserve"> </w:t>
      </w:r>
      <w:r w:rsidRPr="00402507">
        <w:t>федеральных</w:t>
      </w:r>
      <w:r w:rsidR="00183DBF">
        <w:t xml:space="preserve"> </w:t>
      </w:r>
      <w:r w:rsidRPr="00402507">
        <w:t>налогов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сборов,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налогов,</w:t>
      </w:r>
      <w:r w:rsidR="00183DBF">
        <w:t xml:space="preserve"> </w:t>
      </w:r>
      <w:r w:rsidRPr="00402507">
        <w:t>предусмотренных</w:t>
      </w:r>
      <w:r w:rsidR="00183DBF">
        <w:t xml:space="preserve"> </w:t>
      </w:r>
      <w:r w:rsidRPr="00402507">
        <w:t>специальными</w:t>
      </w:r>
      <w:r w:rsidR="00183DBF">
        <w:t xml:space="preserve"> </w:t>
      </w:r>
      <w:r w:rsidRPr="00402507">
        <w:t>налоговыми</w:t>
      </w:r>
      <w:r w:rsidR="00183DBF">
        <w:t xml:space="preserve"> </w:t>
      </w:r>
      <w:r w:rsidRPr="00402507">
        <w:t>режимами,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региональных</w:t>
      </w:r>
      <w:r w:rsidR="00183DBF">
        <w:t xml:space="preserve"> </w:t>
      </w:r>
      <w:r w:rsidRPr="00402507">
        <w:t>налогов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сборов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соответствии</w:t>
      </w:r>
      <w:r w:rsidR="00183DBF">
        <w:t xml:space="preserve"> </w:t>
      </w:r>
      <w:r w:rsidRPr="00402507">
        <w:t>с</w:t>
      </w:r>
      <w:r w:rsidR="00183DBF">
        <w:t xml:space="preserve"> </w:t>
      </w:r>
      <w:r w:rsidRPr="00402507">
        <w:t>нормативами,</w:t>
      </w:r>
      <w:r w:rsidR="00183DBF">
        <w:t xml:space="preserve"> </w:t>
      </w:r>
      <w:r w:rsidRPr="00402507">
        <w:t>установленными</w:t>
      </w:r>
      <w:r w:rsidR="00183DBF">
        <w:t xml:space="preserve"> </w:t>
      </w:r>
      <w:r w:rsidRPr="00402507">
        <w:t>Бюджетным</w:t>
      </w:r>
      <w:r w:rsidR="00183DBF">
        <w:t xml:space="preserve"> </w:t>
      </w:r>
      <w:r w:rsidRPr="00402507">
        <w:t>кодексом</w:t>
      </w:r>
      <w:r w:rsidR="00183DBF">
        <w:t xml:space="preserve"> </w:t>
      </w:r>
      <w:r w:rsidRPr="00402507">
        <w:t>Российской</w:t>
      </w:r>
      <w:r w:rsidR="00183DBF">
        <w:t xml:space="preserve"> </w:t>
      </w:r>
      <w:r w:rsidRPr="00402507">
        <w:t>Федерации,</w:t>
      </w:r>
      <w:r w:rsidR="00183DBF">
        <w:t xml:space="preserve"> </w:t>
      </w:r>
      <w:r w:rsidRPr="00402507">
        <w:t>Законом</w:t>
      </w:r>
      <w:r w:rsidR="00183DBF">
        <w:t xml:space="preserve"> </w:t>
      </w:r>
      <w:r w:rsidRPr="00402507">
        <w:t>Иркутской</w:t>
      </w:r>
      <w:r w:rsidR="00183DBF">
        <w:t xml:space="preserve"> </w:t>
      </w:r>
      <w:r w:rsidRPr="00402507">
        <w:t>области</w:t>
      </w:r>
      <w:r w:rsidR="00183DBF">
        <w:t xml:space="preserve"> </w:t>
      </w:r>
      <w:r w:rsidRPr="00402507">
        <w:t>«О</w:t>
      </w:r>
      <w:r w:rsidR="00183DBF">
        <w:t xml:space="preserve"> </w:t>
      </w:r>
      <w:r w:rsidRPr="00402507">
        <w:t>межбюджетных</w:t>
      </w:r>
      <w:r w:rsidR="00183DBF">
        <w:t xml:space="preserve"> </w:t>
      </w:r>
      <w:r w:rsidRPr="00402507">
        <w:t>трансфертах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нормативах</w:t>
      </w:r>
      <w:r w:rsidR="00183DBF">
        <w:t xml:space="preserve"> </w:t>
      </w:r>
      <w:r w:rsidRPr="00402507">
        <w:t>отчислений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местные</w:t>
      </w:r>
      <w:r w:rsidR="00183DBF">
        <w:t xml:space="preserve"> </w:t>
      </w:r>
      <w:r w:rsidRPr="00402507">
        <w:t>бюджеты»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Законом</w:t>
      </w:r>
      <w:r w:rsidR="00183DBF">
        <w:t xml:space="preserve"> </w:t>
      </w:r>
      <w:r w:rsidRPr="00402507">
        <w:t>Иркутской</w:t>
      </w:r>
      <w:r w:rsidR="00183DBF">
        <w:t xml:space="preserve"> </w:t>
      </w:r>
      <w:r w:rsidRPr="00402507">
        <w:t>области</w:t>
      </w:r>
      <w:r w:rsidR="00183DBF">
        <w:t xml:space="preserve"> </w:t>
      </w:r>
      <w:r w:rsidRPr="00402507">
        <w:t>«Об</w:t>
      </w:r>
      <w:r w:rsidR="00183DBF">
        <w:t xml:space="preserve"> </w:t>
      </w:r>
      <w:r w:rsidRPr="00402507">
        <w:t>областном</w:t>
      </w:r>
      <w:r w:rsidR="00183DBF">
        <w:t xml:space="preserve"> </w:t>
      </w:r>
      <w:r w:rsidRPr="00402507">
        <w:t>бюджете</w:t>
      </w:r>
      <w:r w:rsidR="00183DBF">
        <w:t xml:space="preserve"> </w:t>
      </w:r>
      <w:r w:rsidRPr="00402507">
        <w:rPr>
          <w:bCs/>
        </w:rPr>
        <w:t>2018</w:t>
      </w:r>
      <w:r w:rsidR="00183DBF">
        <w:rPr>
          <w:bCs/>
        </w:rPr>
        <w:t xml:space="preserve"> </w:t>
      </w:r>
      <w:r w:rsidRPr="00402507">
        <w:rPr>
          <w:bCs/>
        </w:rPr>
        <w:t>год</w:t>
      </w:r>
      <w:r w:rsidR="00183DBF">
        <w:rPr>
          <w:bCs/>
        </w:rPr>
        <w:t xml:space="preserve"> </w:t>
      </w:r>
      <w:r w:rsidRPr="00402507">
        <w:rPr>
          <w:bCs/>
        </w:rPr>
        <w:t>и</w:t>
      </w:r>
      <w:r w:rsidR="00183DBF">
        <w:rPr>
          <w:bCs/>
        </w:rPr>
        <w:t xml:space="preserve"> </w:t>
      </w:r>
      <w:r w:rsidRPr="00402507">
        <w:rPr>
          <w:bCs/>
        </w:rPr>
        <w:t>на</w:t>
      </w:r>
      <w:r w:rsidR="00183DBF">
        <w:rPr>
          <w:bCs/>
        </w:rPr>
        <w:t xml:space="preserve"> </w:t>
      </w:r>
      <w:r w:rsidRPr="00402507">
        <w:rPr>
          <w:bCs/>
        </w:rPr>
        <w:t>плановый</w:t>
      </w:r>
      <w:r w:rsidR="00183DBF">
        <w:rPr>
          <w:bCs/>
        </w:rPr>
        <w:t xml:space="preserve"> </w:t>
      </w:r>
      <w:r w:rsidRPr="00402507">
        <w:rPr>
          <w:bCs/>
        </w:rPr>
        <w:t>период</w:t>
      </w:r>
      <w:r w:rsidR="00183DBF">
        <w:rPr>
          <w:bCs/>
        </w:rPr>
        <w:t xml:space="preserve"> </w:t>
      </w:r>
      <w:r w:rsidRPr="00402507">
        <w:rPr>
          <w:bCs/>
        </w:rPr>
        <w:t>2019</w:t>
      </w:r>
      <w:r w:rsidR="00183DBF">
        <w:rPr>
          <w:bCs/>
        </w:rPr>
        <w:t xml:space="preserve"> </w:t>
      </w:r>
      <w:r w:rsidRPr="00402507">
        <w:rPr>
          <w:bCs/>
        </w:rPr>
        <w:t>и</w:t>
      </w:r>
      <w:r w:rsidR="00183DBF">
        <w:rPr>
          <w:bCs/>
        </w:rPr>
        <w:t xml:space="preserve"> </w:t>
      </w:r>
      <w:r w:rsidRPr="00402507">
        <w:rPr>
          <w:bCs/>
        </w:rPr>
        <w:t>2020</w:t>
      </w:r>
      <w:r w:rsidR="00183DBF">
        <w:rPr>
          <w:bCs/>
        </w:rPr>
        <w:t xml:space="preserve"> </w:t>
      </w:r>
      <w:r w:rsidRPr="00402507">
        <w:rPr>
          <w:bCs/>
        </w:rPr>
        <w:t>годов</w:t>
      </w:r>
      <w:r w:rsidRPr="00402507">
        <w:t>»;</w:t>
      </w:r>
    </w:p>
    <w:p w:rsidR="00402507" w:rsidRPr="00402507" w:rsidRDefault="00402507" w:rsidP="00402507">
      <w:pPr>
        <w:ind w:firstLine="540"/>
        <w:jc w:val="both"/>
      </w:pPr>
      <w:r w:rsidRPr="00402507">
        <w:lastRenderedPageBreak/>
        <w:t>2)</w:t>
      </w:r>
      <w:r w:rsidR="00183DBF">
        <w:t xml:space="preserve"> </w:t>
      </w:r>
      <w:r w:rsidRPr="00402507">
        <w:t>неналоговых</w:t>
      </w:r>
      <w:r w:rsidR="00183DBF">
        <w:t xml:space="preserve"> </w:t>
      </w:r>
      <w:r w:rsidRPr="00402507">
        <w:t>доходов;</w:t>
      </w:r>
    </w:p>
    <w:p w:rsidR="00402507" w:rsidRPr="00402507" w:rsidRDefault="00402507" w:rsidP="00402507">
      <w:pPr>
        <w:ind w:firstLine="540"/>
        <w:jc w:val="both"/>
      </w:pPr>
      <w:r w:rsidRPr="00402507">
        <w:t>3)</w:t>
      </w:r>
      <w:r w:rsidR="00183DBF">
        <w:t xml:space="preserve"> </w:t>
      </w:r>
      <w:r w:rsidRPr="00402507">
        <w:t>безвозмездных</w:t>
      </w:r>
      <w:r w:rsidR="00183DBF">
        <w:t xml:space="preserve"> </w:t>
      </w:r>
      <w:r w:rsidRPr="00402507">
        <w:t>поступлений.</w:t>
      </w:r>
      <w:r w:rsidR="00183DBF">
        <w:t xml:space="preserve"> 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3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ind w:firstLine="540"/>
        <w:jc w:val="both"/>
      </w:pPr>
      <w:r w:rsidRPr="00402507">
        <w:t>Утвердить</w:t>
      </w:r>
      <w:r w:rsidR="00183DBF">
        <w:t xml:space="preserve"> </w:t>
      </w:r>
      <w:r w:rsidRPr="00402507">
        <w:t>нормативы</w:t>
      </w:r>
      <w:r w:rsidR="00183DBF">
        <w:t xml:space="preserve"> </w:t>
      </w:r>
      <w:r w:rsidRPr="00402507">
        <w:t>распределения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между</w:t>
      </w:r>
      <w:r w:rsidR="00183DBF">
        <w:t xml:space="preserve"> </w:t>
      </w:r>
      <w:r w:rsidRPr="00402507">
        <w:t>бюджетами</w:t>
      </w:r>
      <w:r w:rsidR="00183DBF">
        <w:t xml:space="preserve"> </w:t>
      </w:r>
      <w:r w:rsidRPr="00402507">
        <w:t>бюджетной</w:t>
      </w:r>
      <w:r w:rsidR="00183DBF">
        <w:t xml:space="preserve"> </w:t>
      </w:r>
      <w:r w:rsidRPr="00402507">
        <w:t>системы</w:t>
      </w:r>
      <w:r w:rsidR="00183DBF">
        <w:rPr>
          <w:b/>
        </w:rPr>
        <w:t xml:space="preserve"> </w:t>
      </w:r>
      <w:r w:rsidRPr="00402507">
        <w:t>Российской</w:t>
      </w:r>
      <w:r w:rsidR="00183DBF">
        <w:t xml:space="preserve"> </w:t>
      </w:r>
      <w:r w:rsidRPr="00402507">
        <w:t>Федерации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</w:t>
      </w:r>
      <w:r w:rsidR="0063786C">
        <w:t>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</w:t>
      </w:r>
      <w:r w:rsidR="0063786C">
        <w:t>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</w:t>
      </w:r>
      <w:r w:rsidR="0063786C">
        <w:t>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приложению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ind w:firstLine="360"/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4</w:t>
      </w:r>
    </w:p>
    <w:p w:rsidR="00402507" w:rsidRPr="00402507" w:rsidRDefault="00402507" w:rsidP="00402507">
      <w:pPr>
        <w:jc w:val="both"/>
        <w:rPr>
          <w:highlight w:val="yellow"/>
        </w:rPr>
      </w:pPr>
    </w:p>
    <w:p w:rsidR="00402507" w:rsidRPr="00402507" w:rsidRDefault="00402507" w:rsidP="00402507">
      <w:pPr>
        <w:ind w:firstLine="540"/>
        <w:jc w:val="both"/>
      </w:pPr>
      <w:r w:rsidRPr="00402507">
        <w:t>1.</w:t>
      </w:r>
      <w:r w:rsidR="00183DBF">
        <w:t xml:space="preserve"> </w:t>
      </w:r>
      <w:r w:rsidRPr="00402507">
        <w:t>Утвердить</w:t>
      </w:r>
      <w:r w:rsidR="00183DBF">
        <w:t xml:space="preserve"> </w:t>
      </w:r>
      <w:r w:rsidRPr="00402507">
        <w:t>перечень</w:t>
      </w:r>
      <w:r w:rsidR="00183DBF">
        <w:t xml:space="preserve"> </w:t>
      </w:r>
      <w:r w:rsidRPr="00402507">
        <w:t>главных</w:t>
      </w:r>
      <w:r w:rsidR="00183DBF">
        <w:t xml:space="preserve"> </w:t>
      </w:r>
      <w:r w:rsidRPr="00402507">
        <w:t>администраторов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приложению</w:t>
      </w:r>
      <w:r w:rsidR="00183DBF">
        <w:t xml:space="preserve"> </w:t>
      </w:r>
      <w:r w:rsidRPr="00402507">
        <w:t>2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ind w:firstLine="540"/>
        <w:jc w:val="both"/>
      </w:pPr>
      <w:r w:rsidRPr="00402507">
        <w:t>2.</w:t>
      </w:r>
      <w:r w:rsidR="00183DBF">
        <w:t xml:space="preserve"> </w:t>
      </w:r>
      <w:r w:rsidRPr="00402507">
        <w:t>Утвердить</w:t>
      </w:r>
      <w:r w:rsidR="00183DBF">
        <w:t xml:space="preserve"> </w:t>
      </w:r>
      <w:r w:rsidRPr="00402507">
        <w:t>перечень</w:t>
      </w:r>
      <w:r w:rsidR="00183DBF">
        <w:t xml:space="preserve"> </w:t>
      </w:r>
      <w:r w:rsidRPr="00402507">
        <w:t>главных</w:t>
      </w:r>
      <w:r w:rsidR="00183DBF">
        <w:t xml:space="preserve"> </w:t>
      </w:r>
      <w:r w:rsidRPr="00402507">
        <w:t>администраторов</w:t>
      </w:r>
      <w:r w:rsidR="00183DBF">
        <w:t xml:space="preserve"> </w:t>
      </w:r>
      <w:r w:rsidRPr="00402507">
        <w:t>источников</w:t>
      </w:r>
      <w:r w:rsidR="00183DBF">
        <w:t xml:space="preserve"> </w:t>
      </w:r>
      <w:r w:rsidRPr="00402507">
        <w:t>финансирования</w:t>
      </w:r>
      <w:r w:rsidR="00183DBF">
        <w:t xml:space="preserve"> </w:t>
      </w:r>
      <w:r w:rsidRPr="00402507">
        <w:t>дефицита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приложению</w:t>
      </w:r>
      <w:r w:rsidR="00183DBF">
        <w:t xml:space="preserve"> </w:t>
      </w:r>
      <w:r w:rsidRPr="00402507">
        <w:t>3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5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ind w:firstLine="540"/>
        <w:jc w:val="both"/>
      </w:pPr>
      <w:r w:rsidRPr="00402507">
        <w:t>Установить</w:t>
      </w:r>
      <w:r w:rsidR="00183DBF">
        <w:t xml:space="preserve"> </w:t>
      </w:r>
      <w:r w:rsidRPr="00402507">
        <w:t>прогнозируемые</w:t>
      </w:r>
      <w:r w:rsidR="00183DBF">
        <w:t xml:space="preserve"> </w:t>
      </w:r>
      <w:r w:rsidRPr="00402507">
        <w:t>доходы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="008260AE">
        <w:t>приложениям</w:t>
      </w:r>
      <w:r w:rsidR="00183DBF">
        <w:t xml:space="preserve"> </w:t>
      </w:r>
      <w:r w:rsidRPr="00402507">
        <w:t>4,</w:t>
      </w:r>
      <w:r w:rsidR="00183DBF">
        <w:t xml:space="preserve"> </w:t>
      </w:r>
      <w:r w:rsidRPr="00402507">
        <w:t>5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решению,</w:t>
      </w:r>
      <w:r w:rsidR="00183DBF">
        <w:t xml:space="preserve"> </w:t>
      </w:r>
      <w:r w:rsidRPr="00402507">
        <w:t>из</w:t>
      </w:r>
      <w:r w:rsidR="00183DBF">
        <w:t xml:space="preserve"> </w:t>
      </w:r>
      <w:r w:rsidRPr="00402507">
        <w:t>них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межбюджетных</w:t>
      </w:r>
      <w:r w:rsidR="00183DBF">
        <w:t xml:space="preserve"> </w:t>
      </w:r>
      <w:r w:rsidRPr="00402507">
        <w:t>трансфертов,</w:t>
      </w:r>
      <w:r w:rsidR="00183DBF">
        <w:t xml:space="preserve"> </w:t>
      </w:r>
      <w:r w:rsidR="008260AE">
        <w:t>предоставляемых</w:t>
      </w:r>
      <w:r w:rsidR="00183DBF">
        <w:t xml:space="preserve"> </w:t>
      </w:r>
      <w:r w:rsidRPr="00402507">
        <w:t>из</w:t>
      </w:r>
      <w:r w:rsidR="00183DBF">
        <w:t xml:space="preserve"> </w:t>
      </w:r>
      <w:r w:rsidRPr="00402507">
        <w:t>других</w:t>
      </w:r>
      <w:r w:rsidR="00183DBF">
        <w:t xml:space="preserve"> </w:t>
      </w:r>
      <w:r w:rsidRPr="00402507">
        <w:t>бюджетов</w:t>
      </w:r>
      <w:r w:rsidR="00183DBF">
        <w:t xml:space="preserve"> </w:t>
      </w:r>
      <w:r w:rsidRPr="00402507">
        <w:t>бюджетной</w:t>
      </w:r>
      <w:r w:rsidR="00183DBF">
        <w:t xml:space="preserve"> </w:t>
      </w:r>
      <w:r w:rsidRPr="00402507">
        <w:t>системы</w:t>
      </w:r>
      <w:r w:rsidR="00183DBF">
        <w:t xml:space="preserve"> </w:t>
      </w:r>
      <w:r w:rsidRPr="00402507">
        <w:t>Российской</w:t>
      </w:r>
      <w:r w:rsidR="00183DBF">
        <w:t xml:space="preserve"> </w:t>
      </w:r>
      <w:r w:rsidRPr="00402507">
        <w:t>Федерации,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приложениям</w:t>
      </w:r>
      <w:r w:rsidR="00183DBF">
        <w:t xml:space="preserve"> </w:t>
      </w:r>
      <w:r w:rsidRPr="00402507">
        <w:t>6,</w:t>
      </w:r>
      <w:r w:rsidR="00183DBF">
        <w:t xml:space="preserve"> </w:t>
      </w:r>
      <w:r w:rsidRPr="00402507">
        <w:t>7,</w:t>
      </w:r>
      <w:r w:rsidR="00183DBF">
        <w:t xml:space="preserve"> </w:t>
      </w:r>
      <w:r w:rsidRPr="00402507">
        <w:t>8,</w:t>
      </w:r>
      <w:r w:rsidR="00183DBF">
        <w:t xml:space="preserve"> </w:t>
      </w:r>
      <w:r w:rsidRPr="00402507">
        <w:t>9,</w:t>
      </w:r>
      <w:r w:rsidR="00183DBF">
        <w:t xml:space="preserve"> </w:t>
      </w:r>
      <w:r w:rsidRPr="00402507">
        <w:t>10,</w:t>
      </w:r>
      <w:r w:rsidR="00183DBF">
        <w:t xml:space="preserve"> </w:t>
      </w:r>
      <w:r w:rsidRPr="00402507">
        <w:t>11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ind w:firstLine="360"/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6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ind w:firstLine="540"/>
        <w:jc w:val="both"/>
      </w:pPr>
      <w:r w:rsidRPr="00402507">
        <w:t>1.</w:t>
      </w:r>
      <w:r w:rsidR="00183DBF">
        <w:t xml:space="preserve"> </w:t>
      </w:r>
      <w:r w:rsidRPr="00402507">
        <w:t>Установить</w:t>
      </w:r>
      <w:r w:rsidR="00183DBF">
        <w:t xml:space="preserve"> </w:t>
      </w:r>
      <w:r w:rsidRPr="00402507">
        <w:t>распределение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разделам,</w:t>
      </w:r>
      <w:r w:rsidR="00183DBF">
        <w:t xml:space="preserve"> </w:t>
      </w:r>
      <w:r w:rsidRPr="00402507">
        <w:t>подразделам</w:t>
      </w:r>
      <w:r w:rsidR="00183DBF">
        <w:t xml:space="preserve"> </w:t>
      </w:r>
      <w:r w:rsidRPr="00402507">
        <w:t>классификации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t>бюджетов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приложениям</w:t>
      </w:r>
      <w:r w:rsidR="00183DBF">
        <w:t xml:space="preserve"> </w:t>
      </w:r>
      <w:r w:rsidRPr="00402507">
        <w:t>12,</w:t>
      </w:r>
      <w:r w:rsidR="00183DBF">
        <w:t xml:space="preserve"> </w:t>
      </w:r>
      <w:r w:rsidRPr="00402507">
        <w:t>13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ind w:firstLine="540"/>
        <w:jc w:val="both"/>
      </w:pPr>
      <w:r w:rsidRPr="00402507">
        <w:t>2.</w:t>
      </w:r>
      <w:r w:rsidR="00183DBF">
        <w:t xml:space="preserve"> </w:t>
      </w:r>
      <w:r w:rsidRPr="00402507">
        <w:t>Установить</w:t>
      </w:r>
      <w:r w:rsidR="00183DBF">
        <w:t xml:space="preserve"> </w:t>
      </w:r>
      <w:r w:rsidRPr="00402507">
        <w:t>распределение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целевым</w:t>
      </w:r>
      <w:r w:rsidR="00183DBF">
        <w:t xml:space="preserve"> </w:t>
      </w:r>
      <w:r w:rsidRPr="00402507">
        <w:t>статьям</w:t>
      </w:r>
      <w:r w:rsidR="00183DBF">
        <w:t xml:space="preserve"> </w:t>
      </w:r>
      <w:r w:rsidRPr="00402507">
        <w:t>(муниципальным</w:t>
      </w:r>
      <w:r w:rsidR="00183DBF">
        <w:t xml:space="preserve"> </w:t>
      </w:r>
      <w:r w:rsidRPr="00402507">
        <w:t>программам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непрограммным</w:t>
      </w:r>
      <w:r w:rsidR="00183DBF">
        <w:t xml:space="preserve"> </w:t>
      </w:r>
      <w:r w:rsidRPr="00402507">
        <w:t>направлениям</w:t>
      </w:r>
      <w:r w:rsidR="00183DBF">
        <w:t xml:space="preserve"> </w:t>
      </w:r>
      <w:r w:rsidRPr="00402507">
        <w:t>деятельности)</w:t>
      </w:r>
      <w:r w:rsidR="00924C97">
        <w:t>,</w:t>
      </w:r>
      <w:r w:rsidR="00183DBF">
        <w:t xml:space="preserve"> </w:t>
      </w:r>
      <w:r w:rsidRPr="00402507">
        <w:t>группам</w:t>
      </w:r>
      <w:r w:rsidR="00183DBF">
        <w:t xml:space="preserve"> </w:t>
      </w:r>
      <w:r w:rsidRPr="00402507">
        <w:t>видов</w:t>
      </w:r>
      <w:r w:rsidR="00183DBF">
        <w:t xml:space="preserve"> </w:t>
      </w:r>
      <w:r w:rsidRPr="00402507">
        <w:t>расходов,</w:t>
      </w:r>
      <w:r w:rsidR="00183DBF">
        <w:t xml:space="preserve"> </w:t>
      </w:r>
      <w:r w:rsidRPr="00402507">
        <w:t>разделам,</w:t>
      </w:r>
      <w:r w:rsidR="00183DBF">
        <w:t xml:space="preserve"> </w:t>
      </w:r>
      <w:r w:rsidRPr="00402507">
        <w:t>подразделам,</w:t>
      </w:r>
      <w:r w:rsidR="00183DBF">
        <w:t xml:space="preserve"> </w:t>
      </w:r>
      <w:r w:rsidRPr="00402507">
        <w:t>классификации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t>бюджетов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приложениям</w:t>
      </w:r>
      <w:r w:rsidR="00183DBF">
        <w:t xml:space="preserve"> </w:t>
      </w:r>
      <w:r w:rsidRPr="00402507">
        <w:t>14,</w:t>
      </w:r>
      <w:r w:rsidR="00183DBF">
        <w:t xml:space="preserve"> </w:t>
      </w:r>
      <w:r w:rsidRPr="00402507">
        <w:t>15</w:t>
      </w:r>
      <w:r w:rsidR="00526E49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ind w:firstLine="540"/>
        <w:jc w:val="both"/>
      </w:pPr>
      <w:r w:rsidRPr="00402507">
        <w:t>3.</w:t>
      </w:r>
      <w:r w:rsidR="00183DBF">
        <w:t xml:space="preserve"> </w:t>
      </w:r>
      <w:r w:rsidRPr="00402507">
        <w:t>Установить</w:t>
      </w:r>
      <w:r w:rsidR="00183DBF">
        <w:t xml:space="preserve"> </w:t>
      </w:r>
      <w:r w:rsidRPr="00402507">
        <w:t>распределение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главным</w:t>
      </w:r>
      <w:r w:rsidR="00183DBF">
        <w:t xml:space="preserve"> </w:t>
      </w:r>
      <w:r w:rsidRPr="00402507">
        <w:t>распорядителям</w:t>
      </w:r>
      <w:r w:rsidR="00183DBF">
        <w:t xml:space="preserve"> </w:t>
      </w:r>
      <w:r w:rsidR="008260AE">
        <w:t xml:space="preserve">бюджетных </w:t>
      </w:r>
      <w:r w:rsidRPr="00402507">
        <w:t>средств,</w:t>
      </w:r>
      <w:r w:rsidR="00183DBF">
        <w:t xml:space="preserve"> </w:t>
      </w:r>
      <w:r w:rsidRPr="00402507">
        <w:t>разделам,</w:t>
      </w:r>
      <w:r w:rsidR="00183DBF">
        <w:t xml:space="preserve"> </w:t>
      </w:r>
      <w:r w:rsidRPr="00402507">
        <w:t>подразделам,</w:t>
      </w:r>
      <w:r w:rsidR="00183DBF">
        <w:t xml:space="preserve"> </w:t>
      </w:r>
      <w:r w:rsidRPr="00402507">
        <w:t>целевым</w:t>
      </w:r>
      <w:r w:rsidR="00183DBF">
        <w:t xml:space="preserve"> </w:t>
      </w:r>
      <w:r w:rsidRPr="00402507">
        <w:t>статьям</w:t>
      </w:r>
      <w:r w:rsidR="00183DBF">
        <w:t xml:space="preserve"> </w:t>
      </w:r>
      <w:r w:rsidRPr="00402507">
        <w:t>(муниципальным</w:t>
      </w:r>
      <w:r w:rsidR="00183DBF">
        <w:t xml:space="preserve"> </w:t>
      </w:r>
      <w:r w:rsidRPr="00402507">
        <w:t>программам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непрограммным</w:t>
      </w:r>
      <w:r w:rsidR="00183DBF">
        <w:t xml:space="preserve"> </w:t>
      </w:r>
      <w:r w:rsidRPr="00402507">
        <w:t>направлениям</w:t>
      </w:r>
      <w:r w:rsidR="00183DBF">
        <w:t xml:space="preserve"> </w:t>
      </w:r>
      <w:r w:rsidRPr="00402507">
        <w:t>деятельности)</w:t>
      </w:r>
      <w:r w:rsidR="008260AE">
        <w:t>,</w:t>
      </w:r>
      <w:r w:rsidR="00183DBF">
        <w:t xml:space="preserve"> </w:t>
      </w:r>
      <w:r w:rsidRPr="00402507">
        <w:t>группам</w:t>
      </w:r>
      <w:r w:rsidR="00183DBF">
        <w:t xml:space="preserve"> </w:t>
      </w:r>
      <w:r w:rsidRPr="00402507">
        <w:t>видов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t>классификации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="008260AE">
        <w:t>бюджета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ведомственной</w:t>
      </w:r>
      <w:r w:rsidR="00183DBF">
        <w:t xml:space="preserve"> </w:t>
      </w:r>
      <w:r w:rsidRPr="00402507">
        <w:t>структуре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приложениям</w:t>
      </w:r>
      <w:r w:rsidR="00183DBF">
        <w:t xml:space="preserve"> </w:t>
      </w:r>
      <w:r w:rsidRPr="00402507">
        <w:t>16,</w:t>
      </w:r>
      <w:r w:rsidR="00183DBF">
        <w:t xml:space="preserve"> </w:t>
      </w:r>
      <w:r w:rsidRPr="00402507">
        <w:t>17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7</w:t>
      </w:r>
    </w:p>
    <w:p w:rsidR="00402507" w:rsidRPr="00402507" w:rsidRDefault="00402507" w:rsidP="00402507">
      <w:pPr>
        <w:jc w:val="both"/>
        <w:rPr>
          <w:highlight w:val="yellow"/>
        </w:rPr>
      </w:pPr>
    </w:p>
    <w:p w:rsidR="00402507" w:rsidRPr="00402507" w:rsidRDefault="00402507" w:rsidP="00402507">
      <w:pPr>
        <w:ind w:firstLine="540"/>
        <w:jc w:val="both"/>
      </w:pPr>
      <w:r w:rsidRPr="00402507">
        <w:t>Утвердить</w:t>
      </w:r>
      <w:r w:rsidR="00183DBF">
        <w:t xml:space="preserve"> </w:t>
      </w:r>
      <w:r w:rsidRPr="00402507">
        <w:t>общий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ассигнований,</w:t>
      </w:r>
      <w:r w:rsidR="00183DBF">
        <w:t xml:space="preserve"> </w:t>
      </w:r>
      <w:r w:rsidRPr="00402507">
        <w:t>направляемых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исполнение</w:t>
      </w:r>
      <w:r w:rsidR="00183DBF">
        <w:t xml:space="preserve"> </w:t>
      </w:r>
      <w:r w:rsidRPr="00402507">
        <w:t>публичных</w:t>
      </w:r>
      <w:r w:rsidR="00183DBF">
        <w:t xml:space="preserve"> </w:t>
      </w:r>
      <w:r w:rsidRPr="00402507">
        <w:t>нормативных</w:t>
      </w:r>
      <w:r w:rsidR="00183DBF">
        <w:t xml:space="preserve"> </w:t>
      </w:r>
      <w:r w:rsidRPr="00402507">
        <w:t>обязательств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57</w:t>
      </w:r>
      <w:r w:rsidR="00183DBF">
        <w:t xml:space="preserve"> </w:t>
      </w:r>
      <w:r w:rsidRPr="00402507">
        <w:t>959,8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</w:t>
      </w:r>
      <w:r w:rsidR="00183DBF">
        <w:t xml:space="preserve"> </w:t>
      </w:r>
      <w:r w:rsidRPr="00402507">
        <w:t>ежегодно,</w:t>
      </w:r>
      <w:r w:rsidR="006E3F43">
        <w:t xml:space="preserve"> с распределением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приложениям</w:t>
      </w:r>
      <w:r w:rsidR="00183DBF">
        <w:t xml:space="preserve"> </w:t>
      </w:r>
      <w:r w:rsidRPr="00402507">
        <w:t>18,</w:t>
      </w:r>
      <w:r w:rsidR="00183DBF">
        <w:t xml:space="preserve"> </w:t>
      </w:r>
      <w:r w:rsidRPr="00402507">
        <w:t>19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ind w:firstLine="360"/>
        <w:jc w:val="both"/>
        <w:rPr>
          <w:highlight w:val="yellow"/>
        </w:rPr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8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ind w:firstLine="360"/>
        <w:jc w:val="both"/>
      </w:pPr>
      <w:r w:rsidRPr="00402507">
        <w:t>Установить,</w:t>
      </w:r>
      <w:r w:rsidR="00183DBF">
        <w:t xml:space="preserve"> </w:t>
      </w:r>
      <w:r w:rsidRPr="00402507">
        <w:t>что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расходной</w:t>
      </w:r>
      <w:r w:rsidR="00183DBF">
        <w:t xml:space="preserve"> </w:t>
      </w:r>
      <w:r w:rsidRPr="00402507">
        <w:t>части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создается</w:t>
      </w:r>
      <w:r w:rsidR="00183DBF">
        <w:t xml:space="preserve"> </w:t>
      </w:r>
      <w:r w:rsidRPr="00402507">
        <w:t>резервный</w:t>
      </w:r>
      <w:r w:rsidR="00183DBF">
        <w:t xml:space="preserve"> </w:t>
      </w:r>
      <w:r w:rsidRPr="00402507">
        <w:t>фонд</w:t>
      </w:r>
      <w:r w:rsidR="00183DBF">
        <w:t xml:space="preserve"> </w:t>
      </w:r>
      <w:r w:rsidRPr="00402507">
        <w:t>администрации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500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</w:t>
      </w:r>
      <w:r w:rsidR="00183DBF">
        <w:t xml:space="preserve"> </w:t>
      </w:r>
      <w:r w:rsidRPr="00402507">
        <w:t>ежегодно.</w:t>
      </w:r>
    </w:p>
    <w:p w:rsidR="00402507" w:rsidRPr="00402507" w:rsidRDefault="00402507" w:rsidP="00402507">
      <w:pPr>
        <w:jc w:val="both"/>
        <w:rPr>
          <w:highlight w:val="yellow"/>
        </w:rPr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9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ind w:firstLine="540"/>
        <w:jc w:val="both"/>
      </w:pPr>
      <w:r w:rsidRPr="00402507">
        <w:t>Установить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межбюджетных</w:t>
      </w:r>
      <w:r w:rsidR="00183DBF">
        <w:t xml:space="preserve"> </w:t>
      </w:r>
      <w:r w:rsidRPr="00402507">
        <w:t>трансфертов,</w:t>
      </w:r>
      <w:r w:rsidR="00183DBF">
        <w:t xml:space="preserve"> </w:t>
      </w:r>
      <w:r w:rsidRPr="00402507">
        <w:t>предоставляемых</w:t>
      </w:r>
      <w:r w:rsidR="00183DBF">
        <w:t xml:space="preserve"> </w:t>
      </w:r>
      <w:r w:rsidRPr="00402507">
        <w:t>из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бюджетам</w:t>
      </w:r>
      <w:r w:rsidR="00183DBF">
        <w:t xml:space="preserve"> </w:t>
      </w:r>
      <w:r w:rsidRPr="00402507">
        <w:t>поселений:</w:t>
      </w:r>
    </w:p>
    <w:p w:rsidR="00402507" w:rsidRPr="00402507" w:rsidRDefault="00402507" w:rsidP="00402507">
      <w:pPr>
        <w:ind w:firstLine="540"/>
        <w:jc w:val="both"/>
      </w:pPr>
      <w:r w:rsidRPr="00402507">
        <w:t>1)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140</w:t>
      </w:r>
      <w:r w:rsidR="00183DBF">
        <w:t xml:space="preserve"> </w:t>
      </w:r>
      <w:r w:rsidRPr="00402507">
        <w:t>349,1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2)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113</w:t>
      </w:r>
      <w:r w:rsidR="00183DBF">
        <w:t xml:space="preserve"> </w:t>
      </w:r>
      <w:r w:rsidRPr="00402507">
        <w:t>482,2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3)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114</w:t>
      </w:r>
      <w:r w:rsidR="00183DBF">
        <w:t xml:space="preserve"> </w:t>
      </w:r>
      <w:r w:rsidRPr="00402507">
        <w:t>201,4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рублей.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10</w:t>
      </w:r>
    </w:p>
    <w:p w:rsidR="00402507" w:rsidRPr="00402507" w:rsidRDefault="00402507" w:rsidP="00402507">
      <w:pPr>
        <w:ind w:firstLine="540"/>
        <w:jc w:val="both"/>
        <w:rPr>
          <w:highlight w:val="yellow"/>
        </w:rPr>
      </w:pPr>
    </w:p>
    <w:p w:rsidR="00402507" w:rsidRPr="00402507" w:rsidRDefault="00402507" w:rsidP="00402507">
      <w:pPr>
        <w:ind w:firstLine="540"/>
        <w:jc w:val="both"/>
      </w:pPr>
      <w:r w:rsidRPr="00402507">
        <w:t>1.</w:t>
      </w:r>
      <w:r w:rsidR="00183DBF">
        <w:t xml:space="preserve"> </w:t>
      </w:r>
      <w:r w:rsidRPr="00402507">
        <w:t>Утвердить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составе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дотации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выравнивание</w:t>
      </w:r>
      <w:r w:rsidR="00183DBF">
        <w:t xml:space="preserve"> </w:t>
      </w:r>
      <w:r w:rsidRPr="00402507">
        <w:t>бюджетной</w:t>
      </w:r>
      <w:r w:rsidR="00183DBF">
        <w:t xml:space="preserve"> </w:t>
      </w:r>
      <w:r w:rsidRPr="00402507">
        <w:t>обеспеченности</w:t>
      </w:r>
      <w:r w:rsidR="00183DBF">
        <w:t xml:space="preserve"> </w:t>
      </w:r>
      <w:r w:rsidRPr="00402507">
        <w:t>поселений,</w:t>
      </w:r>
      <w:r w:rsidR="00183DBF">
        <w:t xml:space="preserve"> </w:t>
      </w:r>
      <w:r w:rsidRPr="00402507">
        <w:t>образующих</w:t>
      </w:r>
      <w:r w:rsidR="00183DBF">
        <w:t xml:space="preserve"> </w:t>
      </w:r>
      <w:r w:rsidRPr="00402507">
        <w:t>фонд</w:t>
      </w:r>
      <w:r w:rsidR="00183DBF">
        <w:t xml:space="preserve"> </w:t>
      </w:r>
      <w:r w:rsidRPr="00402507">
        <w:t>финансовой</w:t>
      </w:r>
      <w:r w:rsidR="00183DBF">
        <w:t xml:space="preserve"> </w:t>
      </w:r>
      <w:r w:rsidRPr="00402507">
        <w:t>поддержки</w:t>
      </w:r>
      <w:r w:rsidR="00183DBF">
        <w:t xml:space="preserve"> </w:t>
      </w:r>
      <w:r w:rsidRPr="00402507">
        <w:t>поселений,</w:t>
      </w:r>
      <w:r w:rsidR="00924C97">
        <w:t xml:space="preserve"> предоставляемой</w:t>
      </w:r>
      <w:r w:rsidR="007D0495">
        <w:t xml:space="preserve"> бюджетам поселений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112</w:t>
      </w:r>
      <w:r w:rsidR="00183DBF">
        <w:t xml:space="preserve"> </w:t>
      </w:r>
      <w:r w:rsidRPr="00402507">
        <w:t>871,0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нераспределенный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дотации</w:t>
      </w:r>
      <w:r w:rsidR="00183DBF">
        <w:t xml:space="preserve"> </w:t>
      </w:r>
      <w:r w:rsidRPr="00402507">
        <w:t>52</w:t>
      </w:r>
      <w:r w:rsidR="00183DBF">
        <w:t xml:space="preserve"> </w:t>
      </w:r>
      <w:r w:rsidRPr="00402507">
        <w:t>871,0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86</w:t>
      </w:r>
      <w:r w:rsidR="00183DBF">
        <w:t xml:space="preserve"> </w:t>
      </w:r>
      <w:r w:rsidRPr="00402507">
        <w:t>496,7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нераспределенный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дотации</w:t>
      </w:r>
      <w:r w:rsidR="00183DBF">
        <w:t xml:space="preserve"> </w:t>
      </w:r>
      <w:r w:rsidRPr="00402507">
        <w:t>17</w:t>
      </w:r>
      <w:r w:rsidR="00183DBF">
        <w:t xml:space="preserve"> </w:t>
      </w:r>
      <w:r w:rsidRPr="00402507">
        <w:lastRenderedPageBreak/>
        <w:t>496,7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85</w:t>
      </w:r>
      <w:r w:rsidR="00183DBF">
        <w:t xml:space="preserve"> </w:t>
      </w:r>
      <w:r w:rsidRPr="00402507">
        <w:t>991,0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нераспределенный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дотации</w:t>
      </w:r>
      <w:r w:rsidR="00183DBF">
        <w:t xml:space="preserve"> </w:t>
      </w:r>
      <w:r w:rsidRPr="00402507">
        <w:t>16</w:t>
      </w:r>
      <w:r w:rsidR="00183DBF">
        <w:t xml:space="preserve"> </w:t>
      </w:r>
      <w:r w:rsidRPr="00402507">
        <w:t>991,0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с</w:t>
      </w:r>
      <w:r w:rsidR="00183DBF">
        <w:t xml:space="preserve"> </w:t>
      </w:r>
      <w:r w:rsidRPr="00402507">
        <w:t>распределением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приложениям</w:t>
      </w:r>
      <w:r w:rsidR="00183DBF">
        <w:t xml:space="preserve"> </w:t>
      </w:r>
      <w:r w:rsidRPr="00402507">
        <w:t>20,</w:t>
      </w:r>
      <w:r w:rsidR="00183DBF">
        <w:t xml:space="preserve"> </w:t>
      </w:r>
      <w:r w:rsidRPr="00402507">
        <w:t>21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ind w:firstLine="540"/>
        <w:jc w:val="both"/>
      </w:pPr>
      <w:r w:rsidRPr="00402507">
        <w:t>2.</w:t>
      </w:r>
      <w:r w:rsidR="00183DBF">
        <w:t xml:space="preserve"> </w:t>
      </w:r>
      <w:r w:rsidRPr="00402507">
        <w:t>Установить</w:t>
      </w:r>
      <w:r w:rsidR="00183DBF">
        <w:t xml:space="preserve"> </w:t>
      </w:r>
      <w:r w:rsidRPr="00402507">
        <w:t>уровень</w:t>
      </w:r>
      <w:r w:rsidR="00183DBF">
        <w:t xml:space="preserve"> </w:t>
      </w:r>
      <w:r w:rsidRPr="00402507">
        <w:t>бюджетной</w:t>
      </w:r>
      <w:r w:rsidR="00183DBF">
        <w:t xml:space="preserve"> </w:t>
      </w:r>
      <w:r w:rsidRPr="00402507">
        <w:t>обеспеченности,</w:t>
      </w:r>
      <w:r w:rsidR="00183DBF">
        <w:t xml:space="preserve"> </w:t>
      </w:r>
      <w:r w:rsidRPr="00402507">
        <w:t>до</w:t>
      </w:r>
      <w:r w:rsidR="00183DBF">
        <w:t xml:space="preserve"> </w:t>
      </w:r>
      <w:r w:rsidRPr="00402507">
        <w:t>которого</w:t>
      </w:r>
      <w:r w:rsidR="00183DBF">
        <w:t xml:space="preserve"> </w:t>
      </w:r>
      <w:r w:rsidRPr="00402507">
        <w:t>доводится</w:t>
      </w:r>
      <w:r w:rsidR="00183DBF">
        <w:t xml:space="preserve"> </w:t>
      </w:r>
      <w:r w:rsidRPr="00402507">
        <w:t>выравнивание</w:t>
      </w:r>
      <w:r w:rsidR="00183DBF">
        <w:t xml:space="preserve"> </w:t>
      </w:r>
      <w:r w:rsidRPr="00402507">
        <w:t>бюджетной</w:t>
      </w:r>
      <w:r w:rsidR="00183DBF">
        <w:t xml:space="preserve"> </w:t>
      </w:r>
      <w:r w:rsidRPr="00402507">
        <w:t>обеспеченности</w:t>
      </w:r>
      <w:r w:rsidR="00183DBF">
        <w:t xml:space="preserve"> </w:t>
      </w:r>
      <w:r w:rsidRPr="00402507">
        <w:t>поселений:</w:t>
      </w:r>
    </w:p>
    <w:p w:rsidR="00402507" w:rsidRPr="00402507" w:rsidRDefault="00402507" w:rsidP="00402507">
      <w:pPr>
        <w:ind w:firstLine="540"/>
        <w:jc w:val="both"/>
      </w:pPr>
      <w:r w:rsidRPr="00402507">
        <w:t>1)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–</w:t>
      </w:r>
      <w:r w:rsidR="00183DBF">
        <w:t xml:space="preserve"> </w:t>
      </w:r>
      <w:r w:rsidRPr="00402507">
        <w:t>1,645;</w:t>
      </w:r>
    </w:p>
    <w:p w:rsidR="00402507" w:rsidRPr="00402507" w:rsidRDefault="00402507" w:rsidP="00402507">
      <w:pPr>
        <w:ind w:firstLine="540"/>
        <w:jc w:val="both"/>
      </w:pPr>
      <w:r w:rsidRPr="00402507">
        <w:t>2)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–</w:t>
      </w:r>
      <w:r w:rsidR="00183DBF">
        <w:t xml:space="preserve"> </w:t>
      </w:r>
      <w:r w:rsidRPr="00402507">
        <w:t>1,664;</w:t>
      </w:r>
    </w:p>
    <w:p w:rsidR="00402507" w:rsidRPr="00402507" w:rsidRDefault="00402507" w:rsidP="00402507">
      <w:pPr>
        <w:ind w:firstLine="540"/>
        <w:jc w:val="both"/>
      </w:pPr>
      <w:r w:rsidRPr="00402507">
        <w:t>3)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–</w:t>
      </w:r>
      <w:r w:rsidR="00183DBF">
        <w:t xml:space="preserve"> </w:t>
      </w:r>
      <w:r w:rsidRPr="00402507">
        <w:t>1,646.</w:t>
      </w:r>
    </w:p>
    <w:p w:rsidR="00402507" w:rsidRPr="00402507" w:rsidRDefault="00402507" w:rsidP="00402507">
      <w:pPr>
        <w:ind w:firstLine="540"/>
        <w:jc w:val="both"/>
        <w:rPr>
          <w:highlight w:val="yellow"/>
        </w:rPr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11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tabs>
          <w:tab w:val="left" w:pos="900"/>
        </w:tabs>
        <w:ind w:firstLine="540"/>
        <w:jc w:val="both"/>
      </w:pPr>
      <w:r w:rsidRPr="00402507">
        <w:t>1.</w:t>
      </w:r>
      <w:r w:rsidR="00183DBF">
        <w:t xml:space="preserve"> </w:t>
      </w:r>
      <w:r w:rsidRPr="00402507">
        <w:t>При</w:t>
      </w:r>
      <w:r w:rsidR="00183DBF">
        <w:t xml:space="preserve"> </w:t>
      </w:r>
      <w:r w:rsidRPr="00402507">
        <w:t>расчете</w:t>
      </w:r>
      <w:r w:rsidR="00183DBF">
        <w:t xml:space="preserve"> </w:t>
      </w:r>
      <w:r w:rsidRPr="00402507">
        <w:t>поправочного</w:t>
      </w:r>
      <w:r w:rsidR="00183DBF">
        <w:t xml:space="preserve"> </w:t>
      </w:r>
      <w:r w:rsidRPr="00402507">
        <w:t>коэффициента</w:t>
      </w:r>
      <w:r w:rsidR="00183DBF">
        <w:t xml:space="preserve"> </w:t>
      </w:r>
      <w:r w:rsidRPr="00402507">
        <w:t>К</w:t>
      </w:r>
      <w:r w:rsidRPr="00402507">
        <w:rPr>
          <w:vertAlign w:val="subscript"/>
          <w:lang w:val="en-US"/>
        </w:rPr>
        <w:t>i</w:t>
      </w:r>
      <w:r w:rsidRPr="00402507">
        <w:rPr>
          <w:vertAlign w:val="subscript"/>
        </w:rPr>
        <w:t>2</w:t>
      </w:r>
      <w:r w:rsidR="00183DBF">
        <w:rPr>
          <w:vertAlign w:val="subscript"/>
        </w:rPr>
        <w:t xml:space="preserve"> </w:t>
      </w:r>
      <w:r w:rsidRPr="00402507">
        <w:t>используется</w:t>
      </w:r>
      <w:r w:rsidR="00183DBF">
        <w:t xml:space="preserve"> </w:t>
      </w:r>
      <w:r w:rsidRPr="00402507">
        <w:t>показатель</w:t>
      </w:r>
      <w:r w:rsidR="00183DBF">
        <w:t xml:space="preserve"> </w:t>
      </w:r>
      <w:r w:rsidRPr="00402507">
        <w:t>фонда</w:t>
      </w:r>
      <w:r w:rsidR="00183DBF">
        <w:t xml:space="preserve"> </w:t>
      </w:r>
      <w:r w:rsidRPr="00402507">
        <w:t>оплаты</w:t>
      </w:r>
      <w:r w:rsidR="00183DBF">
        <w:t xml:space="preserve"> </w:t>
      </w:r>
      <w:r w:rsidRPr="00402507">
        <w:t>труда</w:t>
      </w:r>
      <w:r w:rsidR="00183DBF">
        <w:t xml:space="preserve"> </w:t>
      </w:r>
      <w:r w:rsidRPr="00402507">
        <w:rPr>
          <w:lang w:val="en-US"/>
        </w:rPr>
        <w:t>i</w:t>
      </w:r>
      <w:r w:rsidRPr="00402507">
        <w:t>-го</w:t>
      </w:r>
      <w:r w:rsidR="00183DBF">
        <w:t xml:space="preserve"> </w:t>
      </w:r>
      <w:r w:rsidRPr="00402507">
        <w:t>поселения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одного</w:t>
      </w:r>
      <w:r w:rsidR="00183DBF">
        <w:t xml:space="preserve"> </w:t>
      </w:r>
      <w:r w:rsidRPr="00402507">
        <w:t>жителя,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прогнозу</w:t>
      </w:r>
      <w:r w:rsidR="00183DBF">
        <w:t xml:space="preserve"> </w:t>
      </w:r>
      <w:r w:rsidRPr="00402507">
        <w:t>социально-экономического</w:t>
      </w:r>
      <w:r w:rsidR="00183DBF">
        <w:t xml:space="preserve"> </w:t>
      </w:r>
      <w:r w:rsidRPr="00402507">
        <w:t>развития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2018-2020</w:t>
      </w:r>
      <w:r w:rsidR="00183DBF">
        <w:t xml:space="preserve"> </w:t>
      </w:r>
      <w:r w:rsidRPr="00402507">
        <w:t>гг.,</w:t>
      </w:r>
      <w:r w:rsidR="00183DBF">
        <w:t xml:space="preserve"> </w:t>
      </w:r>
      <w:r w:rsidRPr="00402507">
        <w:t>установленный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приложению</w:t>
      </w:r>
      <w:r w:rsidR="00183DBF">
        <w:t xml:space="preserve"> </w:t>
      </w:r>
      <w:r w:rsidRPr="00402507">
        <w:t>22</w:t>
      </w:r>
      <w:r w:rsidR="00183DBF">
        <w:t xml:space="preserve"> 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tabs>
          <w:tab w:val="left" w:pos="900"/>
        </w:tabs>
        <w:ind w:firstLine="540"/>
        <w:jc w:val="both"/>
      </w:pPr>
      <w:r w:rsidRPr="00402507">
        <w:t>2.</w:t>
      </w:r>
      <w:r w:rsidR="00183DBF">
        <w:t xml:space="preserve"> </w:t>
      </w:r>
      <w:r w:rsidRPr="00402507">
        <w:t>При</w:t>
      </w:r>
      <w:r w:rsidR="00183DBF">
        <w:t xml:space="preserve"> </w:t>
      </w:r>
      <w:r w:rsidRPr="00402507">
        <w:t>определении</w:t>
      </w:r>
      <w:r w:rsidR="00183DBF">
        <w:t xml:space="preserve"> </w:t>
      </w:r>
      <w:r w:rsidRPr="00402507">
        <w:t>индекса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rPr>
          <w:lang w:val="en-US"/>
        </w:rPr>
        <w:t>i</w:t>
      </w:r>
      <w:r w:rsidRPr="00402507">
        <w:t>-го</w:t>
      </w:r>
      <w:r w:rsidR="00183DBF">
        <w:t xml:space="preserve"> </w:t>
      </w:r>
      <w:r w:rsidRPr="00402507">
        <w:t>поселения,</w:t>
      </w:r>
      <w:r w:rsidR="00183DBF">
        <w:t xml:space="preserve"> </w:t>
      </w:r>
      <w:r w:rsidRPr="00402507">
        <w:t>установить</w:t>
      </w:r>
      <w:r w:rsidR="00183DBF">
        <w:t xml:space="preserve"> </w:t>
      </w:r>
      <w:r w:rsidRPr="00402507">
        <w:t>следующие</w:t>
      </w:r>
      <w:r w:rsidR="00183DBF">
        <w:t xml:space="preserve"> </w:t>
      </w:r>
      <w:r w:rsidRPr="00402507">
        <w:t>весовые</w:t>
      </w:r>
      <w:r w:rsidR="00183DBF">
        <w:t xml:space="preserve"> </w:t>
      </w:r>
      <w:r w:rsidRPr="00402507">
        <w:t>коэффициенты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годов:</w:t>
      </w:r>
    </w:p>
    <w:p w:rsidR="00402507" w:rsidRPr="00402507" w:rsidRDefault="00402507" w:rsidP="00402507">
      <w:pPr>
        <w:ind w:firstLine="540"/>
        <w:jc w:val="both"/>
      </w:pPr>
      <w:r w:rsidRPr="00402507">
        <w:t>1)</w:t>
      </w:r>
      <w:r w:rsidR="00183DBF">
        <w:t xml:space="preserve"> </w:t>
      </w:r>
      <w:r w:rsidRPr="00402507">
        <w:t>А1</w:t>
      </w:r>
      <w:r w:rsidR="00183DBF">
        <w:t xml:space="preserve"> </w:t>
      </w:r>
      <w:r w:rsidRPr="00402507">
        <w:t>-</w:t>
      </w:r>
      <w:r w:rsidR="00183DBF">
        <w:t xml:space="preserve"> </w:t>
      </w:r>
      <w:r w:rsidRPr="00402507">
        <w:t>0,45;</w:t>
      </w:r>
    </w:p>
    <w:p w:rsidR="00402507" w:rsidRPr="00402507" w:rsidRDefault="00402507" w:rsidP="00402507">
      <w:pPr>
        <w:ind w:firstLine="540"/>
        <w:jc w:val="both"/>
      </w:pPr>
      <w:r w:rsidRPr="00402507">
        <w:t>2)</w:t>
      </w:r>
      <w:r w:rsidR="00183DBF">
        <w:t xml:space="preserve"> </w:t>
      </w:r>
      <w:r w:rsidRPr="00402507">
        <w:t>А2</w:t>
      </w:r>
      <w:r w:rsidR="00183DBF">
        <w:t xml:space="preserve"> </w:t>
      </w:r>
      <w:r w:rsidRPr="00402507">
        <w:t>-</w:t>
      </w:r>
      <w:r w:rsidR="00183DBF">
        <w:t xml:space="preserve"> </w:t>
      </w:r>
      <w:r w:rsidRPr="00402507">
        <w:t>0,01;</w:t>
      </w:r>
    </w:p>
    <w:p w:rsidR="00402507" w:rsidRPr="00402507" w:rsidRDefault="00402507" w:rsidP="00402507">
      <w:pPr>
        <w:ind w:firstLine="540"/>
        <w:jc w:val="both"/>
      </w:pPr>
      <w:r w:rsidRPr="00402507">
        <w:t>3)</w:t>
      </w:r>
      <w:r w:rsidR="00183DBF">
        <w:t xml:space="preserve"> </w:t>
      </w:r>
      <w:r w:rsidRPr="00402507">
        <w:t>А3</w:t>
      </w:r>
      <w:r w:rsidR="00183DBF">
        <w:t xml:space="preserve"> </w:t>
      </w:r>
      <w:r w:rsidRPr="00402507">
        <w:t>-</w:t>
      </w:r>
      <w:r w:rsidR="00183DBF">
        <w:t xml:space="preserve"> </w:t>
      </w:r>
      <w:r w:rsidRPr="00402507">
        <w:t>0,54.</w:t>
      </w:r>
    </w:p>
    <w:p w:rsidR="00402507" w:rsidRPr="00402507" w:rsidRDefault="00402507" w:rsidP="00402507">
      <w:pPr>
        <w:ind w:firstLine="540"/>
        <w:jc w:val="both"/>
      </w:pPr>
      <w:r w:rsidRPr="00402507">
        <w:t>3.</w:t>
      </w:r>
      <w:r w:rsidR="00183DBF">
        <w:t xml:space="preserve"> </w:t>
      </w:r>
      <w:r w:rsidRPr="00402507">
        <w:t>Установить,</w:t>
      </w:r>
      <w:r w:rsidR="00183DBF">
        <w:t xml:space="preserve"> </w:t>
      </w:r>
      <w:r w:rsidRPr="00402507">
        <w:t>что</w:t>
      </w:r>
      <w:r w:rsidR="00183DBF">
        <w:t xml:space="preserve"> </w:t>
      </w:r>
      <w:r w:rsidRPr="00402507">
        <w:t>при</w:t>
      </w:r>
      <w:r w:rsidR="00183DBF">
        <w:t xml:space="preserve"> </w:t>
      </w:r>
      <w:r w:rsidRPr="00402507">
        <w:t>определении</w:t>
      </w:r>
      <w:r w:rsidR="00183DBF">
        <w:t xml:space="preserve"> </w:t>
      </w:r>
      <w:r w:rsidRPr="00402507">
        <w:t>коэффициента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культуре</w:t>
      </w:r>
      <w:r w:rsidR="00183DBF">
        <w:t xml:space="preserve"> </w:t>
      </w:r>
      <w:r w:rsidRPr="00402507">
        <w:rPr>
          <w:lang w:val="en-US"/>
        </w:rPr>
        <w:t>i</w:t>
      </w:r>
      <w:r w:rsidRPr="00402507">
        <w:t>-го</w:t>
      </w:r>
      <w:r w:rsidR="00183DBF">
        <w:t xml:space="preserve"> </w:t>
      </w:r>
      <w:r w:rsidRPr="00402507">
        <w:t>городского</w:t>
      </w:r>
      <w:r w:rsidR="00183DBF">
        <w:t xml:space="preserve"> </w:t>
      </w:r>
      <w:r w:rsidRPr="00402507">
        <w:t>(сельского)</w:t>
      </w:r>
      <w:r w:rsidR="00183DBF">
        <w:t xml:space="preserve"> </w:t>
      </w:r>
      <w:r w:rsidRPr="00402507">
        <w:t>поселения,</w:t>
      </w:r>
      <w:r w:rsidR="00183DBF">
        <w:t xml:space="preserve"> </w:t>
      </w:r>
      <w:r w:rsidRPr="00402507">
        <w:t>доля</w:t>
      </w:r>
      <w:r w:rsidR="00183DBF">
        <w:t xml:space="preserve"> </w:t>
      </w:r>
      <w:r w:rsidRPr="00402507">
        <w:t>расходов</w:t>
      </w:r>
      <w:r w:rsidR="00183DBF">
        <w:t xml:space="preserve">  </w:t>
      </w:r>
      <w:r w:rsidRPr="00402507">
        <w:rPr>
          <w:lang w:val="en-US"/>
        </w:rPr>
        <w:t>i</w:t>
      </w:r>
      <w:r w:rsidRPr="00402507">
        <w:t>-го</w:t>
      </w:r>
      <w:r w:rsidR="00183DBF">
        <w:t xml:space="preserve"> </w:t>
      </w:r>
      <w:r w:rsidRPr="00402507">
        <w:t>городского</w:t>
      </w:r>
      <w:r w:rsidR="00183DBF">
        <w:t xml:space="preserve"> </w:t>
      </w:r>
      <w:r w:rsidRPr="00402507">
        <w:t>(сельского)</w:t>
      </w:r>
      <w:r w:rsidR="00183DBF">
        <w:t xml:space="preserve"> </w:t>
      </w:r>
      <w:r w:rsidRPr="00402507">
        <w:t>поселения,</w:t>
      </w:r>
      <w:r w:rsidR="00183DBF">
        <w:t xml:space="preserve"> </w:t>
      </w:r>
      <w:r w:rsidRPr="00402507">
        <w:t>связанных</w:t>
      </w:r>
      <w:r w:rsidR="00183DBF">
        <w:t xml:space="preserve"> </w:t>
      </w:r>
      <w:r w:rsidRPr="00402507">
        <w:t>с</w:t>
      </w:r>
      <w:r w:rsidR="00183DBF">
        <w:t xml:space="preserve"> </w:t>
      </w:r>
      <w:r w:rsidRPr="00402507">
        <w:t>функционированием</w:t>
      </w:r>
      <w:r w:rsidR="00183DBF">
        <w:t xml:space="preserve"> </w:t>
      </w:r>
      <w:r w:rsidRPr="00402507">
        <w:t>муниципальных</w:t>
      </w:r>
      <w:r w:rsidR="00183DBF">
        <w:t xml:space="preserve"> </w:t>
      </w:r>
      <w:r w:rsidRPr="00402507">
        <w:t>учреждений</w:t>
      </w:r>
      <w:r w:rsidR="00183DBF">
        <w:t xml:space="preserve"> </w:t>
      </w:r>
      <w:r w:rsidRPr="00402507">
        <w:t>культуры</w:t>
      </w:r>
      <w:r w:rsidR="00183DBF">
        <w:t xml:space="preserve">  </w:t>
      </w:r>
      <w:r w:rsidRPr="00402507">
        <w:rPr>
          <w:lang w:val="en-US"/>
        </w:rPr>
        <w:t>i</w:t>
      </w:r>
      <w:r w:rsidRPr="00402507">
        <w:t>-го</w:t>
      </w:r>
      <w:r w:rsidR="00183DBF">
        <w:t xml:space="preserve"> </w:t>
      </w:r>
      <w:r w:rsidRPr="00402507">
        <w:t>городского</w:t>
      </w:r>
      <w:r w:rsidR="00183DBF">
        <w:t xml:space="preserve"> </w:t>
      </w:r>
      <w:r w:rsidRPr="00402507">
        <w:t>(сельского)</w:t>
      </w:r>
      <w:r w:rsidR="00183DBF">
        <w:t xml:space="preserve"> </w:t>
      </w:r>
      <w:r w:rsidRPr="00402507">
        <w:t>поселения,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расходах</w:t>
      </w:r>
      <w:r w:rsidR="00183DBF">
        <w:t xml:space="preserve"> </w:t>
      </w:r>
      <w:r w:rsidRPr="00402507">
        <w:t>местного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определяется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методике,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приложению</w:t>
      </w:r>
      <w:r w:rsidR="00183DBF">
        <w:t xml:space="preserve"> </w:t>
      </w:r>
      <w:r w:rsidRPr="00402507">
        <w:t>23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pStyle w:val="a7"/>
        <w:spacing w:after="0"/>
        <w:jc w:val="both"/>
        <w:rPr>
          <w:sz w:val="20"/>
        </w:rPr>
      </w:pPr>
    </w:p>
    <w:p w:rsidR="00402507" w:rsidRPr="00402507" w:rsidRDefault="00402507" w:rsidP="00402507">
      <w:pPr>
        <w:pStyle w:val="a7"/>
        <w:spacing w:after="0"/>
        <w:jc w:val="both"/>
        <w:rPr>
          <w:sz w:val="20"/>
        </w:rPr>
      </w:pPr>
      <w:r w:rsidRPr="00402507">
        <w:rPr>
          <w:sz w:val="20"/>
        </w:rPr>
        <w:t>Статья</w:t>
      </w:r>
      <w:r w:rsidR="00183DBF">
        <w:rPr>
          <w:sz w:val="20"/>
        </w:rPr>
        <w:t xml:space="preserve"> </w:t>
      </w:r>
      <w:r w:rsidRPr="00402507">
        <w:rPr>
          <w:sz w:val="20"/>
        </w:rPr>
        <w:t>12</w:t>
      </w:r>
    </w:p>
    <w:p w:rsidR="00402507" w:rsidRPr="00402507" w:rsidRDefault="00402507" w:rsidP="00402507">
      <w:pPr>
        <w:pStyle w:val="a7"/>
        <w:spacing w:after="0"/>
        <w:ind w:left="0" w:firstLine="540"/>
        <w:jc w:val="both"/>
        <w:rPr>
          <w:sz w:val="20"/>
          <w:highlight w:val="yellow"/>
        </w:rPr>
      </w:pPr>
    </w:p>
    <w:p w:rsidR="00402507" w:rsidRPr="00402507" w:rsidRDefault="00402507" w:rsidP="00402507">
      <w:pPr>
        <w:widowControl w:val="0"/>
        <w:ind w:firstLine="567"/>
        <w:jc w:val="both"/>
      </w:pPr>
      <w:r w:rsidRPr="00402507">
        <w:t>1.</w:t>
      </w:r>
      <w:r w:rsidR="00183DBF">
        <w:t xml:space="preserve"> </w:t>
      </w:r>
      <w:r w:rsidRPr="00402507">
        <w:t>Установить,</w:t>
      </w:r>
      <w:r w:rsidR="00183DBF">
        <w:t xml:space="preserve"> </w:t>
      </w:r>
      <w:r w:rsidRPr="00402507">
        <w:t>что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из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бюджетам</w:t>
      </w:r>
      <w:r w:rsidR="00183DBF">
        <w:t xml:space="preserve"> </w:t>
      </w:r>
      <w:r w:rsidRPr="00402507">
        <w:t>поселений</w:t>
      </w:r>
      <w:r w:rsidR="00183DBF">
        <w:t xml:space="preserve"> </w:t>
      </w:r>
      <w:r w:rsidRPr="00402507">
        <w:t>предоставляются</w:t>
      </w:r>
      <w:r w:rsidR="00183DBF">
        <w:t xml:space="preserve"> </w:t>
      </w:r>
      <w:r w:rsidRPr="00402507">
        <w:t>иные</w:t>
      </w:r>
      <w:r w:rsidR="00183DBF">
        <w:t xml:space="preserve"> </w:t>
      </w:r>
      <w:r w:rsidRPr="00402507">
        <w:t>межбюджетные</w:t>
      </w:r>
      <w:r w:rsidR="00183DBF">
        <w:t xml:space="preserve"> </w:t>
      </w:r>
      <w:r w:rsidRPr="00402507">
        <w:t>трансферты</w:t>
      </w:r>
      <w:bookmarkStart w:id="1" w:name="Par207"/>
      <w:bookmarkEnd w:id="1"/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поддержку</w:t>
      </w:r>
      <w:r w:rsidR="00183DBF">
        <w:t xml:space="preserve"> </w:t>
      </w:r>
      <w:r w:rsidRPr="00402507">
        <w:t>мер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обеспечению</w:t>
      </w:r>
      <w:r w:rsidR="00183DBF">
        <w:t xml:space="preserve"> </w:t>
      </w:r>
      <w:r w:rsidRPr="00402507">
        <w:t>сбалансированности</w:t>
      </w:r>
      <w:r w:rsidR="00183DBF">
        <w:t xml:space="preserve"> </w:t>
      </w:r>
      <w:r w:rsidRPr="00402507">
        <w:t>бюджетов</w:t>
      </w:r>
      <w:r w:rsidR="00183DBF">
        <w:t xml:space="preserve"> </w:t>
      </w:r>
      <w:r w:rsidRPr="00402507">
        <w:t>поселений</w:t>
      </w:r>
      <w:r w:rsidR="00111A4F">
        <w:t xml:space="preserve"> Нижнеудинского района</w:t>
      </w:r>
      <w:r w:rsidRPr="00402507">
        <w:t>,</w:t>
      </w:r>
      <w:r w:rsidR="00183DBF">
        <w:t xml:space="preserve"> </w:t>
      </w:r>
      <w:r w:rsidRPr="00402507">
        <w:t>в</w:t>
      </w:r>
      <w:r w:rsidR="00183DBF">
        <w:t xml:space="preserve"> </w:t>
      </w:r>
      <w:hyperlink r:id="rId9" w:history="1">
        <w:r w:rsidRPr="00402507">
          <w:t>порядке</w:t>
        </w:r>
      </w:hyperlink>
      <w:r w:rsidRPr="00402507">
        <w:t>,</w:t>
      </w:r>
      <w:r w:rsidR="00183DBF">
        <w:t xml:space="preserve"> </w:t>
      </w:r>
      <w:r w:rsidRPr="00402507">
        <w:t>предусмотренном</w:t>
      </w:r>
      <w:r w:rsidR="00183DBF">
        <w:t xml:space="preserve"> </w:t>
      </w:r>
      <w:r w:rsidRPr="00402507">
        <w:t>приложением</w:t>
      </w:r>
      <w:r w:rsidR="00183DBF">
        <w:t xml:space="preserve"> </w:t>
      </w:r>
      <w:r w:rsidRPr="00402507">
        <w:t>24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widowControl w:val="0"/>
        <w:ind w:firstLine="567"/>
        <w:jc w:val="both"/>
      </w:pPr>
      <w:r w:rsidRPr="00402507">
        <w:t>2.</w:t>
      </w:r>
      <w:r w:rsidR="00183DBF">
        <w:t xml:space="preserve"> </w:t>
      </w:r>
      <w:r w:rsidRPr="00402507">
        <w:t>Установить,</w:t>
      </w:r>
      <w:r w:rsidR="00183DBF">
        <w:t xml:space="preserve"> </w:t>
      </w:r>
      <w:r w:rsidRPr="00402507">
        <w:t>что</w:t>
      </w:r>
      <w:r w:rsidR="00183DBF">
        <w:t xml:space="preserve"> </w:t>
      </w:r>
      <w:r w:rsidRPr="00402507">
        <w:t>иные</w:t>
      </w:r>
      <w:r w:rsidR="00183DBF">
        <w:t xml:space="preserve"> </w:t>
      </w:r>
      <w:r w:rsidRPr="00402507">
        <w:t>межбюджетные</w:t>
      </w:r>
      <w:r w:rsidR="00183DBF">
        <w:t xml:space="preserve"> </w:t>
      </w:r>
      <w:r w:rsidRPr="00402507">
        <w:t>трансферты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поддержку</w:t>
      </w:r>
      <w:r w:rsidR="00183DBF">
        <w:t xml:space="preserve"> </w:t>
      </w:r>
      <w:r w:rsidRPr="00402507">
        <w:t>мер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обеспечению</w:t>
      </w:r>
      <w:r w:rsidR="00183DBF">
        <w:t xml:space="preserve"> </w:t>
      </w:r>
      <w:r w:rsidRPr="00402507">
        <w:t>сбалансированности</w:t>
      </w:r>
      <w:r w:rsidR="00183DBF">
        <w:t xml:space="preserve"> </w:t>
      </w:r>
      <w:r w:rsidRPr="00402507">
        <w:t>бюджетов</w:t>
      </w:r>
      <w:r w:rsidR="00183DBF">
        <w:t xml:space="preserve"> </w:t>
      </w:r>
      <w:r w:rsidRPr="00402507">
        <w:t>поселений</w:t>
      </w:r>
      <w:r w:rsidR="00183DBF">
        <w:t xml:space="preserve"> </w:t>
      </w:r>
      <w:r w:rsidRPr="00402507">
        <w:t>формируются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нераспределенный</w:t>
      </w:r>
      <w:r w:rsidR="00183DBF">
        <w:t xml:space="preserve"> </w:t>
      </w:r>
      <w:r w:rsidRPr="00402507">
        <w:t>резерв:</w:t>
      </w:r>
    </w:p>
    <w:p w:rsidR="00402507" w:rsidRPr="00402507" w:rsidRDefault="00402507" w:rsidP="00402507">
      <w:pPr>
        <w:widowControl w:val="0"/>
        <w:ind w:firstLine="567"/>
        <w:jc w:val="both"/>
      </w:pPr>
      <w:r w:rsidRPr="00402507">
        <w:t>1)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</w:t>
      </w:r>
      <w:r w:rsidR="0063786C">
        <w:t>8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27</w:t>
      </w:r>
      <w:r w:rsidR="00183DBF">
        <w:t xml:space="preserve"> </w:t>
      </w:r>
      <w:r w:rsidRPr="00402507">
        <w:t>478,1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widowControl w:val="0"/>
        <w:ind w:firstLine="567"/>
        <w:jc w:val="both"/>
      </w:pPr>
      <w:r w:rsidRPr="00402507">
        <w:t>2)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</w:t>
      </w:r>
      <w:r w:rsidR="0063786C">
        <w:t>9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26</w:t>
      </w:r>
      <w:r w:rsidR="00183DBF">
        <w:t xml:space="preserve"> </w:t>
      </w:r>
      <w:r w:rsidRPr="00402507">
        <w:t>985,5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widowControl w:val="0"/>
        <w:ind w:firstLine="567"/>
        <w:jc w:val="both"/>
      </w:pPr>
      <w:r w:rsidRPr="00402507">
        <w:t>3)</w:t>
      </w:r>
      <w:r w:rsidR="00183DBF">
        <w:t xml:space="preserve"> </w:t>
      </w:r>
      <w:r w:rsidRPr="00402507">
        <w:t>в</w:t>
      </w:r>
      <w:r w:rsidR="00183DBF">
        <w:t xml:space="preserve"> </w:t>
      </w:r>
      <w:r w:rsidR="0063786C">
        <w:t>2020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28</w:t>
      </w:r>
      <w:r w:rsidR="00183DBF">
        <w:t xml:space="preserve"> </w:t>
      </w:r>
      <w:r w:rsidRPr="00402507">
        <w:t>210,3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рублей.</w:t>
      </w:r>
    </w:p>
    <w:p w:rsidR="00402507" w:rsidRPr="00402507" w:rsidRDefault="00402507" w:rsidP="00402507">
      <w:pPr>
        <w:pStyle w:val="a7"/>
        <w:spacing w:after="0"/>
        <w:ind w:left="0" w:firstLine="540"/>
        <w:jc w:val="both"/>
        <w:rPr>
          <w:sz w:val="20"/>
        </w:rPr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13</w:t>
      </w:r>
    </w:p>
    <w:p w:rsidR="00402507" w:rsidRPr="00402507" w:rsidRDefault="00402507" w:rsidP="00402507">
      <w:pPr>
        <w:jc w:val="both"/>
        <w:rPr>
          <w:highlight w:val="yellow"/>
        </w:rPr>
      </w:pP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1.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Установить,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что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2018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–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2020</w:t>
      </w:r>
      <w:r w:rsidR="00281384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годах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за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счет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средств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предоставляются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субсидии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(кроме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субсидий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осуществление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капитальных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вложений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объекты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капитального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строительства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собственности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или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приобретение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объектов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недвижимого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имущества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муниципальную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собственность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учреждениям)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на:</w:t>
      </w:r>
    </w:p>
    <w:p w:rsidR="00402507" w:rsidRPr="00402507" w:rsidRDefault="00402507" w:rsidP="004025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1)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возмещение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нормативных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затрат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оказание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учреждениями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соответствии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муниципальным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заданием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услуг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(выполнение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работ);</w:t>
      </w:r>
      <w:r w:rsidR="00183DBF">
        <w:rPr>
          <w:rFonts w:ascii="Times New Roman" w:hAnsi="Times New Roman" w:cs="Times New Roman"/>
        </w:rPr>
        <w:t xml:space="preserve"> </w:t>
      </w:r>
    </w:p>
    <w:p w:rsidR="00402507" w:rsidRPr="00402507" w:rsidRDefault="00402507" w:rsidP="00402507">
      <w:pPr>
        <w:ind w:firstLine="540"/>
        <w:jc w:val="both"/>
        <w:outlineLvl w:val="1"/>
      </w:pPr>
      <w:r w:rsidRPr="00402507">
        <w:t>2)</w:t>
      </w:r>
      <w:r w:rsidR="00183DBF">
        <w:t xml:space="preserve"> </w:t>
      </w:r>
      <w:r w:rsidRPr="00402507">
        <w:t>иные</w:t>
      </w:r>
      <w:r w:rsidR="00183DBF">
        <w:t xml:space="preserve"> </w:t>
      </w:r>
      <w:r w:rsidRPr="00402507">
        <w:t>цели,</w:t>
      </w:r>
      <w:r w:rsidR="00183DBF">
        <w:t xml:space="preserve"> </w:t>
      </w:r>
      <w:r w:rsidRPr="00402507">
        <w:t>связанные</w:t>
      </w:r>
      <w:r w:rsidR="00183DBF">
        <w:t xml:space="preserve"> </w:t>
      </w:r>
      <w:r w:rsidRPr="00402507">
        <w:t>с</w:t>
      </w:r>
      <w:r w:rsidR="00183DBF">
        <w:t xml:space="preserve"> </w:t>
      </w:r>
      <w:r w:rsidRPr="00402507">
        <w:t>развитием</w:t>
      </w:r>
      <w:r w:rsidR="00183DBF">
        <w:t xml:space="preserve"> </w:t>
      </w:r>
      <w:r w:rsidRPr="00402507">
        <w:t>материально-технической</w:t>
      </w:r>
      <w:r w:rsidR="00183DBF">
        <w:t xml:space="preserve"> </w:t>
      </w:r>
      <w:r w:rsidRPr="00402507">
        <w:t>базы,</w:t>
      </w:r>
      <w:r w:rsidR="00183DBF">
        <w:t xml:space="preserve"> </w:t>
      </w:r>
      <w:r w:rsidRPr="00402507">
        <w:t>проведением</w:t>
      </w:r>
      <w:r w:rsidR="00183DBF">
        <w:t xml:space="preserve"> </w:t>
      </w:r>
      <w:r w:rsidRPr="00402507">
        <w:t>текущего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(или)</w:t>
      </w:r>
      <w:r w:rsidR="00183DBF">
        <w:t xml:space="preserve"> </w:t>
      </w:r>
      <w:r w:rsidRPr="00402507">
        <w:t>капитального</w:t>
      </w:r>
      <w:r w:rsidR="00183DBF">
        <w:t xml:space="preserve"> </w:t>
      </w:r>
      <w:r w:rsidRPr="00402507">
        <w:t>ремонта,</w:t>
      </w:r>
      <w:r w:rsidR="00183DBF">
        <w:t xml:space="preserve"> </w:t>
      </w:r>
      <w:r w:rsidRPr="00402507">
        <w:t>реализацией</w:t>
      </w:r>
      <w:r w:rsidR="00183DBF">
        <w:t xml:space="preserve"> </w:t>
      </w:r>
      <w:r w:rsidRPr="00402507">
        <w:t>мероприятий,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рамках</w:t>
      </w:r>
      <w:r w:rsidR="00183DBF">
        <w:t xml:space="preserve"> </w:t>
      </w:r>
      <w:r w:rsidRPr="00402507">
        <w:t>реализации</w:t>
      </w:r>
      <w:r w:rsidR="00183DBF">
        <w:t xml:space="preserve"> </w:t>
      </w:r>
      <w:r w:rsidRPr="00402507">
        <w:t>муниципальных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(или)</w:t>
      </w:r>
      <w:r w:rsidR="00183DBF">
        <w:t xml:space="preserve"> </w:t>
      </w:r>
      <w:r w:rsidRPr="00402507">
        <w:t>ведомственных</w:t>
      </w:r>
      <w:r w:rsidR="00183DBF">
        <w:t xml:space="preserve"> </w:t>
      </w:r>
      <w:r w:rsidRPr="00402507">
        <w:t>целевых</w:t>
      </w:r>
      <w:r w:rsidR="00183DBF">
        <w:t xml:space="preserve"> </w:t>
      </w:r>
      <w:r w:rsidRPr="00402507">
        <w:t>программ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района.</w:t>
      </w:r>
    </w:p>
    <w:p w:rsidR="00402507" w:rsidRPr="00402507" w:rsidRDefault="00402507" w:rsidP="00402507">
      <w:pPr>
        <w:ind w:firstLine="540"/>
        <w:jc w:val="both"/>
      </w:pPr>
      <w:r w:rsidRPr="00402507">
        <w:t>2.</w:t>
      </w:r>
      <w:r w:rsidR="00183DBF">
        <w:t xml:space="preserve"> </w:t>
      </w:r>
      <w:r w:rsidRPr="00402507">
        <w:t>Порядок</w:t>
      </w:r>
      <w:r w:rsidR="00183DBF">
        <w:t xml:space="preserve"> </w:t>
      </w:r>
      <w:r w:rsidRPr="00402507">
        <w:t>определения</w:t>
      </w:r>
      <w:r w:rsidR="00183DBF">
        <w:t xml:space="preserve"> </w:t>
      </w:r>
      <w:r w:rsidRPr="00402507">
        <w:t>объема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условия</w:t>
      </w:r>
      <w:r w:rsidR="00183DBF">
        <w:t xml:space="preserve"> </w:t>
      </w:r>
      <w:r w:rsidRPr="00402507">
        <w:t>предоставления</w:t>
      </w:r>
      <w:r w:rsidR="00183DBF">
        <w:t xml:space="preserve"> </w:t>
      </w:r>
      <w:r w:rsidRPr="00402507">
        <w:t>субсидий,</w:t>
      </w:r>
      <w:r w:rsidR="00183DBF">
        <w:t xml:space="preserve"> </w:t>
      </w:r>
      <w:r w:rsidRPr="00402507">
        <w:t>указанных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настоящей</w:t>
      </w:r>
      <w:r w:rsidR="00183DBF">
        <w:t xml:space="preserve"> </w:t>
      </w:r>
      <w:r w:rsidRPr="00402507">
        <w:t>статье</w:t>
      </w:r>
      <w:r w:rsidR="00183DBF">
        <w:t xml:space="preserve"> </w:t>
      </w:r>
      <w:r w:rsidRPr="00402507">
        <w:t>устанавливается</w:t>
      </w:r>
      <w:r w:rsidR="00183DBF">
        <w:t xml:space="preserve"> </w:t>
      </w:r>
      <w:r w:rsidRPr="00402507">
        <w:t>администрацией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район».</w:t>
      </w:r>
    </w:p>
    <w:p w:rsidR="00402507" w:rsidRPr="00402507" w:rsidRDefault="00402507" w:rsidP="00402507">
      <w:pPr>
        <w:ind w:firstLine="540"/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14</w:t>
      </w:r>
    </w:p>
    <w:p w:rsidR="00402507" w:rsidRPr="00402507" w:rsidRDefault="00402507" w:rsidP="00402507">
      <w:pPr>
        <w:jc w:val="both"/>
        <w:rPr>
          <w:highlight w:val="yellow"/>
        </w:rPr>
      </w:pPr>
    </w:p>
    <w:p w:rsidR="00402507" w:rsidRPr="00402507" w:rsidRDefault="00402507" w:rsidP="00402507">
      <w:pPr>
        <w:ind w:firstLine="540"/>
        <w:jc w:val="both"/>
        <w:outlineLvl w:val="1"/>
      </w:pPr>
      <w:r w:rsidRPr="00402507">
        <w:t>1.</w:t>
      </w:r>
      <w:r w:rsidR="00183DBF">
        <w:t xml:space="preserve"> </w:t>
      </w:r>
      <w:r w:rsidRPr="00402507">
        <w:t>Установить,</w:t>
      </w:r>
      <w:r w:rsidR="00183DBF">
        <w:t xml:space="preserve"> </w:t>
      </w:r>
      <w:r w:rsidRPr="00402507">
        <w:t>что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2018-2020</w:t>
      </w:r>
      <w:r w:rsidR="00183DBF">
        <w:t xml:space="preserve"> </w:t>
      </w:r>
      <w:r w:rsidRPr="00402507">
        <w:t>годах</w:t>
      </w:r>
      <w:r w:rsidR="00183DBF">
        <w:t xml:space="preserve"> </w:t>
      </w:r>
      <w:r w:rsidRPr="00402507">
        <w:t>из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предоставляются</w:t>
      </w:r>
      <w:r w:rsidR="00183DBF">
        <w:t xml:space="preserve"> </w:t>
      </w:r>
      <w:r w:rsidRPr="00402507">
        <w:t>субсидии</w:t>
      </w:r>
      <w:r w:rsidR="00183DBF">
        <w:t xml:space="preserve"> </w:t>
      </w:r>
      <w:r w:rsidRPr="00402507">
        <w:t>юридическим</w:t>
      </w:r>
      <w:r w:rsidR="00183DBF">
        <w:t xml:space="preserve"> </w:t>
      </w:r>
      <w:r w:rsidRPr="00402507">
        <w:t>лицам</w:t>
      </w:r>
      <w:r w:rsidR="00183DBF">
        <w:t xml:space="preserve"> </w:t>
      </w:r>
      <w:r w:rsidRPr="00402507">
        <w:t>(за</w:t>
      </w:r>
      <w:r w:rsidR="00183DBF">
        <w:t xml:space="preserve"> </w:t>
      </w:r>
      <w:r w:rsidRPr="00402507">
        <w:t>исключением</w:t>
      </w:r>
      <w:r w:rsidR="00183DBF">
        <w:t xml:space="preserve"> </w:t>
      </w:r>
      <w:r w:rsidRPr="00402507">
        <w:t>субсидий</w:t>
      </w:r>
      <w:r w:rsidR="00183DBF">
        <w:t xml:space="preserve"> </w:t>
      </w:r>
      <w:r w:rsidRPr="00402507">
        <w:t>государственным</w:t>
      </w:r>
      <w:r w:rsidR="00183DBF">
        <w:t xml:space="preserve"> </w:t>
      </w:r>
      <w:r w:rsidRPr="00402507">
        <w:t>(муниципальным)</w:t>
      </w:r>
      <w:r w:rsidR="00183DBF">
        <w:t xml:space="preserve"> </w:t>
      </w:r>
      <w:r w:rsidRPr="00402507">
        <w:t>учреждениям),</w:t>
      </w:r>
      <w:r w:rsidR="00183DBF">
        <w:t xml:space="preserve"> </w:t>
      </w:r>
      <w:r w:rsidRPr="00402507">
        <w:t>индивидуальным</w:t>
      </w:r>
      <w:r w:rsidR="00183DBF">
        <w:t xml:space="preserve"> </w:t>
      </w:r>
      <w:r w:rsidRPr="00402507">
        <w:t>предпринимателям,</w:t>
      </w:r>
      <w:r w:rsidR="00183DBF">
        <w:t xml:space="preserve"> </w:t>
      </w:r>
      <w:r w:rsidRPr="00402507">
        <w:t>а</w:t>
      </w:r>
      <w:r w:rsidR="00183DBF">
        <w:t xml:space="preserve"> </w:t>
      </w:r>
      <w:r w:rsidRPr="00402507">
        <w:t>также</w:t>
      </w:r>
      <w:r w:rsidR="00183DBF">
        <w:t xml:space="preserve"> </w:t>
      </w:r>
      <w:r w:rsidRPr="00402507">
        <w:t>физическим</w:t>
      </w:r>
      <w:r w:rsidR="00183DBF">
        <w:t xml:space="preserve"> </w:t>
      </w:r>
      <w:r w:rsidRPr="00402507">
        <w:t>лицам</w:t>
      </w:r>
      <w:r w:rsidR="00183DBF">
        <w:t xml:space="preserve"> </w:t>
      </w:r>
      <w:r w:rsidRPr="00402507">
        <w:t>-</w:t>
      </w:r>
      <w:r w:rsidR="00183DBF">
        <w:t xml:space="preserve"> </w:t>
      </w:r>
      <w:r w:rsidRPr="00402507">
        <w:t>производителям</w:t>
      </w:r>
      <w:r w:rsidR="00183DBF">
        <w:t xml:space="preserve"> </w:t>
      </w:r>
      <w:r w:rsidRPr="00402507">
        <w:t>товаров,</w:t>
      </w:r>
      <w:r w:rsidR="00183DBF">
        <w:t xml:space="preserve"> </w:t>
      </w:r>
      <w:r w:rsidRPr="00402507">
        <w:t>работ,</w:t>
      </w:r>
      <w:r w:rsidR="00183DBF">
        <w:t xml:space="preserve"> </w:t>
      </w:r>
      <w:r w:rsidRPr="00402507">
        <w:t>услуг,</w:t>
      </w:r>
      <w:r w:rsidR="00183DBF">
        <w:t xml:space="preserve"> </w:t>
      </w:r>
      <w:r w:rsidRPr="00402507">
        <w:t>осуществляющим</w:t>
      </w:r>
      <w:r w:rsidR="00183DBF">
        <w:t xml:space="preserve"> </w:t>
      </w:r>
      <w:r w:rsidRPr="00402507">
        <w:t>деятельность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территории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района,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безвозмездной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безвозвратной</w:t>
      </w:r>
      <w:r w:rsidR="00183DBF">
        <w:t xml:space="preserve"> </w:t>
      </w:r>
      <w:r w:rsidRPr="00402507">
        <w:t>основе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целях</w:t>
      </w:r>
      <w:r w:rsidR="00183DBF">
        <w:t xml:space="preserve"> </w:t>
      </w:r>
      <w:r w:rsidRPr="00402507">
        <w:t>возмещения</w:t>
      </w:r>
      <w:r w:rsidR="00183DBF">
        <w:t xml:space="preserve"> </w:t>
      </w:r>
      <w:r w:rsidRPr="00402507">
        <w:t>недополученных</w:t>
      </w:r>
      <w:r w:rsidR="00183DBF">
        <w:t xml:space="preserve"> </w:t>
      </w:r>
      <w:r w:rsidRPr="00402507">
        <w:t>доходов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(или)</w:t>
      </w:r>
      <w:r w:rsidR="00183DBF">
        <w:t xml:space="preserve"> </w:t>
      </w:r>
      <w:r w:rsidRPr="00402507">
        <w:t>финансового</w:t>
      </w:r>
      <w:r w:rsidR="00183DBF">
        <w:t xml:space="preserve"> </w:t>
      </w:r>
      <w:r w:rsidRPr="00402507">
        <w:t>обеспечения</w:t>
      </w:r>
      <w:r w:rsidR="00183DBF">
        <w:t xml:space="preserve"> </w:t>
      </w:r>
      <w:r w:rsidRPr="00402507">
        <w:t>(возмещения)</w:t>
      </w:r>
      <w:r w:rsidR="00183DBF">
        <w:t xml:space="preserve"> </w:t>
      </w:r>
      <w:r w:rsidRPr="00402507">
        <w:t>затрат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связи</w:t>
      </w:r>
      <w:r w:rsidR="00183DBF">
        <w:t xml:space="preserve"> </w:t>
      </w:r>
      <w:r w:rsidRPr="00402507">
        <w:t>с</w:t>
      </w:r>
      <w:r w:rsidR="00183DBF">
        <w:t xml:space="preserve"> </w:t>
      </w:r>
      <w:r w:rsidRPr="00402507">
        <w:t>производством</w:t>
      </w:r>
      <w:r w:rsidR="00183DBF">
        <w:t xml:space="preserve"> </w:t>
      </w:r>
      <w:r w:rsidRPr="00402507">
        <w:t>(реализацией)</w:t>
      </w:r>
      <w:r w:rsidR="00183DBF">
        <w:t xml:space="preserve"> </w:t>
      </w:r>
      <w:r w:rsidRPr="00402507">
        <w:t>товаров</w:t>
      </w:r>
      <w:r w:rsidR="00183DBF">
        <w:t xml:space="preserve"> </w:t>
      </w:r>
      <w:r w:rsidRPr="00402507">
        <w:t>(за</w:t>
      </w:r>
      <w:r w:rsidR="00183DBF">
        <w:t xml:space="preserve"> </w:t>
      </w:r>
      <w:r w:rsidRPr="00402507">
        <w:t>исключением</w:t>
      </w:r>
      <w:r w:rsidR="00183DBF">
        <w:t xml:space="preserve"> </w:t>
      </w:r>
      <w:r w:rsidRPr="00402507">
        <w:t>подакцизных</w:t>
      </w:r>
      <w:r w:rsidR="00183DBF">
        <w:t xml:space="preserve"> </w:t>
      </w:r>
      <w:r w:rsidRPr="00402507">
        <w:t>товаров,</w:t>
      </w:r>
      <w:r w:rsidR="00183DBF">
        <w:t xml:space="preserve"> </w:t>
      </w:r>
      <w:r w:rsidRPr="00402507">
        <w:t>кроме</w:t>
      </w:r>
      <w:r w:rsidR="00183DBF">
        <w:t xml:space="preserve"> </w:t>
      </w:r>
      <w:r w:rsidRPr="00402507">
        <w:t>автомобилей</w:t>
      </w:r>
      <w:r w:rsidR="00183DBF">
        <w:t xml:space="preserve"> </w:t>
      </w:r>
      <w:r w:rsidRPr="00402507">
        <w:t>легковых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мотоциклов),</w:t>
      </w:r>
      <w:r w:rsidR="00183DBF">
        <w:t xml:space="preserve"> </w:t>
      </w:r>
      <w:r w:rsidRPr="00402507">
        <w:t>выполнением</w:t>
      </w:r>
      <w:r w:rsidR="00183DBF">
        <w:t xml:space="preserve"> </w:t>
      </w:r>
      <w:r w:rsidRPr="00402507">
        <w:t>работ,</w:t>
      </w:r>
      <w:r w:rsidR="00183DBF">
        <w:t xml:space="preserve"> </w:t>
      </w:r>
      <w:r w:rsidRPr="00402507">
        <w:t>оказанием</w:t>
      </w:r>
      <w:r w:rsidR="00183DBF">
        <w:t xml:space="preserve"> </w:t>
      </w:r>
      <w:r w:rsidRPr="00402507">
        <w:t>услуг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случае:</w:t>
      </w:r>
    </w:p>
    <w:p w:rsidR="00402507" w:rsidRPr="00402507" w:rsidRDefault="00402507" w:rsidP="00402507">
      <w:pPr>
        <w:ind w:firstLine="540"/>
        <w:jc w:val="both"/>
        <w:outlineLvl w:val="1"/>
      </w:pPr>
      <w:r w:rsidRPr="00402507">
        <w:t>1)</w:t>
      </w:r>
      <w:r w:rsidR="00183DBF">
        <w:t xml:space="preserve"> </w:t>
      </w:r>
      <w:r w:rsidRPr="00402507">
        <w:t>оказания</w:t>
      </w:r>
      <w:r w:rsidR="00183DBF">
        <w:t xml:space="preserve"> </w:t>
      </w:r>
      <w:r w:rsidRPr="00402507">
        <w:t>услуг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перевозке</w:t>
      </w:r>
      <w:r w:rsidR="00183DBF">
        <w:t xml:space="preserve"> </w:t>
      </w:r>
      <w:r w:rsidRPr="00402507">
        <w:t>грузов</w:t>
      </w:r>
      <w:r w:rsidR="00183DBF">
        <w:t xml:space="preserve"> </w:t>
      </w:r>
      <w:r w:rsidRPr="00402507">
        <w:t>автомобильным</w:t>
      </w:r>
      <w:r w:rsidR="00183DBF">
        <w:t xml:space="preserve"> </w:t>
      </w:r>
      <w:r w:rsidRPr="00402507">
        <w:t>транспортом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населенные</w:t>
      </w:r>
      <w:r w:rsidR="00183DBF">
        <w:t xml:space="preserve"> </w:t>
      </w:r>
      <w:r w:rsidRPr="00402507">
        <w:t>пункты</w:t>
      </w:r>
      <w:r w:rsidR="00183DBF">
        <w:t xml:space="preserve"> </w:t>
      </w:r>
      <w:r w:rsidRPr="00402507">
        <w:t>Тофаларии;</w:t>
      </w:r>
    </w:p>
    <w:p w:rsidR="00402507" w:rsidRPr="00402507" w:rsidRDefault="00402507" w:rsidP="00402507">
      <w:pPr>
        <w:ind w:firstLine="540"/>
        <w:jc w:val="both"/>
        <w:outlineLvl w:val="1"/>
      </w:pPr>
      <w:r w:rsidRPr="00402507">
        <w:t>2)</w:t>
      </w:r>
      <w:r w:rsidR="00183DBF">
        <w:t xml:space="preserve"> </w:t>
      </w:r>
      <w:r w:rsidRPr="00402507">
        <w:t>оказания</w:t>
      </w:r>
      <w:r w:rsidR="00183DBF">
        <w:t xml:space="preserve"> </w:t>
      </w:r>
      <w:r w:rsidRPr="00402507">
        <w:t>услуг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перевозке</w:t>
      </w:r>
      <w:r w:rsidR="00183DBF">
        <w:t xml:space="preserve"> </w:t>
      </w:r>
      <w:r w:rsidRPr="00402507">
        <w:t>пассажиров,</w:t>
      </w:r>
      <w:r w:rsidR="00183DBF">
        <w:t xml:space="preserve"> </w:t>
      </w:r>
      <w:r w:rsidRPr="00402507">
        <w:t>грузов</w:t>
      </w:r>
      <w:r w:rsidR="00183DBF">
        <w:t xml:space="preserve"> </w:t>
      </w:r>
      <w:r w:rsidRPr="00402507">
        <w:t>авиационным</w:t>
      </w:r>
      <w:r w:rsidR="00183DBF">
        <w:t xml:space="preserve"> </w:t>
      </w:r>
      <w:r w:rsidRPr="00402507">
        <w:t>транспортом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населенные</w:t>
      </w:r>
      <w:r w:rsidR="00183DBF">
        <w:t xml:space="preserve"> </w:t>
      </w:r>
      <w:r w:rsidRPr="00402507">
        <w:t>пункты</w:t>
      </w:r>
      <w:r w:rsidR="00183DBF">
        <w:t xml:space="preserve"> </w:t>
      </w:r>
      <w:r w:rsidRPr="00402507">
        <w:t>Тофаларии;</w:t>
      </w:r>
    </w:p>
    <w:p w:rsidR="00402507" w:rsidRPr="00402507" w:rsidRDefault="00402507" w:rsidP="00402507">
      <w:pPr>
        <w:ind w:firstLine="540"/>
        <w:jc w:val="both"/>
        <w:outlineLvl w:val="1"/>
      </w:pPr>
      <w:r w:rsidRPr="00402507">
        <w:lastRenderedPageBreak/>
        <w:t>3)</w:t>
      </w:r>
      <w:r w:rsidR="00183DBF">
        <w:t xml:space="preserve"> </w:t>
      </w:r>
      <w:r w:rsidRPr="00402507">
        <w:t>оказания</w:t>
      </w:r>
      <w:r w:rsidR="00183DBF">
        <w:t xml:space="preserve"> </w:t>
      </w:r>
      <w:r w:rsidRPr="00402507">
        <w:t>услуг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доставке</w:t>
      </w:r>
      <w:r w:rsidR="00183DBF">
        <w:t xml:space="preserve"> </w:t>
      </w:r>
      <w:r w:rsidRPr="00402507">
        <w:t>нефтепродуктов,</w:t>
      </w:r>
      <w:r w:rsidR="00183DBF">
        <w:t xml:space="preserve"> </w:t>
      </w:r>
      <w:r w:rsidRPr="00402507">
        <w:t>дизельных</w:t>
      </w:r>
      <w:r w:rsidR="00183DBF">
        <w:t xml:space="preserve"> </w:t>
      </w:r>
      <w:r w:rsidRPr="00402507">
        <w:t>электростанций,</w:t>
      </w:r>
      <w:r w:rsidR="00183DBF">
        <w:t xml:space="preserve"> </w:t>
      </w:r>
      <w:r w:rsidRPr="00402507">
        <w:t>запасных</w:t>
      </w:r>
      <w:r w:rsidR="00183DBF">
        <w:t xml:space="preserve"> </w:t>
      </w:r>
      <w:r w:rsidRPr="00402507">
        <w:t>частей,</w:t>
      </w:r>
      <w:r w:rsidR="00183DBF">
        <w:t xml:space="preserve"> </w:t>
      </w:r>
      <w:r w:rsidRPr="00402507">
        <w:t>материалов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прочих</w:t>
      </w:r>
      <w:r w:rsidR="00183DBF">
        <w:t xml:space="preserve"> </w:t>
      </w:r>
      <w:r w:rsidRPr="00402507">
        <w:t>грузов</w:t>
      </w:r>
      <w:r w:rsidR="00183DBF">
        <w:t xml:space="preserve"> </w:t>
      </w:r>
      <w:r w:rsidRPr="00402507">
        <w:t>для</w:t>
      </w:r>
      <w:r w:rsidR="00183DBF">
        <w:t xml:space="preserve"> </w:t>
      </w:r>
      <w:r w:rsidRPr="00402507">
        <w:t>ремонта</w:t>
      </w:r>
      <w:r w:rsidR="00183DBF">
        <w:t xml:space="preserve"> </w:t>
      </w:r>
      <w:r w:rsidRPr="00402507">
        <w:t>дизельных</w:t>
      </w:r>
      <w:r w:rsidR="00183DBF">
        <w:t xml:space="preserve"> </w:t>
      </w:r>
      <w:r w:rsidRPr="00402507">
        <w:t>электростанций</w:t>
      </w:r>
      <w:r w:rsidR="00183DBF">
        <w:t xml:space="preserve"> </w:t>
      </w:r>
      <w:r w:rsidRPr="00402507">
        <w:t>автомобильным</w:t>
      </w:r>
      <w:r w:rsidR="00183DBF">
        <w:t xml:space="preserve"> </w:t>
      </w:r>
      <w:r w:rsidRPr="00402507">
        <w:t>транспортом.</w:t>
      </w:r>
    </w:p>
    <w:p w:rsidR="00402507" w:rsidRPr="00402507" w:rsidRDefault="00402507" w:rsidP="00402507">
      <w:pPr>
        <w:ind w:firstLine="540"/>
        <w:jc w:val="both"/>
        <w:outlineLvl w:val="1"/>
      </w:pPr>
      <w:r w:rsidRPr="00402507">
        <w:t>2.</w:t>
      </w:r>
      <w:r w:rsidR="00183DBF">
        <w:t xml:space="preserve"> </w:t>
      </w:r>
      <w:r w:rsidRPr="00402507">
        <w:t>Утвердить</w:t>
      </w:r>
      <w:r w:rsidR="00183DBF">
        <w:t xml:space="preserve"> </w:t>
      </w:r>
      <w:r w:rsidRPr="00402507">
        <w:t>порядок</w:t>
      </w:r>
      <w:r w:rsidR="00183DBF">
        <w:t xml:space="preserve"> </w:t>
      </w:r>
      <w:r w:rsidRPr="00402507">
        <w:t>предоставления</w:t>
      </w:r>
      <w:r w:rsidR="00183DBF">
        <w:t xml:space="preserve"> </w:t>
      </w:r>
      <w:r w:rsidRPr="00402507">
        <w:t>субсидий</w:t>
      </w:r>
      <w:r w:rsidR="00183DBF">
        <w:t xml:space="preserve"> </w:t>
      </w:r>
      <w:r w:rsidRPr="00402507">
        <w:t>юридическим</w:t>
      </w:r>
      <w:r w:rsidR="00183DBF">
        <w:t xml:space="preserve"> </w:t>
      </w:r>
      <w:r w:rsidRPr="00402507">
        <w:t>лицам</w:t>
      </w:r>
      <w:r w:rsidR="00183DBF">
        <w:t xml:space="preserve"> </w:t>
      </w:r>
      <w:r w:rsidRPr="00402507">
        <w:t>(за</w:t>
      </w:r>
      <w:r w:rsidR="00183DBF">
        <w:t xml:space="preserve"> </w:t>
      </w:r>
      <w:r w:rsidRPr="00402507">
        <w:t>исключением</w:t>
      </w:r>
      <w:r w:rsidR="00183DBF">
        <w:t xml:space="preserve"> </w:t>
      </w:r>
      <w:r w:rsidRPr="00402507">
        <w:t>субсидий</w:t>
      </w:r>
      <w:r w:rsidR="00183DBF">
        <w:t xml:space="preserve"> </w:t>
      </w:r>
      <w:r w:rsidRPr="00402507">
        <w:t>государственным</w:t>
      </w:r>
      <w:r w:rsidR="00183DBF">
        <w:t xml:space="preserve"> </w:t>
      </w:r>
      <w:r w:rsidRPr="00402507">
        <w:t>(муниципальным)</w:t>
      </w:r>
      <w:r w:rsidR="00183DBF">
        <w:t xml:space="preserve"> </w:t>
      </w:r>
      <w:r w:rsidRPr="00402507">
        <w:t>учреждениям),</w:t>
      </w:r>
      <w:r w:rsidR="00183DBF">
        <w:t xml:space="preserve"> </w:t>
      </w:r>
      <w:r w:rsidRPr="00402507">
        <w:t>индивидуальным</w:t>
      </w:r>
      <w:r w:rsidR="00183DBF">
        <w:t xml:space="preserve"> </w:t>
      </w:r>
      <w:r w:rsidRPr="00402507">
        <w:t>предпринимателям,</w:t>
      </w:r>
      <w:r w:rsidR="00183DBF">
        <w:t xml:space="preserve"> </w:t>
      </w:r>
      <w:r w:rsidRPr="00402507">
        <w:t>а</w:t>
      </w:r>
      <w:r w:rsidR="00183DBF">
        <w:t xml:space="preserve"> </w:t>
      </w:r>
      <w:r w:rsidRPr="00402507">
        <w:t>также</w:t>
      </w:r>
      <w:r w:rsidR="00183DBF">
        <w:t xml:space="preserve"> </w:t>
      </w:r>
      <w:r w:rsidRPr="00402507">
        <w:t>физическим</w:t>
      </w:r>
      <w:r w:rsidR="00183DBF">
        <w:t xml:space="preserve"> </w:t>
      </w:r>
      <w:r w:rsidRPr="00402507">
        <w:t>лицам</w:t>
      </w:r>
      <w:r w:rsidR="00183DBF">
        <w:t xml:space="preserve"> </w:t>
      </w:r>
      <w:r w:rsidRPr="00402507">
        <w:t>-</w:t>
      </w:r>
      <w:r w:rsidR="00183DBF">
        <w:t xml:space="preserve"> </w:t>
      </w:r>
      <w:r w:rsidRPr="00402507">
        <w:t>производителям</w:t>
      </w:r>
      <w:r w:rsidR="00183DBF">
        <w:t xml:space="preserve"> </w:t>
      </w:r>
      <w:r w:rsidRPr="00402507">
        <w:t>товаров,</w:t>
      </w:r>
      <w:r w:rsidR="00183DBF">
        <w:t xml:space="preserve"> </w:t>
      </w:r>
      <w:r w:rsidRPr="00402507">
        <w:t>работ,</w:t>
      </w:r>
      <w:r w:rsidR="00183DBF">
        <w:t xml:space="preserve"> </w:t>
      </w:r>
      <w:r w:rsidRPr="00402507">
        <w:t>услуг,</w:t>
      </w:r>
      <w:r w:rsidR="00183DBF">
        <w:t xml:space="preserve"> </w:t>
      </w:r>
      <w:r w:rsidRPr="00402507">
        <w:t>осуществляющим</w:t>
      </w:r>
      <w:r w:rsidR="00183DBF">
        <w:t xml:space="preserve"> </w:t>
      </w:r>
      <w:r w:rsidRPr="00402507">
        <w:t>деятельность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территории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целях</w:t>
      </w:r>
      <w:r w:rsidR="00183DBF">
        <w:t xml:space="preserve"> </w:t>
      </w:r>
      <w:r w:rsidRPr="00402507">
        <w:t>возмещения</w:t>
      </w:r>
      <w:r w:rsidR="00183DBF">
        <w:t xml:space="preserve"> </w:t>
      </w:r>
      <w:r w:rsidRPr="00402507">
        <w:t>затрат</w:t>
      </w:r>
      <w:r w:rsidR="00183DBF">
        <w:t xml:space="preserve"> </w:t>
      </w:r>
      <w:r w:rsidRPr="00402507">
        <w:t>(компенсации</w:t>
      </w:r>
      <w:r w:rsidR="00183DBF">
        <w:t xml:space="preserve"> </w:t>
      </w:r>
      <w:r w:rsidRPr="00402507">
        <w:t>расходов)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перевозке</w:t>
      </w:r>
      <w:r w:rsidR="00183DBF">
        <w:t xml:space="preserve"> </w:t>
      </w:r>
      <w:r w:rsidRPr="00402507">
        <w:t>пассажиров,</w:t>
      </w:r>
      <w:r w:rsidR="00183DBF">
        <w:t xml:space="preserve"> </w:t>
      </w:r>
      <w:r w:rsidRPr="00402507">
        <w:t>грузов,</w:t>
      </w:r>
      <w:r w:rsidR="00183DBF">
        <w:t xml:space="preserve"> </w:t>
      </w:r>
      <w:r w:rsidRPr="00402507">
        <w:t>необходимых</w:t>
      </w:r>
      <w:r w:rsidR="00183DBF">
        <w:t xml:space="preserve"> </w:t>
      </w:r>
      <w:r w:rsidRPr="00402507">
        <w:t>для</w:t>
      </w:r>
      <w:r w:rsidR="00183DBF">
        <w:t xml:space="preserve"> </w:t>
      </w:r>
      <w:r w:rsidRPr="00402507">
        <w:t>жизнеобеспечения</w:t>
      </w:r>
      <w:r w:rsidR="00183DBF">
        <w:t xml:space="preserve"> </w:t>
      </w:r>
      <w:r w:rsidRPr="00402507">
        <w:t>населения,</w:t>
      </w:r>
      <w:r w:rsidR="00183DBF">
        <w:t xml:space="preserve"> </w:t>
      </w:r>
      <w:r w:rsidRPr="00402507">
        <w:t>авиационным</w:t>
      </w:r>
      <w:r w:rsidR="00183DBF">
        <w:t xml:space="preserve"> </w:t>
      </w:r>
      <w:r w:rsidRPr="00402507">
        <w:t>транспортом,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перевозке</w:t>
      </w:r>
      <w:r w:rsidR="00183DBF">
        <w:t xml:space="preserve"> </w:t>
      </w:r>
      <w:r w:rsidRPr="00402507">
        <w:t>грузов</w:t>
      </w:r>
      <w:r w:rsidR="00183DBF">
        <w:t xml:space="preserve"> </w:t>
      </w:r>
      <w:r w:rsidRPr="00402507">
        <w:t>автомобильным</w:t>
      </w:r>
      <w:r w:rsidR="00183DBF">
        <w:t xml:space="preserve"> </w:t>
      </w:r>
      <w:r w:rsidRPr="00402507">
        <w:t>транспортом,</w:t>
      </w:r>
      <w:r w:rsidR="00183DBF">
        <w:t xml:space="preserve"> </w:t>
      </w:r>
      <w:r w:rsidRPr="00402507">
        <w:t>а</w:t>
      </w:r>
      <w:r w:rsidR="00183DBF">
        <w:t xml:space="preserve"> </w:t>
      </w:r>
      <w:r w:rsidRPr="00402507">
        <w:t>также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доставке</w:t>
      </w:r>
      <w:r w:rsidR="00183DBF">
        <w:t xml:space="preserve"> </w:t>
      </w:r>
      <w:r w:rsidRPr="00402507">
        <w:t>нефтепродуктов,</w:t>
      </w:r>
      <w:r w:rsidR="00183DBF">
        <w:t xml:space="preserve"> </w:t>
      </w:r>
      <w:r w:rsidRPr="00402507">
        <w:t>дизельных</w:t>
      </w:r>
      <w:r w:rsidR="00183DBF">
        <w:t xml:space="preserve"> </w:t>
      </w:r>
      <w:r w:rsidRPr="00402507">
        <w:t>электростанций,</w:t>
      </w:r>
      <w:r w:rsidR="00183DBF">
        <w:t xml:space="preserve"> </w:t>
      </w:r>
      <w:r w:rsidRPr="00402507">
        <w:t>запасных</w:t>
      </w:r>
      <w:r w:rsidR="00183DBF">
        <w:t xml:space="preserve"> </w:t>
      </w:r>
      <w:r w:rsidRPr="00402507">
        <w:t>частей,</w:t>
      </w:r>
      <w:r w:rsidR="00183DBF">
        <w:t xml:space="preserve"> </w:t>
      </w:r>
      <w:r w:rsidRPr="00402507">
        <w:t>материалов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прочих</w:t>
      </w:r>
      <w:r w:rsidR="00183DBF">
        <w:t xml:space="preserve"> </w:t>
      </w:r>
      <w:r w:rsidRPr="00402507">
        <w:t>грузов</w:t>
      </w:r>
      <w:r w:rsidR="00183DBF">
        <w:t xml:space="preserve"> </w:t>
      </w:r>
      <w:r w:rsidRPr="00402507">
        <w:t>для</w:t>
      </w:r>
      <w:r w:rsidR="00183DBF">
        <w:t xml:space="preserve"> </w:t>
      </w:r>
      <w:r w:rsidRPr="00402507">
        <w:t>ремонта</w:t>
      </w:r>
      <w:r w:rsidR="00183DBF">
        <w:t xml:space="preserve"> </w:t>
      </w:r>
      <w:r w:rsidRPr="00402507">
        <w:t>дизельных</w:t>
      </w:r>
      <w:r w:rsidR="00183DBF">
        <w:t xml:space="preserve"> </w:t>
      </w:r>
      <w:r w:rsidRPr="00402507">
        <w:t>электростанций</w:t>
      </w:r>
      <w:r w:rsidR="00183DBF">
        <w:t xml:space="preserve"> </w:t>
      </w:r>
      <w:r w:rsidRPr="00402507">
        <w:t>автомобильным</w:t>
      </w:r>
      <w:r w:rsidR="00183DBF">
        <w:t xml:space="preserve"> </w:t>
      </w:r>
      <w:r w:rsidRPr="00402507">
        <w:t>транспортом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населенные</w:t>
      </w:r>
      <w:r w:rsidR="00183DBF">
        <w:t xml:space="preserve"> </w:t>
      </w:r>
      <w:r w:rsidRPr="00402507">
        <w:t>пункты</w:t>
      </w:r>
      <w:r w:rsidR="00183DBF">
        <w:t xml:space="preserve"> </w:t>
      </w:r>
      <w:r w:rsidRPr="00402507">
        <w:t>Тофаларии</w:t>
      </w:r>
      <w:r w:rsidR="00183DBF">
        <w:t xml:space="preserve"> </w:t>
      </w:r>
      <w:r w:rsidRPr="00402507">
        <w:t>(приложение</w:t>
      </w:r>
      <w:r w:rsidR="00183DBF">
        <w:t xml:space="preserve"> </w:t>
      </w:r>
      <w:r w:rsidRPr="00402507">
        <w:t>№</w:t>
      </w:r>
      <w:r w:rsidR="00183DBF">
        <w:t xml:space="preserve"> </w:t>
      </w:r>
      <w:r w:rsidRPr="00402507">
        <w:t>25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решению).</w:t>
      </w:r>
    </w:p>
    <w:p w:rsidR="00402507" w:rsidRPr="00402507" w:rsidRDefault="00402507" w:rsidP="00402507">
      <w:pPr>
        <w:ind w:firstLine="540"/>
        <w:jc w:val="both"/>
        <w:outlineLvl w:val="1"/>
      </w:pPr>
      <w:r w:rsidRPr="00402507">
        <w:t>3.</w:t>
      </w:r>
      <w:r w:rsidR="00183DBF">
        <w:t xml:space="preserve"> </w:t>
      </w:r>
      <w:r w:rsidRPr="00402507">
        <w:t>Категории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(или)</w:t>
      </w:r>
      <w:r w:rsidR="00183DBF">
        <w:t xml:space="preserve"> </w:t>
      </w:r>
      <w:r w:rsidRPr="00402507">
        <w:t>критерии</w:t>
      </w:r>
      <w:r w:rsidR="00183DBF">
        <w:t xml:space="preserve"> </w:t>
      </w:r>
      <w:r w:rsidRPr="00402507">
        <w:t>отбора</w:t>
      </w:r>
      <w:r w:rsidR="00183DBF">
        <w:t xml:space="preserve"> </w:t>
      </w:r>
      <w:r w:rsidRPr="00402507">
        <w:t>юридических</w:t>
      </w:r>
      <w:r w:rsidR="00183DBF">
        <w:t xml:space="preserve"> </w:t>
      </w:r>
      <w:r w:rsidRPr="00402507">
        <w:t>лиц</w:t>
      </w:r>
      <w:r w:rsidR="00183DBF">
        <w:t xml:space="preserve"> </w:t>
      </w:r>
      <w:r w:rsidRPr="00402507">
        <w:t>(за</w:t>
      </w:r>
      <w:r w:rsidR="00183DBF">
        <w:t xml:space="preserve"> </w:t>
      </w:r>
      <w:r w:rsidRPr="00402507">
        <w:t>исключением</w:t>
      </w:r>
      <w:r w:rsidR="00183DBF">
        <w:t xml:space="preserve"> </w:t>
      </w:r>
      <w:r w:rsidRPr="00402507">
        <w:t>государственных</w:t>
      </w:r>
      <w:r w:rsidR="00183DBF">
        <w:t xml:space="preserve"> </w:t>
      </w:r>
      <w:r w:rsidRPr="00402507">
        <w:t>(муниципальных)</w:t>
      </w:r>
      <w:r w:rsidR="00183DBF">
        <w:t xml:space="preserve"> </w:t>
      </w:r>
      <w:r w:rsidRPr="00402507">
        <w:t>учреждений),</w:t>
      </w:r>
      <w:r w:rsidR="00183DBF">
        <w:t xml:space="preserve"> </w:t>
      </w:r>
      <w:r w:rsidRPr="00402507">
        <w:t>индивидуальных</w:t>
      </w:r>
      <w:r w:rsidR="00183DBF">
        <w:t xml:space="preserve"> </w:t>
      </w:r>
      <w:r w:rsidRPr="00402507">
        <w:t>предпринимателей,</w:t>
      </w:r>
      <w:r w:rsidR="00183DBF">
        <w:t xml:space="preserve"> </w:t>
      </w:r>
      <w:r w:rsidRPr="00402507">
        <w:t>а</w:t>
      </w:r>
      <w:r w:rsidR="00183DBF">
        <w:t xml:space="preserve"> </w:t>
      </w:r>
      <w:r w:rsidRPr="00402507">
        <w:t>также</w:t>
      </w:r>
      <w:r w:rsidR="00183DBF">
        <w:t xml:space="preserve"> </w:t>
      </w:r>
      <w:r w:rsidRPr="00402507">
        <w:t>физических</w:t>
      </w:r>
      <w:r w:rsidR="00183DBF">
        <w:t xml:space="preserve"> </w:t>
      </w:r>
      <w:r w:rsidRPr="00402507">
        <w:t>лиц</w:t>
      </w:r>
      <w:r w:rsidR="00183DBF">
        <w:t xml:space="preserve"> </w:t>
      </w:r>
      <w:r w:rsidRPr="00402507">
        <w:t>–</w:t>
      </w:r>
      <w:r w:rsidR="00183DBF">
        <w:t xml:space="preserve"> </w:t>
      </w:r>
      <w:r w:rsidRPr="00402507">
        <w:t>производителей</w:t>
      </w:r>
      <w:r w:rsidR="00183DBF">
        <w:t xml:space="preserve"> </w:t>
      </w:r>
      <w:r w:rsidRPr="00402507">
        <w:t>товаров,</w:t>
      </w:r>
      <w:r w:rsidR="00183DBF">
        <w:t xml:space="preserve"> </w:t>
      </w:r>
      <w:r w:rsidRPr="00402507">
        <w:t>работ,</w:t>
      </w:r>
      <w:r w:rsidR="00183DBF">
        <w:t xml:space="preserve"> </w:t>
      </w:r>
      <w:r w:rsidRPr="00402507">
        <w:t>услуг,</w:t>
      </w:r>
      <w:r w:rsidR="00183DBF">
        <w:t xml:space="preserve"> </w:t>
      </w:r>
      <w:r w:rsidRPr="00402507">
        <w:t>имеющих</w:t>
      </w:r>
      <w:r w:rsidR="00183DBF">
        <w:t xml:space="preserve"> </w:t>
      </w:r>
      <w:r w:rsidRPr="00402507">
        <w:t>право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получение</w:t>
      </w:r>
      <w:r w:rsidR="00183DBF">
        <w:t xml:space="preserve"> </w:t>
      </w:r>
      <w:r w:rsidRPr="00402507">
        <w:t>субсидий,</w:t>
      </w:r>
      <w:r w:rsidR="00183DBF">
        <w:t xml:space="preserve"> </w:t>
      </w:r>
      <w:r w:rsidRPr="00402507">
        <w:t>цели,</w:t>
      </w:r>
      <w:r w:rsidR="00183DBF">
        <w:t xml:space="preserve"> </w:t>
      </w:r>
      <w:r w:rsidRPr="00402507">
        <w:t>условия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порядок</w:t>
      </w:r>
      <w:r w:rsidR="00183DBF">
        <w:t xml:space="preserve"> </w:t>
      </w:r>
      <w:r w:rsidRPr="00402507">
        <w:t>предоставления</w:t>
      </w:r>
      <w:r w:rsidR="00183DBF">
        <w:t xml:space="preserve"> </w:t>
      </w:r>
      <w:r w:rsidRPr="00402507">
        <w:t>субсидий,</w:t>
      </w:r>
      <w:r w:rsidR="00183DBF">
        <w:t xml:space="preserve"> </w:t>
      </w:r>
      <w:r w:rsidRPr="00402507">
        <w:t>порядок</w:t>
      </w:r>
      <w:r w:rsidR="00183DBF">
        <w:t xml:space="preserve"> </w:t>
      </w:r>
      <w:r w:rsidRPr="00402507">
        <w:t>возврата</w:t>
      </w:r>
      <w:r w:rsidR="00183DBF">
        <w:t xml:space="preserve"> </w:t>
      </w:r>
      <w:r w:rsidRPr="00402507">
        <w:t>субсидий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случае</w:t>
      </w:r>
      <w:r w:rsidR="00183DBF">
        <w:t xml:space="preserve"> </w:t>
      </w:r>
      <w:r w:rsidRPr="00402507">
        <w:t>нарушения</w:t>
      </w:r>
      <w:r w:rsidR="00183DBF">
        <w:t xml:space="preserve"> </w:t>
      </w:r>
      <w:r w:rsidRPr="00402507">
        <w:t>условий,</w:t>
      </w:r>
      <w:r w:rsidR="00183DBF">
        <w:t xml:space="preserve"> </w:t>
      </w:r>
      <w:r w:rsidRPr="00402507">
        <w:t>установленных</w:t>
      </w:r>
      <w:r w:rsidR="00183DBF">
        <w:t xml:space="preserve"> </w:t>
      </w:r>
      <w:r w:rsidRPr="00402507">
        <w:t>при</w:t>
      </w:r>
      <w:r w:rsidR="00183DBF">
        <w:t xml:space="preserve"> </w:t>
      </w:r>
      <w:r w:rsidRPr="00402507">
        <w:t>их</w:t>
      </w:r>
      <w:r w:rsidR="00183DBF">
        <w:t xml:space="preserve"> </w:t>
      </w:r>
      <w:r w:rsidRPr="00402507">
        <w:t>предоставлении,</w:t>
      </w:r>
      <w:r w:rsidR="00183DBF">
        <w:t xml:space="preserve"> </w:t>
      </w:r>
      <w:r w:rsidRPr="00402507">
        <w:t>определяются</w:t>
      </w:r>
      <w:r w:rsidR="00183DBF">
        <w:t xml:space="preserve"> </w:t>
      </w:r>
      <w:r w:rsidRPr="00402507">
        <w:t>Положением</w:t>
      </w:r>
      <w:r w:rsidR="00183DBF">
        <w:t xml:space="preserve"> </w:t>
      </w:r>
      <w:r w:rsidRPr="00402507">
        <w:t>о</w:t>
      </w:r>
      <w:r w:rsidR="00183DBF">
        <w:t xml:space="preserve"> </w:t>
      </w:r>
      <w:r w:rsidRPr="00402507">
        <w:t>предоставлении</w:t>
      </w:r>
      <w:r w:rsidR="00183DBF">
        <w:t xml:space="preserve"> </w:t>
      </w:r>
      <w:r w:rsidRPr="00402507">
        <w:t>субсидий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целях</w:t>
      </w:r>
      <w:r w:rsidR="00183DBF">
        <w:t xml:space="preserve"> </w:t>
      </w:r>
      <w:r w:rsidRPr="00402507">
        <w:t>возмещения</w:t>
      </w:r>
      <w:r w:rsidR="00183DBF">
        <w:t xml:space="preserve"> </w:t>
      </w:r>
      <w:r w:rsidRPr="00402507">
        <w:t>затрат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перевозке</w:t>
      </w:r>
      <w:r w:rsidR="00183DBF">
        <w:t xml:space="preserve"> </w:t>
      </w:r>
      <w:r w:rsidRPr="00402507">
        <w:t>пассажиров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грузов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населенные</w:t>
      </w:r>
      <w:r w:rsidR="00183DBF">
        <w:t xml:space="preserve"> </w:t>
      </w:r>
      <w:r w:rsidRPr="00402507">
        <w:t>пункты</w:t>
      </w:r>
      <w:r w:rsidR="00183DBF">
        <w:t xml:space="preserve"> </w:t>
      </w:r>
      <w:r w:rsidRPr="00402507">
        <w:t>Тофаларии,</w:t>
      </w:r>
      <w:r w:rsidR="00183DBF">
        <w:t xml:space="preserve"> </w:t>
      </w:r>
      <w:r w:rsidRPr="00402507">
        <w:t>утвержденным</w:t>
      </w:r>
      <w:r w:rsidR="00183DBF">
        <w:t xml:space="preserve"> </w:t>
      </w:r>
      <w:r w:rsidRPr="00402507">
        <w:t>постановлением</w:t>
      </w:r>
      <w:r w:rsidR="00183DBF">
        <w:t xml:space="preserve"> </w:t>
      </w:r>
      <w:r w:rsidRPr="00402507">
        <w:t>администрации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район».</w:t>
      </w:r>
    </w:p>
    <w:p w:rsidR="00402507" w:rsidRPr="00402507" w:rsidRDefault="00402507" w:rsidP="00402507">
      <w:pPr>
        <w:ind w:firstLine="540"/>
        <w:jc w:val="both"/>
        <w:outlineLvl w:val="1"/>
      </w:pPr>
    </w:p>
    <w:p w:rsidR="00402507" w:rsidRPr="00402507" w:rsidRDefault="00402507" w:rsidP="00402507">
      <w:pPr>
        <w:jc w:val="both"/>
        <w:outlineLvl w:val="1"/>
      </w:pPr>
      <w:r w:rsidRPr="00402507">
        <w:t>Статья</w:t>
      </w:r>
      <w:r w:rsidR="00183DBF">
        <w:t xml:space="preserve"> </w:t>
      </w:r>
      <w:r w:rsidRPr="00402507">
        <w:t>15</w:t>
      </w:r>
    </w:p>
    <w:p w:rsidR="00402507" w:rsidRPr="00402507" w:rsidRDefault="00402507" w:rsidP="00402507">
      <w:pPr>
        <w:ind w:firstLine="709"/>
        <w:jc w:val="both"/>
        <w:outlineLvl w:val="1"/>
      </w:pPr>
    </w:p>
    <w:p w:rsidR="00402507" w:rsidRPr="00402507" w:rsidRDefault="00402507" w:rsidP="00402507">
      <w:pPr>
        <w:ind w:firstLine="709"/>
        <w:jc w:val="both"/>
        <w:outlineLvl w:val="1"/>
      </w:pPr>
      <w:r w:rsidRPr="00402507">
        <w:t>1.</w:t>
      </w:r>
      <w:r w:rsidR="00183DBF">
        <w:t xml:space="preserve"> </w:t>
      </w:r>
      <w:r w:rsidRPr="00402507">
        <w:t>Установить,</w:t>
      </w:r>
      <w:r w:rsidR="00183DBF">
        <w:t xml:space="preserve"> </w:t>
      </w:r>
      <w:r w:rsidRPr="00402507">
        <w:t>что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2018-2020</w:t>
      </w:r>
      <w:r w:rsidR="00183DBF">
        <w:t xml:space="preserve"> </w:t>
      </w:r>
      <w:r w:rsidRPr="00402507">
        <w:t>годах</w:t>
      </w:r>
      <w:r w:rsidR="00183DBF">
        <w:t xml:space="preserve"> </w:t>
      </w:r>
      <w:r w:rsidRPr="00402507">
        <w:t>за</w:t>
      </w:r>
      <w:r w:rsidR="00183DBF">
        <w:t xml:space="preserve"> </w:t>
      </w:r>
      <w:r w:rsidRPr="00402507">
        <w:t>счет</w:t>
      </w:r>
      <w:r w:rsidR="00183DBF">
        <w:t xml:space="preserve"> </w:t>
      </w:r>
      <w:r w:rsidRPr="00402507">
        <w:t>средств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юридическим</w:t>
      </w:r>
      <w:r w:rsidR="00183DBF">
        <w:t xml:space="preserve"> </w:t>
      </w:r>
      <w:r w:rsidRPr="00402507">
        <w:t>лицам</w:t>
      </w:r>
      <w:r w:rsidR="00183DBF">
        <w:t xml:space="preserve"> </w:t>
      </w:r>
      <w:r w:rsidRPr="00402507">
        <w:t>(за</w:t>
      </w:r>
      <w:r w:rsidR="00183DBF">
        <w:t xml:space="preserve"> </w:t>
      </w:r>
      <w:r w:rsidRPr="00402507">
        <w:t>исключением</w:t>
      </w:r>
      <w:r w:rsidR="00183DBF">
        <w:t xml:space="preserve"> </w:t>
      </w:r>
      <w:r w:rsidRPr="00402507">
        <w:t>государственных</w:t>
      </w:r>
      <w:r w:rsidR="00183DBF">
        <w:t xml:space="preserve"> </w:t>
      </w:r>
      <w:r w:rsidRPr="00402507">
        <w:t>(муниципальных)</w:t>
      </w:r>
      <w:r w:rsidR="00183DBF">
        <w:t xml:space="preserve"> </w:t>
      </w:r>
      <w:r w:rsidRPr="00402507">
        <w:t>учреждений),</w:t>
      </w:r>
      <w:r w:rsidR="00183DBF">
        <w:t xml:space="preserve"> </w:t>
      </w:r>
      <w:r w:rsidRPr="00402507">
        <w:t>индивидуальным</w:t>
      </w:r>
      <w:r w:rsidR="00183DBF">
        <w:t xml:space="preserve"> </w:t>
      </w:r>
      <w:r w:rsidRPr="00402507">
        <w:t>предпринимателям,</w:t>
      </w:r>
      <w:r w:rsidR="00183DBF">
        <w:t xml:space="preserve"> </w:t>
      </w:r>
      <w:r w:rsidRPr="00402507">
        <w:t>физическим</w:t>
      </w:r>
      <w:r w:rsidR="00183DBF">
        <w:t xml:space="preserve"> </w:t>
      </w:r>
      <w:r w:rsidRPr="00402507">
        <w:t>лицам</w:t>
      </w:r>
      <w:r w:rsidR="00183DBF">
        <w:t xml:space="preserve"> </w:t>
      </w:r>
      <w:r w:rsidRPr="00402507">
        <w:t>предоставляются</w:t>
      </w:r>
      <w:r w:rsidR="00183DBF">
        <w:t xml:space="preserve"> </w:t>
      </w:r>
      <w:r w:rsidRPr="00402507">
        <w:t>гранты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форме</w:t>
      </w:r>
      <w:r w:rsidR="00183DBF">
        <w:t xml:space="preserve"> </w:t>
      </w:r>
      <w:r w:rsidRPr="00402507">
        <w:t>субсидий,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конкурсной</w:t>
      </w:r>
      <w:r w:rsidR="00183DBF">
        <w:t xml:space="preserve"> </w:t>
      </w:r>
      <w:r w:rsidRPr="00402507">
        <w:t>основе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случае</w:t>
      </w:r>
      <w:r w:rsidR="00183DBF">
        <w:t xml:space="preserve"> </w:t>
      </w:r>
      <w:r w:rsidRPr="00402507">
        <w:t>реализации</w:t>
      </w:r>
      <w:r w:rsidR="00183DBF">
        <w:t xml:space="preserve"> </w:t>
      </w:r>
      <w:r w:rsidRPr="00402507">
        <w:t>мероприятий,</w:t>
      </w:r>
      <w:r w:rsidR="00183DBF">
        <w:t xml:space="preserve"> </w:t>
      </w:r>
      <w:r w:rsidRPr="00402507">
        <w:t>направленных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поддержку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развитие</w:t>
      </w:r>
      <w:r w:rsidR="00183DBF">
        <w:t xml:space="preserve"> </w:t>
      </w:r>
      <w:r w:rsidRPr="00402507">
        <w:t>малого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среднего</w:t>
      </w:r>
      <w:r w:rsidR="00183DBF">
        <w:t xml:space="preserve"> </w:t>
      </w:r>
      <w:r w:rsidRPr="00402507">
        <w:t>предпринимательства;</w:t>
      </w:r>
    </w:p>
    <w:p w:rsidR="00402507" w:rsidRPr="00402507" w:rsidRDefault="00402507" w:rsidP="00402507">
      <w:pPr>
        <w:ind w:firstLine="540"/>
        <w:jc w:val="both"/>
        <w:outlineLvl w:val="1"/>
      </w:pPr>
      <w:r w:rsidRPr="00402507">
        <w:t>2.</w:t>
      </w:r>
      <w:r w:rsidR="00183DBF">
        <w:t xml:space="preserve"> </w:t>
      </w:r>
      <w:r w:rsidRPr="00402507">
        <w:t>Порядок</w:t>
      </w:r>
      <w:r w:rsidR="00183DBF">
        <w:t xml:space="preserve"> </w:t>
      </w:r>
      <w:r w:rsidRPr="00402507">
        <w:t>предоставления</w:t>
      </w:r>
      <w:r w:rsidR="00183DBF">
        <w:t xml:space="preserve"> </w:t>
      </w:r>
      <w:r w:rsidRPr="00402507">
        <w:t>субсидий</w:t>
      </w:r>
      <w:r w:rsidR="00183DBF">
        <w:t xml:space="preserve"> </w:t>
      </w:r>
      <w:r w:rsidRPr="00402507">
        <w:t>определяется</w:t>
      </w:r>
      <w:r w:rsidR="00183DBF">
        <w:t xml:space="preserve"> </w:t>
      </w:r>
      <w:r w:rsidRPr="00402507">
        <w:t>Положением</w:t>
      </w:r>
      <w:r w:rsidR="00183DBF">
        <w:t xml:space="preserve"> </w:t>
      </w:r>
      <w:r w:rsidRPr="00402507">
        <w:t>о</w:t>
      </w:r>
      <w:r w:rsidR="00183DBF">
        <w:t xml:space="preserve"> </w:t>
      </w:r>
      <w:r w:rsidRPr="00402507">
        <w:t>предоставлении</w:t>
      </w:r>
      <w:r w:rsidR="00183DBF">
        <w:t xml:space="preserve"> </w:t>
      </w:r>
      <w:r w:rsidRPr="00402507">
        <w:t>субсидий</w:t>
      </w:r>
      <w:r w:rsidR="00183DBF">
        <w:t xml:space="preserve"> </w:t>
      </w:r>
      <w:r w:rsidRPr="00402507">
        <w:t>(грантов)</w:t>
      </w:r>
      <w:r w:rsidR="00183DBF">
        <w:t xml:space="preserve"> </w:t>
      </w:r>
      <w:r w:rsidRPr="00402507">
        <w:t>начинающим</w:t>
      </w:r>
      <w:r w:rsidR="00183DBF">
        <w:t xml:space="preserve"> </w:t>
      </w:r>
      <w:r w:rsidRPr="00402507">
        <w:t>субъектам</w:t>
      </w:r>
      <w:r w:rsidR="00183DBF">
        <w:t xml:space="preserve"> </w:t>
      </w:r>
      <w:r w:rsidRPr="00402507">
        <w:t>малого</w:t>
      </w:r>
      <w:r w:rsidR="00183DBF">
        <w:t xml:space="preserve"> </w:t>
      </w:r>
      <w:r w:rsidRPr="00402507">
        <w:t>предпринимательства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создание</w:t>
      </w:r>
      <w:r w:rsidR="00183DBF">
        <w:t xml:space="preserve"> </w:t>
      </w:r>
      <w:r w:rsidRPr="00402507">
        <w:t>собственного</w:t>
      </w:r>
      <w:r w:rsidR="00183DBF">
        <w:t xml:space="preserve"> </w:t>
      </w:r>
      <w:r w:rsidRPr="00402507">
        <w:t>дела,</w:t>
      </w:r>
      <w:r w:rsidR="00183DBF">
        <w:t xml:space="preserve"> </w:t>
      </w:r>
      <w:r w:rsidRPr="00402507">
        <w:t>утвержденным</w:t>
      </w:r>
      <w:r w:rsidR="00183DBF">
        <w:t xml:space="preserve"> </w:t>
      </w:r>
      <w:r w:rsidRPr="00402507">
        <w:t>постановлением</w:t>
      </w:r>
      <w:r w:rsidR="00183DBF">
        <w:t xml:space="preserve"> </w:t>
      </w:r>
      <w:r w:rsidRPr="00402507">
        <w:t>администрацией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район».</w:t>
      </w:r>
    </w:p>
    <w:p w:rsidR="00402507" w:rsidRPr="00402507" w:rsidRDefault="00402507" w:rsidP="00402507">
      <w:pPr>
        <w:ind w:firstLine="709"/>
        <w:jc w:val="both"/>
        <w:outlineLvl w:val="1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16</w:t>
      </w:r>
    </w:p>
    <w:p w:rsidR="00402507" w:rsidRPr="00402507" w:rsidRDefault="00402507" w:rsidP="00402507">
      <w:pPr>
        <w:jc w:val="both"/>
        <w:rPr>
          <w:highlight w:val="yellow"/>
        </w:rPr>
      </w:pPr>
    </w:p>
    <w:p w:rsidR="00402507" w:rsidRPr="00402507" w:rsidRDefault="00402507" w:rsidP="00402507">
      <w:pPr>
        <w:ind w:firstLine="540"/>
        <w:jc w:val="both"/>
      </w:pPr>
      <w:r w:rsidRPr="00402507">
        <w:t>1.</w:t>
      </w:r>
      <w:r w:rsidR="00183DBF">
        <w:t xml:space="preserve"> </w:t>
      </w:r>
      <w:r w:rsidRPr="00402507">
        <w:t>Установить</w:t>
      </w:r>
      <w:r w:rsidR="00183DBF">
        <w:t xml:space="preserve"> </w:t>
      </w:r>
      <w:r w:rsidRPr="00402507">
        <w:t>предельный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долга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250</w:t>
      </w:r>
      <w:r w:rsidR="00183DBF">
        <w:t xml:space="preserve"> </w:t>
      </w:r>
      <w:r w:rsidRPr="00402507">
        <w:t>000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рублей.</w:t>
      </w:r>
    </w:p>
    <w:p w:rsidR="00402507" w:rsidRPr="00402507" w:rsidRDefault="00402507" w:rsidP="00402507">
      <w:pPr>
        <w:ind w:firstLine="540"/>
        <w:jc w:val="both"/>
      </w:pPr>
      <w:r w:rsidRPr="00402507">
        <w:t>2.</w:t>
      </w:r>
      <w:r w:rsidR="00183DBF">
        <w:t xml:space="preserve"> </w:t>
      </w:r>
      <w:r w:rsidRPr="00402507">
        <w:t>Установить</w:t>
      </w:r>
      <w:r w:rsidR="00183DBF">
        <w:t xml:space="preserve"> </w:t>
      </w:r>
      <w:r w:rsidRPr="00402507">
        <w:t>верхний</w:t>
      </w:r>
      <w:r w:rsidR="00183DBF">
        <w:t xml:space="preserve"> </w:t>
      </w:r>
      <w:r w:rsidRPr="00402507">
        <w:t>предел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долга:</w:t>
      </w:r>
    </w:p>
    <w:p w:rsidR="00402507" w:rsidRPr="00402507" w:rsidRDefault="00402507" w:rsidP="00402507">
      <w:pPr>
        <w:ind w:firstLine="540"/>
        <w:jc w:val="both"/>
      </w:pPr>
      <w:r w:rsidRPr="00402507">
        <w:t>1)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состоянию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января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года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3</w:t>
      </w:r>
      <w:r w:rsidR="00731701">
        <w:t>3 900</w:t>
      </w:r>
      <w:r w:rsidRPr="00402507">
        <w:t>,</w:t>
      </w:r>
      <w:r w:rsidR="00731701">
        <w:t>5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предельный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обязательств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муниципальным</w:t>
      </w:r>
      <w:r w:rsidR="00183DBF">
        <w:t xml:space="preserve"> </w:t>
      </w:r>
      <w:r w:rsidRPr="00402507">
        <w:t>гарантиям</w:t>
      </w:r>
      <w:r w:rsidR="00183DBF">
        <w:t xml:space="preserve"> </w:t>
      </w:r>
      <w:r w:rsidRPr="00402507">
        <w:t>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2)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состоянию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января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года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="00731701">
        <w:t>66</w:t>
      </w:r>
      <w:r w:rsidR="00183DBF">
        <w:t xml:space="preserve"> </w:t>
      </w:r>
      <w:r w:rsidR="00731701">
        <w:t>800,5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предельный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обязательств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муниципальным</w:t>
      </w:r>
      <w:r w:rsidR="00183DBF">
        <w:t xml:space="preserve"> </w:t>
      </w:r>
      <w:r w:rsidRPr="00402507">
        <w:t>гарантиям</w:t>
      </w:r>
      <w:r w:rsidR="00183DBF">
        <w:t xml:space="preserve"> </w:t>
      </w:r>
      <w:r w:rsidRPr="00402507">
        <w:t>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3)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состоянию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января</w:t>
      </w:r>
      <w:r w:rsidR="00183DBF">
        <w:t xml:space="preserve"> </w:t>
      </w:r>
      <w:r w:rsidRPr="00402507">
        <w:t>2021</w:t>
      </w:r>
      <w:r w:rsidR="00183DBF">
        <w:t xml:space="preserve"> </w:t>
      </w:r>
      <w:r w:rsidRPr="00402507">
        <w:t>года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10</w:t>
      </w:r>
      <w:r w:rsidR="00731701">
        <w:t>1</w:t>
      </w:r>
      <w:r w:rsidR="00183DBF">
        <w:t xml:space="preserve"> </w:t>
      </w:r>
      <w:r w:rsidR="00731701">
        <w:t>100</w:t>
      </w:r>
      <w:r w:rsidRPr="00402507">
        <w:t>,</w:t>
      </w:r>
      <w:r w:rsidR="00731701">
        <w:t>5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том</w:t>
      </w:r>
      <w:r w:rsidR="00183DBF">
        <w:t xml:space="preserve"> </w:t>
      </w:r>
      <w:r w:rsidRPr="00402507">
        <w:t>числе</w:t>
      </w:r>
      <w:r w:rsidR="00183DBF">
        <w:t xml:space="preserve"> </w:t>
      </w:r>
      <w:r w:rsidRPr="00402507">
        <w:t>предельный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обязательств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муниципальным</w:t>
      </w:r>
      <w:r w:rsidR="00183DBF">
        <w:t xml:space="preserve"> </w:t>
      </w:r>
      <w:r w:rsidRPr="00402507">
        <w:t>гарантиям</w:t>
      </w:r>
      <w:r w:rsidR="00183DBF">
        <w:t xml:space="preserve"> </w:t>
      </w:r>
      <w:r w:rsidRPr="00402507">
        <w:t>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рублей.</w:t>
      </w:r>
    </w:p>
    <w:p w:rsidR="00402507" w:rsidRPr="00402507" w:rsidRDefault="00402507" w:rsidP="00402507">
      <w:pPr>
        <w:ind w:firstLine="540"/>
        <w:jc w:val="both"/>
      </w:pPr>
      <w:r w:rsidRPr="00402507">
        <w:t>3.</w:t>
      </w:r>
      <w:r w:rsidR="00183DBF">
        <w:t xml:space="preserve"> </w:t>
      </w:r>
      <w:r w:rsidRPr="00402507">
        <w:t>Установить</w:t>
      </w:r>
      <w:r w:rsidR="00183DBF">
        <w:t xml:space="preserve"> </w:t>
      </w:r>
      <w:r w:rsidRPr="00402507">
        <w:t>предельный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расходов</w:t>
      </w:r>
      <w:r w:rsidR="00183DBF">
        <w:t xml:space="preserve"> </w:t>
      </w:r>
      <w:r w:rsidRPr="00402507">
        <w:t>по</w:t>
      </w:r>
      <w:r w:rsidR="00183DBF">
        <w:t xml:space="preserve"> </w:t>
      </w:r>
      <w:r w:rsidRPr="00402507">
        <w:t>обслуживанию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долга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36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 </w:t>
      </w:r>
      <w:r w:rsidRPr="00402507">
        <w:t>на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сумме</w:t>
      </w:r>
      <w:r w:rsidR="00183DBF">
        <w:t xml:space="preserve"> </w:t>
      </w:r>
      <w:r w:rsidRPr="00402507">
        <w:t>0,0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рублей,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0,0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рублей.</w:t>
      </w:r>
    </w:p>
    <w:p w:rsidR="00402507" w:rsidRPr="00402507" w:rsidRDefault="00402507" w:rsidP="00402507">
      <w:pPr>
        <w:ind w:firstLine="540"/>
        <w:jc w:val="both"/>
      </w:pPr>
      <w:r w:rsidRPr="00402507">
        <w:t>4.</w:t>
      </w:r>
      <w:r w:rsidR="00183DBF">
        <w:t xml:space="preserve"> </w:t>
      </w:r>
      <w:r w:rsidRPr="00402507">
        <w:t>Установить</w:t>
      </w:r>
      <w:r w:rsidR="00183DBF">
        <w:t xml:space="preserve"> </w:t>
      </w:r>
      <w:r w:rsidRPr="00402507">
        <w:t>предельный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заимствований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плановом</w:t>
      </w:r>
      <w:r w:rsidR="00183DBF">
        <w:t xml:space="preserve"> </w:t>
      </w:r>
      <w:r w:rsidRPr="00402507">
        <w:t>периоде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годов:</w:t>
      </w:r>
    </w:p>
    <w:p w:rsidR="00402507" w:rsidRPr="00402507" w:rsidRDefault="00402507" w:rsidP="00402507">
      <w:pPr>
        <w:ind w:firstLine="540"/>
        <w:jc w:val="both"/>
      </w:pPr>
      <w:r w:rsidRPr="00402507">
        <w:t>1)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="00731701">
        <w:t>33</w:t>
      </w:r>
      <w:r w:rsidR="00183DBF">
        <w:t xml:space="preserve"> </w:t>
      </w:r>
      <w:r w:rsidR="00731701">
        <w:t>900</w:t>
      </w:r>
      <w:r w:rsidRPr="00402507">
        <w:t>,</w:t>
      </w:r>
      <w:r w:rsidR="00731701">
        <w:t>5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2)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32</w:t>
      </w:r>
      <w:r w:rsidR="00183DBF">
        <w:t xml:space="preserve"> </w:t>
      </w:r>
      <w:r w:rsidRPr="00402507">
        <w:t>900,0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ind w:firstLine="540"/>
        <w:jc w:val="both"/>
      </w:pPr>
      <w:r w:rsidRPr="00402507">
        <w:t>3)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34</w:t>
      </w:r>
      <w:r w:rsidR="00183DBF">
        <w:t xml:space="preserve"> </w:t>
      </w:r>
      <w:r w:rsidRPr="00402507">
        <w:t>300,0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рублей.</w:t>
      </w:r>
    </w:p>
    <w:p w:rsidR="00402507" w:rsidRPr="00402507" w:rsidRDefault="00183DBF" w:rsidP="00402507">
      <w:pPr>
        <w:ind w:firstLine="540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17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ind w:firstLine="540"/>
        <w:jc w:val="both"/>
      </w:pPr>
      <w:r w:rsidRPr="00402507">
        <w:t>Утвердить</w:t>
      </w:r>
      <w:r w:rsidR="00183DBF">
        <w:t xml:space="preserve"> </w:t>
      </w:r>
      <w:r w:rsidRPr="00402507">
        <w:t>программу</w:t>
      </w:r>
      <w:r w:rsidR="00183DBF">
        <w:t xml:space="preserve"> </w:t>
      </w:r>
      <w:r w:rsidRPr="00402507">
        <w:t>муниципальных</w:t>
      </w:r>
      <w:r w:rsidR="00183DBF">
        <w:t xml:space="preserve"> </w:t>
      </w:r>
      <w:r w:rsidRPr="00402507">
        <w:t>внутренних</w:t>
      </w:r>
      <w:r w:rsidR="00183DBF">
        <w:t xml:space="preserve"> </w:t>
      </w:r>
      <w:r w:rsidRPr="00402507">
        <w:t>заимствований</w:t>
      </w:r>
      <w:r w:rsidR="00111A4F">
        <w:t xml:space="preserve"> муниципального образования «Нижнеудинский район»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приложениям</w:t>
      </w:r>
      <w:r w:rsidR="00183DBF">
        <w:t xml:space="preserve"> </w:t>
      </w:r>
      <w:r w:rsidRPr="00402507">
        <w:t>26,</w:t>
      </w:r>
      <w:r w:rsidR="00183DBF">
        <w:t xml:space="preserve"> </w:t>
      </w:r>
      <w:r w:rsidRPr="00402507">
        <w:t>27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</w:p>
    <w:p w:rsidR="00402507" w:rsidRPr="00402507" w:rsidRDefault="00402507" w:rsidP="00402507">
      <w:pPr>
        <w:pStyle w:val="a7"/>
        <w:spacing w:after="0"/>
        <w:ind w:left="0" w:firstLine="357"/>
        <w:jc w:val="both"/>
        <w:rPr>
          <w:sz w:val="20"/>
        </w:rPr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18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ind w:firstLine="540"/>
        <w:jc w:val="both"/>
      </w:pPr>
      <w:r w:rsidRPr="00402507">
        <w:t>Установить</w:t>
      </w:r>
      <w:r w:rsidR="00183DBF">
        <w:t xml:space="preserve"> </w:t>
      </w:r>
      <w:r w:rsidRPr="00402507">
        <w:t>источники</w:t>
      </w:r>
      <w:r w:rsidR="00183DBF">
        <w:t xml:space="preserve"> </w:t>
      </w:r>
      <w:r w:rsidRPr="00402507">
        <w:t>внутреннего</w:t>
      </w:r>
      <w:r w:rsidR="00183DBF">
        <w:t xml:space="preserve"> </w:t>
      </w:r>
      <w:r w:rsidRPr="00402507">
        <w:t>финансирования</w:t>
      </w:r>
      <w:r w:rsidR="00183DBF">
        <w:t xml:space="preserve"> </w:t>
      </w:r>
      <w:r w:rsidRPr="00402507">
        <w:t>дефицита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плановый</w:t>
      </w:r>
      <w:r w:rsidR="00183DBF">
        <w:t xml:space="preserve"> </w:t>
      </w:r>
      <w:r w:rsidRPr="00402507">
        <w:t>период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годов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приложениям</w:t>
      </w:r>
      <w:r w:rsidR="00183DBF">
        <w:t xml:space="preserve"> </w:t>
      </w:r>
      <w:r w:rsidRPr="00402507">
        <w:t>28,</w:t>
      </w:r>
      <w:r w:rsidR="00183DBF">
        <w:t xml:space="preserve"> </w:t>
      </w:r>
      <w:r w:rsidRPr="00402507">
        <w:t>29</w:t>
      </w:r>
      <w:r w:rsidR="00183DBF">
        <w:t xml:space="preserve"> </w:t>
      </w:r>
      <w:r w:rsidRPr="00402507">
        <w:t>к</w:t>
      </w:r>
      <w:r w:rsidR="00183DBF">
        <w:t xml:space="preserve"> </w:t>
      </w:r>
      <w:r w:rsidRPr="00402507">
        <w:t>настоящему</w:t>
      </w:r>
      <w:r w:rsidR="00183DBF">
        <w:t xml:space="preserve"> </w:t>
      </w:r>
      <w:r w:rsidRPr="00402507">
        <w:t>решению.</w:t>
      </w:r>
      <w:r w:rsidR="00183DBF">
        <w:t xml:space="preserve"> 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19</w:t>
      </w:r>
    </w:p>
    <w:p w:rsidR="00402507" w:rsidRPr="00402507" w:rsidRDefault="00402507" w:rsidP="00402507">
      <w:pPr>
        <w:jc w:val="both"/>
        <w:rPr>
          <w:highlight w:val="yellow"/>
        </w:rPr>
      </w:pPr>
    </w:p>
    <w:p w:rsidR="00402507" w:rsidRPr="00402507" w:rsidRDefault="00402507" w:rsidP="00402507">
      <w:pPr>
        <w:widowControl w:val="0"/>
        <w:ind w:firstLine="540"/>
        <w:jc w:val="both"/>
      </w:pPr>
      <w:r w:rsidRPr="00402507">
        <w:t>Утвердить</w:t>
      </w:r>
      <w:r w:rsidR="00183DBF">
        <w:t xml:space="preserve"> </w:t>
      </w:r>
      <w:r w:rsidRPr="00402507">
        <w:t>объем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дорожного</w:t>
      </w:r>
      <w:r w:rsidR="00183DBF">
        <w:t xml:space="preserve"> </w:t>
      </w:r>
      <w:r w:rsidRPr="00402507">
        <w:t>фонда:</w:t>
      </w:r>
    </w:p>
    <w:p w:rsidR="00402507" w:rsidRPr="00402507" w:rsidRDefault="00402507" w:rsidP="00402507">
      <w:pPr>
        <w:widowControl w:val="0"/>
        <w:ind w:firstLine="540"/>
        <w:jc w:val="both"/>
      </w:pPr>
      <w:r w:rsidRPr="00402507">
        <w:t>1)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16</w:t>
      </w:r>
      <w:r w:rsidR="00183DBF">
        <w:t xml:space="preserve"> </w:t>
      </w:r>
      <w:r w:rsidRPr="00402507">
        <w:t>344,0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widowControl w:val="0"/>
        <w:ind w:firstLine="540"/>
        <w:jc w:val="both"/>
      </w:pPr>
      <w:r w:rsidRPr="00402507">
        <w:t>2)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2019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18</w:t>
      </w:r>
      <w:r w:rsidR="00183DBF">
        <w:t xml:space="preserve"> </w:t>
      </w:r>
      <w:r w:rsidRPr="00402507">
        <w:t>436,0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рублей;</w:t>
      </w:r>
    </w:p>
    <w:p w:rsidR="00402507" w:rsidRPr="00402507" w:rsidRDefault="00402507" w:rsidP="00402507">
      <w:pPr>
        <w:widowControl w:val="0"/>
        <w:ind w:firstLine="540"/>
        <w:jc w:val="both"/>
      </w:pPr>
      <w:r w:rsidRPr="00402507">
        <w:lastRenderedPageBreak/>
        <w:t>3)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2020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размере</w:t>
      </w:r>
      <w:r w:rsidR="00183DBF">
        <w:t xml:space="preserve"> </w:t>
      </w:r>
      <w:r w:rsidRPr="00402507">
        <w:t>18</w:t>
      </w:r>
      <w:r w:rsidR="00183DBF">
        <w:t xml:space="preserve"> </w:t>
      </w:r>
      <w:r w:rsidRPr="00402507">
        <w:t>652,0</w:t>
      </w:r>
      <w:r w:rsidR="00183DBF">
        <w:t xml:space="preserve"> </w:t>
      </w:r>
      <w:r w:rsidRPr="00402507">
        <w:t>тыс.</w:t>
      </w:r>
      <w:r w:rsidR="00183DBF">
        <w:t xml:space="preserve"> </w:t>
      </w:r>
      <w:r w:rsidRPr="00402507">
        <w:t>рублей.</w:t>
      </w:r>
    </w:p>
    <w:p w:rsidR="00402507" w:rsidRPr="00402507" w:rsidRDefault="00402507" w:rsidP="00402507">
      <w:pPr>
        <w:widowControl w:val="0"/>
        <w:ind w:firstLine="540"/>
        <w:jc w:val="both"/>
      </w:pPr>
      <w:r w:rsidRPr="00402507">
        <w:t>Формирование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использование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дорожного</w:t>
      </w:r>
      <w:r w:rsidR="00183DBF">
        <w:t xml:space="preserve"> </w:t>
      </w:r>
      <w:r w:rsidRPr="00402507">
        <w:t>фонда</w:t>
      </w:r>
      <w:r w:rsidR="00183DBF">
        <w:t xml:space="preserve"> </w:t>
      </w:r>
      <w:r w:rsidRPr="00402507">
        <w:t>определяется</w:t>
      </w:r>
      <w:r w:rsidR="00183DBF">
        <w:t xml:space="preserve"> </w:t>
      </w:r>
      <w:r w:rsidRPr="00402507">
        <w:t>Порядком</w:t>
      </w:r>
      <w:r w:rsidR="00183DBF">
        <w:t xml:space="preserve"> </w:t>
      </w:r>
      <w:r w:rsidRPr="00402507">
        <w:t>формирования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использования</w:t>
      </w:r>
      <w:r w:rsidR="00183DBF">
        <w:t xml:space="preserve"> </w:t>
      </w:r>
      <w:r w:rsidRPr="00402507">
        <w:t>дорожного</w:t>
      </w:r>
      <w:r w:rsidR="00183DBF">
        <w:t xml:space="preserve"> </w:t>
      </w:r>
      <w:r w:rsidRPr="00402507">
        <w:t>фонда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район»,</w:t>
      </w:r>
      <w:r w:rsidR="00183DBF">
        <w:t xml:space="preserve"> </w:t>
      </w:r>
      <w:r w:rsidRPr="00402507">
        <w:t>утвержденным</w:t>
      </w:r>
      <w:r w:rsidR="00183DBF">
        <w:t xml:space="preserve"> </w:t>
      </w:r>
      <w:r w:rsidRPr="00402507">
        <w:t>решением</w:t>
      </w:r>
      <w:r w:rsidR="00183DBF">
        <w:t xml:space="preserve"> </w:t>
      </w:r>
      <w:r w:rsidRPr="00402507">
        <w:t>Думы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образования</w:t>
      </w:r>
      <w:r w:rsidR="00183DBF">
        <w:t xml:space="preserve"> </w:t>
      </w:r>
      <w:r w:rsidRPr="00402507">
        <w:t>«Нижнеудинский</w:t>
      </w:r>
      <w:r w:rsidR="00183DBF">
        <w:t xml:space="preserve"> </w:t>
      </w:r>
      <w:r w:rsidRPr="00402507">
        <w:t>район».</w:t>
      </w:r>
    </w:p>
    <w:p w:rsidR="00402507" w:rsidRPr="00402507" w:rsidRDefault="00402507" w:rsidP="00402507">
      <w:pPr>
        <w:ind w:firstLine="540"/>
        <w:jc w:val="both"/>
        <w:rPr>
          <w:highlight w:val="yellow"/>
        </w:rPr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20</w:t>
      </w:r>
    </w:p>
    <w:p w:rsidR="00402507" w:rsidRPr="00402507" w:rsidRDefault="00402507" w:rsidP="00402507">
      <w:pPr>
        <w:ind w:firstLine="540"/>
        <w:jc w:val="both"/>
      </w:pPr>
    </w:p>
    <w:p w:rsidR="00402507" w:rsidRPr="00402507" w:rsidRDefault="00402507" w:rsidP="00402507">
      <w:pPr>
        <w:ind w:firstLine="709"/>
        <w:jc w:val="both"/>
      </w:pPr>
      <w:r w:rsidRPr="00402507">
        <w:t>Установить,</w:t>
      </w:r>
      <w:r w:rsidR="00183DBF">
        <w:t xml:space="preserve"> </w:t>
      </w:r>
      <w:r w:rsidRPr="00402507">
        <w:t>что</w:t>
      </w:r>
      <w:r w:rsidR="00183DBF">
        <w:t xml:space="preserve"> </w:t>
      </w:r>
      <w:r w:rsidRPr="00402507">
        <w:t>остатки</w:t>
      </w:r>
      <w:r w:rsidR="00183DBF">
        <w:t xml:space="preserve"> </w:t>
      </w:r>
      <w:r w:rsidRPr="00402507">
        <w:t>средств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начало</w:t>
      </w:r>
      <w:r w:rsidR="00183DBF">
        <w:t xml:space="preserve"> </w:t>
      </w:r>
      <w:r w:rsidRPr="00402507">
        <w:t>текущего</w:t>
      </w:r>
      <w:r w:rsidR="00183DBF">
        <w:t xml:space="preserve"> </w:t>
      </w:r>
      <w:r w:rsidRPr="00402507">
        <w:t>финансового</w:t>
      </w:r>
      <w:r w:rsidR="00183DBF">
        <w:t xml:space="preserve"> </w:t>
      </w:r>
      <w:r w:rsidRPr="00402507">
        <w:t>года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объеме</w:t>
      </w:r>
      <w:r w:rsidR="00183DBF">
        <w:t xml:space="preserve"> </w:t>
      </w:r>
      <w:r w:rsidRPr="00402507">
        <w:t>до</w:t>
      </w:r>
      <w:r w:rsidR="00183DBF">
        <w:t xml:space="preserve"> </w:t>
      </w:r>
      <w:r w:rsidRPr="00402507">
        <w:t>100</w:t>
      </w:r>
      <w:r w:rsidR="00183DBF">
        <w:t xml:space="preserve"> </w:t>
      </w:r>
      <w:r w:rsidRPr="00402507">
        <w:t>процентов</w:t>
      </w:r>
      <w:r w:rsidR="00183DBF">
        <w:t xml:space="preserve"> </w:t>
      </w:r>
      <w:r w:rsidRPr="00402507">
        <w:t>могут</w:t>
      </w:r>
      <w:r w:rsidR="00183DBF">
        <w:t xml:space="preserve"> </w:t>
      </w:r>
      <w:r w:rsidRPr="00402507">
        <w:t>направляться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покрытие</w:t>
      </w:r>
      <w:r w:rsidR="00183DBF">
        <w:t xml:space="preserve"> </w:t>
      </w:r>
      <w:r w:rsidRPr="00402507">
        <w:t>временных</w:t>
      </w:r>
      <w:r w:rsidR="00183DBF">
        <w:t xml:space="preserve"> </w:t>
      </w:r>
      <w:r w:rsidRPr="00402507">
        <w:t>кассовых</w:t>
      </w:r>
      <w:r w:rsidR="00183DBF">
        <w:t xml:space="preserve"> </w:t>
      </w:r>
      <w:r w:rsidRPr="00402507">
        <w:t>разрывов,</w:t>
      </w:r>
      <w:r w:rsidR="00183DBF">
        <w:t xml:space="preserve"> </w:t>
      </w:r>
      <w:r w:rsidRPr="00402507">
        <w:t>возникающих</w:t>
      </w:r>
      <w:r w:rsidR="00183DBF">
        <w:t xml:space="preserve"> </w:t>
      </w:r>
      <w:r w:rsidRPr="00402507">
        <w:t>при</w:t>
      </w:r>
      <w:r w:rsidR="00183DBF">
        <w:t xml:space="preserve"> </w:t>
      </w:r>
      <w:r w:rsidRPr="00402507">
        <w:t>исполнении</w:t>
      </w:r>
      <w:r w:rsidR="00183DBF">
        <w:t xml:space="preserve"> </w:t>
      </w:r>
      <w:r w:rsidRPr="00402507">
        <w:t>бюджета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района,</w:t>
      </w:r>
      <w:r w:rsidR="00183DBF">
        <w:t xml:space="preserve"> </w:t>
      </w:r>
      <w:r w:rsidRPr="00402507">
        <w:t>и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увеличение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дорожного</w:t>
      </w:r>
      <w:r w:rsidR="00183DBF">
        <w:t xml:space="preserve"> </w:t>
      </w:r>
      <w:r w:rsidRPr="00402507">
        <w:t>фонда,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оплату</w:t>
      </w:r>
      <w:r w:rsidR="00183DBF">
        <w:t xml:space="preserve"> </w:t>
      </w:r>
      <w:r w:rsidRPr="00402507">
        <w:t>заключенных</w:t>
      </w:r>
      <w:r w:rsidR="00183DBF">
        <w:t xml:space="preserve"> </w:t>
      </w:r>
      <w:r w:rsidRPr="00402507">
        <w:t>от</w:t>
      </w:r>
      <w:r w:rsidR="00183DBF">
        <w:t xml:space="preserve"> </w:t>
      </w:r>
      <w:r w:rsidRPr="00402507">
        <w:t>имени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района</w:t>
      </w:r>
      <w:r w:rsidR="00183DBF">
        <w:t xml:space="preserve"> </w:t>
      </w:r>
      <w:r w:rsidRPr="00402507">
        <w:t>муниципальных</w:t>
      </w:r>
      <w:r w:rsidR="00183DBF">
        <w:t xml:space="preserve"> </w:t>
      </w:r>
      <w:r w:rsidRPr="00402507">
        <w:t>контрактов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поставку</w:t>
      </w:r>
      <w:r w:rsidR="00183DBF">
        <w:t xml:space="preserve"> </w:t>
      </w:r>
      <w:r w:rsidRPr="00402507">
        <w:t>товаров,</w:t>
      </w:r>
      <w:r w:rsidR="00183DBF">
        <w:t xml:space="preserve"> </w:t>
      </w:r>
      <w:r w:rsidRPr="00402507">
        <w:t>выполнение</w:t>
      </w:r>
      <w:r w:rsidR="00183DBF">
        <w:t xml:space="preserve"> </w:t>
      </w:r>
      <w:r w:rsidRPr="00402507">
        <w:t>работ,</w:t>
      </w:r>
      <w:r w:rsidR="00183DBF">
        <w:t xml:space="preserve"> </w:t>
      </w:r>
      <w:r w:rsidRPr="00402507">
        <w:t>оказание</w:t>
      </w:r>
      <w:r w:rsidR="00183DBF">
        <w:t xml:space="preserve"> </w:t>
      </w:r>
      <w:r w:rsidRPr="00402507">
        <w:t>услуг,</w:t>
      </w:r>
      <w:r w:rsidR="00183DBF">
        <w:t xml:space="preserve"> </w:t>
      </w:r>
      <w:r w:rsidRPr="00402507">
        <w:t>подлежавших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соответствии</w:t>
      </w:r>
      <w:r w:rsidR="00183DBF">
        <w:t xml:space="preserve"> </w:t>
      </w:r>
      <w:r w:rsidRPr="00402507">
        <w:t>с</w:t>
      </w:r>
      <w:r w:rsidR="00183DBF">
        <w:t xml:space="preserve"> </w:t>
      </w:r>
      <w:r w:rsidRPr="00402507">
        <w:t>условиями</w:t>
      </w:r>
      <w:r w:rsidR="00183DBF">
        <w:t xml:space="preserve"> </w:t>
      </w:r>
      <w:r w:rsidRPr="00402507">
        <w:t>этих</w:t>
      </w:r>
      <w:r w:rsidR="00183DBF">
        <w:t xml:space="preserve"> </w:t>
      </w:r>
      <w:r w:rsidRPr="00402507">
        <w:t>муниципальных</w:t>
      </w:r>
      <w:r w:rsidR="00183DBF">
        <w:t xml:space="preserve"> </w:t>
      </w:r>
      <w:r w:rsidRPr="00402507">
        <w:t>контрактов</w:t>
      </w:r>
      <w:r w:rsidR="00183DBF">
        <w:t xml:space="preserve"> </w:t>
      </w:r>
      <w:r w:rsidRPr="00402507">
        <w:t>оплате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отчетном</w:t>
      </w:r>
      <w:r w:rsidR="00183DBF">
        <w:t xml:space="preserve"> </w:t>
      </w:r>
      <w:r w:rsidRPr="00402507">
        <w:t>финансовом</w:t>
      </w:r>
      <w:r w:rsidR="00183DBF">
        <w:t xml:space="preserve"> </w:t>
      </w:r>
      <w:r w:rsidRPr="00402507">
        <w:t>году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объеме,</w:t>
      </w:r>
      <w:r w:rsidR="00183DBF">
        <w:t xml:space="preserve"> </w:t>
      </w:r>
      <w:r w:rsidRPr="00402507">
        <w:t>не</w:t>
      </w:r>
      <w:r w:rsidR="00183DBF">
        <w:t xml:space="preserve"> </w:t>
      </w:r>
      <w:r w:rsidRPr="00402507">
        <w:t>превышающем</w:t>
      </w:r>
      <w:r w:rsidR="00183DBF">
        <w:t xml:space="preserve"> </w:t>
      </w:r>
      <w:r w:rsidRPr="00402507">
        <w:t>сумму</w:t>
      </w:r>
      <w:r w:rsidR="00183DBF">
        <w:t xml:space="preserve"> </w:t>
      </w:r>
      <w:r w:rsidRPr="00402507">
        <w:t>остатка</w:t>
      </w:r>
      <w:r w:rsidR="00183DBF">
        <w:t xml:space="preserve"> </w:t>
      </w:r>
      <w:r w:rsidRPr="00402507">
        <w:t>неиспользованных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указанные</w:t>
      </w:r>
      <w:r w:rsidR="00183DBF">
        <w:t xml:space="preserve"> </w:t>
      </w:r>
      <w:r w:rsidRPr="00402507">
        <w:t>цели.</w:t>
      </w:r>
    </w:p>
    <w:p w:rsidR="00402507" w:rsidRPr="00402507" w:rsidRDefault="00402507" w:rsidP="00402507">
      <w:pPr>
        <w:ind w:firstLine="540"/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21</w:t>
      </w:r>
    </w:p>
    <w:p w:rsidR="00402507" w:rsidRPr="00402507" w:rsidRDefault="00402507" w:rsidP="00402507">
      <w:pPr>
        <w:jc w:val="both"/>
      </w:pP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1.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Установить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следующие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дополнительные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основания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для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внесения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изменений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сводную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бюджетную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роспись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образования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«Нижнеудинский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район»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без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внесения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изменений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решение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бюджете</w:t>
      </w:r>
      <w:r w:rsidR="00281384">
        <w:rPr>
          <w:rFonts w:ascii="Times New Roman" w:hAnsi="Times New Roman" w:cs="Times New Roman"/>
        </w:rPr>
        <w:t xml:space="preserve"> на очередной финансовый год и плановый период</w:t>
      </w:r>
      <w:r w:rsidRPr="00402507">
        <w:rPr>
          <w:rFonts w:ascii="Times New Roman" w:hAnsi="Times New Roman" w:cs="Times New Roman"/>
        </w:rPr>
        <w:t>:</w:t>
      </w: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1)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внесение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изменений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установленном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порядке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муниципальные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программы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образования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«Нижнеудинский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район»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пределах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общей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суммы,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утвержденной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соответствующей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программе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приложениями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14,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15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к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настоящему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решению;</w:t>
      </w: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2)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внесение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изменений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установленном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порядке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муниципальные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программы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образования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«Нижнеудинский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район»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пределах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общей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суммы,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утвержденной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соответствующему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главному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распорядителю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средств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</w:t>
      </w:r>
      <w:r w:rsidR="00183DBF">
        <w:rPr>
          <w:rFonts w:ascii="Times New Roman" w:hAnsi="Times New Roman" w:cs="Times New Roman"/>
        </w:rPr>
        <w:t xml:space="preserve"> 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приложениях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16,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17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к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настоящему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решению;</w:t>
      </w: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3)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случае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увеличения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ассигнований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отдельным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разделам,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подразделам,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целевым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статьям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группам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видов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расходов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за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счет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ассигнований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оказание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услуг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–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пределах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общей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суммы,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утвержденной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соответствующему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главному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распорядителю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средств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hyperlink r:id="rId10" w:history="1">
        <w:r w:rsidRPr="00402507">
          <w:rPr>
            <w:rFonts w:ascii="Times New Roman" w:hAnsi="Times New Roman" w:cs="Times New Roman"/>
          </w:rPr>
          <w:t>приложениях</w:t>
        </w:r>
        <w:r w:rsidR="00183DBF">
          <w:rPr>
            <w:rFonts w:ascii="Times New Roman" w:hAnsi="Times New Roman" w:cs="Times New Roman"/>
          </w:rPr>
          <w:t xml:space="preserve"> </w:t>
        </w:r>
        <w:r w:rsidRPr="00402507">
          <w:rPr>
            <w:rFonts w:ascii="Times New Roman" w:hAnsi="Times New Roman" w:cs="Times New Roman"/>
          </w:rPr>
          <w:t>1</w:t>
        </w:r>
      </w:hyperlink>
      <w:r w:rsidRPr="00402507">
        <w:rPr>
          <w:rFonts w:ascii="Times New Roman" w:hAnsi="Times New Roman" w:cs="Times New Roman"/>
        </w:rPr>
        <w:t>6,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17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к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настоящему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решению,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условии,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что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увеличение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ассигнований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группе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видов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расходов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превышает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10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процентов;</w:t>
      </w: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4)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внесение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изменений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hyperlink r:id="rId11" w:history="1">
        <w:r w:rsidRPr="00402507">
          <w:rPr>
            <w:rFonts w:ascii="Times New Roman" w:hAnsi="Times New Roman" w:cs="Times New Roman"/>
          </w:rPr>
          <w:t>Указания</w:t>
        </w:r>
      </w:hyperlink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порядке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применения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классификации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Российской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Федерации,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утверждаемые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Министерством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финансов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Российской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Федерации;</w:t>
      </w: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5)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ликвидация,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реорганизация,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изменение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наименования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органов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местного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самоуправления,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учреждений;</w:t>
      </w: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6)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перераспределение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ассигнований,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предусмотренных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главному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распорядителю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средств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предоставление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учреждениям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субсидий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финансовое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обеспечение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выполнения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задания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субсидий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иные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цели,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между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разделами,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подразделами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целевыми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статьями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расходов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бюджета;</w:t>
      </w: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7)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распределение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межбюджетных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трансфертов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постановлениями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(распоряжениями)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Правительства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Иркутской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области,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приказами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органов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государственной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власти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Иркутской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области,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поступление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уведомлений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расчетам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между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межбюджетным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трансфертам,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также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уменьшение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объемов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ассигнований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межбюджетным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трансфертам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постановлениями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(распоряжениями)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Правительства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Иркутской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области,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приказами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органов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государственной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власти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Иркутской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области,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имеющих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целевое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назначение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утвержденных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настоящем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решении;</w:t>
      </w: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8)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перераспределение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ассигнований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между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разделами,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подразделами,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целевыми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статьями,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группами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видов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расходов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сумму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средств,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необходимых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для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выполнения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условий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софинансирования,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установленных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для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получения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межбюджетных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трансфертов,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предоставляемых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из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системы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Российской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Федерации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форме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субсидий,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том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числе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путем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введения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новых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кодов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классификации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расходов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областного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–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пределах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объема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ассигнований,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предусмотренных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соответствующему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главному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распорядителю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средств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района;</w:t>
      </w:r>
    </w:p>
    <w:p w:rsidR="00402507" w:rsidRPr="00402507" w:rsidRDefault="00402507" w:rsidP="00402507">
      <w:pPr>
        <w:ind w:firstLine="709"/>
        <w:jc w:val="both"/>
      </w:pPr>
      <w:r w:rsidRPr="00402507">
        <w:t>9)</w:t>
      </w:r>
      <w:r w:rsidR="00183DBF">
        <w:t xml:space="preserve"> </w:t>
      </w:r>
      <w:r w:rsidRPr="00402507">
        <w:t>увеличение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дорожного</w:t>
      </w:r>
      <w:r w:rsidR="00183DBF">
        <w:t xml:space="preserve"> </w:t>
      </w:r>
      <w:r w:rsidRPr="00402507">
        <w:t>фонда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оплату</w:t>
      </w:r>
      <w:r w:rsidR="00183DBF">
        <w:t xml:space="preserve"> </w:t>
      </w:r>
      <w:r w:rsidRPr="00402507">
        <w:t>заключенных</w:t>
      </w:r>
      <w:r w:rsidR="00183DBF">
        <w:t xml:space="preserve"> </w:t>
      </w:r>
      <w:r w:rsidRPr="00402507">
        <w:t>муниципальных</w:t>
      </w:r>
      <w:r w:rsidR="00183DBF">
        <w:t xml:space="preserve"> </w:t>
      </w:r>
      <w:r w:rsidRPr="00402507">
        <w:t>контрактов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поставку</w:t>
      </w:r>
      <w:r w:rsidR="00183DBF">
        <w:t xml:space="preserve"> </w:t>
      </w:r>
      <w:r w:rsidRPr="00402507">
        <w:t>товаров,</w:t>
      </w:r>
      <w:r w:rsidR="00183DBF">
        <w:t xml:space="preserve"> </w:t>
      </w:r>
      <w:r w:rsidRPr="00402507">
        <w:t>выполнение</w:t>
      </w:r>
      <w:r w:rsidR="00183DBF">
        <w:t xml:space="preserve"> </w:t>
      </w:r>
      <w:r w:rsidRPr="00402507">
        <w:t>работ,</w:t>
      </w:r>
      <w:r w:rsidR="00183DBF">
        <w:t xml:space="preserve"> </w:t>
      </w:r>
      <w:r w:rsidRPr="00402507">
        <w:t>оказание</w:t>
      </w:r>
      <w:r w:rsidR="00183DBF">
        <w:t xml:space="preserve"> </w:t>
      </w:r>
      <w:r w:rsidRPr="00402507">
        <w:t>услуг,</w:t>
      </w:r>
      <w:r w:rsidR="00183DBF">
        <w:t xml:space="preserve"> </w:t>
      </w:r>
      <w:r w:rsidRPr="00402507">
        <w:t>подлежавших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соответствии</w:t>
      </w:r>
      <w:r w:rsidR="00183DBF">
        <w:t xml:space="preserve"> </w:t>
      </w:r>
      <w:r w:rsidRPr="00402507">
        <w:t>с</w:t>
      </w:r>
      <w:r w:rsidR="00183DBF">
        <w:t xml:space="preserve"> </w:t>
      </w:r>
      <w:r w:rsidRPr="00402507">
        <w:t>условиями</w:t>
      </w:r>
      <w:r w:rsidR="00183DBF">
        <w:t xml:space="preserve"> </w:t>
      </w:r>
      <w:r w:rsidRPr="00402507">
        <w:t>этих</w:t>
      </w:r>
      <w:r w:rsidR="00183DBF">
        <w:t xml:space="preserve"> </w:t>
      </w:r>
      <w:r w:rsidRPr="00402507">
        <w:t>муниципальных</w:t>
      </w:r>
      <w:r w:rsidR="00183DBF">
        <w:t xml:space="preserve"> </w:t>
      </w:r>
      <w:r w:rsidRPr="00402507">
        <w:t>контрактов</w:t>
      </w:r>
      <w:r w:rsidR="00183DBF">
        <w:t xml:space="preserve"> </w:t>
      </w:r>
      <w:r w:rsidRPr="00402507">
        <w:t>оплате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2017</w:t>
      </w:r>
      <w:r w:rsidR="00183DBF">
        <w:t xml:space="preserve"> </w:t>
      </w:r>
      <w:r w:rsidRPr="00402507">
        <w:t>году,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объеме,</w:t>
      </w:r>
      <w:r w:rsidR="00183DBF">
        <w:t xml:space="preserve"> </w:t>
      </w:r>
      <w:r w:rsidRPr="00402507">
        <w:t>не</w:t>
      </w:r>
      <w:r w:rsidR="00183DBF">
        <w:t xml:space="preserve"> </w:t>
      </w:r>
      <w:r w:rsidRPr="00402507">
        <w:t>превышающем</w:t>
      </w:r>
      <w:r w:rsidR="00183DBF">
        <w:t xml:space="preserve"> </w:t>
      </w:r>
      <w:r w:rsidRPr="00402507">
        <w:t>остатка</w:t>
      </w:r>
      <w:r w:rsidR="00183DBF">
        <w:t xml:space="preserve"> </w:t>
      </w:r>
      <w:r w:rsidRPr="00402507">
        <w:t>не</w:t>
      </w:r>
      <w:r w:rsidR="00183DBF">
        <w:t xml:space="preserve"> </w:t>
      </w:r>
      <w:r w:rsidRPr="00402507">
        <w:t>использованных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начало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года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</w:t>
      </w:r>
      <w:r w:rsidR="00183DBF">
        <w:t xml:space="preserve"> </w:t>
      </w:r>
      <w:r w:rsidRPr="00402507">
        <w:t>муниципального</w:t>
      </w:r>
      <w:r w:rsidR="00183DBF">
        <w:t xml:space="preserve"> </w:t>
      </w:r>
      <w:r w:rsidRPr="00402507">
        <w:t>дорожного</w:t>
      </w:r>
      <w:r w:rsidR="00183DBF">
        <w:t xml:space="preserve"> </w:t>
      </w:r>
      <w:r w:rsidRPr="00402507">
        <w:t>фонда</w:t>
      </w:r>
      <w:r w:rsidR="00183DBF">
        <w:t xml:space="preserve"> </w:t>
      </w:r>
      <w:r w:rsidRPr="00402507">
        <w:t>на</w:t>
      </w:r>
      <w:r w:rsidR="00183DBF">
        <w:t xml:space="preserve"> </w:t>
      </w:r>
      <w:r w:rsidRPr="00402507">
        <w:t>исполнение</w:t>
      </w:r>
      <w:r w:rsidR="00183DBF">
        <w:t xml:space="preserve"> </w:t>
      </w:r>
      <w:r w:rsidRPr="00402507">
        <w:t>указанных</w:t>
      </w:r>
      <w:r w:rsidR="00183DBF">
        <w:t xml:space="preserve"> </w:t>
      </w:r>
      <w:r w:rsidRPr="00402507">
        <w:t>муниципальных</w:t>
      </w:r>
      <w:r w:rsidR="00183DBF">
        <w:t xml:space="preserve"> </w:t>
      </w:r>
      <w:r w:rsidRPr="00402507">
        <w:t>контрактов;</w:t>
      </w:r>
    </w:p>
    <w:p w:rsidR="00402507" w:rsidRPr="00402507" w:rsidRDefault="00402507" w:rsidP="00402507">
      <w:pPr>
        <w:ind w:firstLine="709"/>
        <w:jc w:val="both"/>
      </w:pPr>
      <w:r w:rsidRPr="00402507">
        <w:t>10)</w:t>
      </w:r>
      <w:r w:rsidR="00183DBF">
        <w:t xml:space="preserve"> </w:t>
      </w:r>
      <w:r w:rsidRPr="00402507">
        <w:t>увеличение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ассигнований,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случае</w:t>
      </w:r>
      <w:r w:rsidR="00183DBF">
        <w:t xml:space="preserve"> </w:t>
      </w:r>
      <w:r w:rsidRPr="00402507">
        <w:t>фактического</w:t>
      </w:r>
      <w:r w:rsidR="00183DBF">
        <w:t xml:space="preserve"> </w:t>
      </w:r>
      <w:r w:rsidRPr="00402507">
        <w:t>поступления</w:t>
      </w:r>
      <w:r w:rsidR="00183DBF">
        <w:t xml:space="preserve"> </w:t>
      </w:r>
      <w:r w:rsidRPr="00402507">
        <w:t>бюджетных</w:t>
      </w:r>
      <w:r w:rsidR="00183DBF">
        <w:t xml:space="preserve"> </w:t>
      </w:r>
      <w:r w:rsidRPr="00402507">
        <w:t>кредитов,</w:t>
      </w:r>
      <w:r w:rsidR="00183DBF">
        <w:t xml:space="preserve"> </w:t>
      </w:r>
      <w:r w:rsidRPr="00402507">
        <w:t>согласно</w:t>
      </w:r>
      <w:r w:rsidR="00183DBF">
        <w:t xml:space="preserve"> </w:t>
      </w:r>
      <w:r w:rsidRPr="00402507">
        <w:t>распоряжений</w:t>
      </w:r>
      <w:r w:rsidR="00183DBF">
        <w:t xml:space="preserve"> </w:t>
      </w:r>
      <w:r w:rsidRPr="00402507">
        <w:t>Правительства</w:t>
      </w:r>
      <w:r w:rsidR="00183DBF">
        <w:t xml:space="preserve"> </w:t>
      </w:r>
      <w:r w:rsidRPr="00402507">
        <w:t>Иркутской</w:t>
      </w:r>
      <w:r w:rsidR="00183DBF">
        <w:t xml:space="preserve"> </w:t>
      </w:r>
      <w:r w:rsidRPr="00402507">
        <w:t>области.</w:t>
      </w:r>
    </w:p>
    <w:p w:rsidR="00402507" w:rsidRPr="00402507" w:rsidRDefault="00402507" w:rsidP="0040250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2507">
        <w:rPr>
          <w:rFonts w:ascii="Times New Roman" w:hAnsi="Times New Roman" w:cs="Times New Roman"/>
        </w:rPr>
        <w:t>2.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Установить,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что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безвозмездные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поступления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от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юридических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физических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лиц,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имеющих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целевое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назначение,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фактически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полученные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исполнении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сверх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объемов,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утвержденных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настоящим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решением,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направляются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увеличение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бюджетных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ассигнований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бюджета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lastRenderedPageBreak/>
        <w:t>муниципального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района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соответственно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целям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их</w:t>
      </w:r>
      <w:r w:rsidR="00183DBF">
        <w:rPr>
          <w:rFonts w:ascii="Times New Roman" w:hAnsi="Times New Roman" w:cs="Times New Roman"/>
        </w:rPr>
        <w:t xml:space="preserve"> </w:t>
      </w:r>
      <w:r w:rsidRPr="00402507">
        <w:rPr>
          <w:rFonts w:ascii="Times New Roman" w:hAnsi="Times New Roman" w:cs="Times New Roman"/>
        </w:rPr>
        <w:t>предоставления.</w:t>
      </w:r>
    </w:p>
    <w:p w:rsidR="00402507" w:rsidRPr="00402507" w:rsidRDefault="00402507" w:rsidP="00402507">
      <w:pPr>
        <w:ind w:firstLine="540"/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22</w:t>
      </w:r>
    </w:p>
    <w:p w:rsidR="00402507" w:rsidRPr="00402507" w:rsidRDefault="00402507" w:rsidP="00402507">
      <w:pPr>
        <w:ind w:firstLine="540"/>
        <w:jc w:val="both"/>
      </w:pPr>
    </w:p>
    <w:p w:rsidR="00402507" w:rsidRPr="00402507" w:rsidRDefault="00402507" w:rsidP="00402507">
      <w:pPr>
        <w:ind w:firstLine="540"/>
        <w:jc w:val="both"/>
      </w:pPr>
      <w:r w:rsidRPr="00402507">
        <w:t>Настоящее</w:t>
      </w:r>
      <w:r w:rsidR="00183DBF">
        <w:t xml:space="preserve"> </w:t>
      </w:r>
      <w:r w:rsidRPr="00402507">
        <w:t>решение</w:t>
      </w:r>
      <w:r w:rsidR="00183DBF">
        <w:t xml:space="preserve"> </w:t>
      </w:r>
      <w:r w:rsidRPr="00402507">
        <w:t>опубликовать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печатном</w:t>
      </w:r>
      <w:r w:rsidR="00183DBF">
        <w:t xml:space="preserve"> </w:t>
      </w:r>
      <w:r w:rsidRPr="00402507">
        <w:t>средстве</w:t>
      </w:r>
      <w:r w:rsidR="00183DBF">
        <w:t xml:space="preserve"> </w:t>
      </w:r>
      <w:r w:rsidRPr="00402507">
        <w:t>массовой</w:t>
      </w:r>
      <w:r w:rsidR="00183DBF">
        <w:t xml:space="preserve"> </w:t>
      </w:r>
      <w:r w:rsidRPr="00402507">
        <w:t>информации</w:t>
      </w:r>
      <w:r w:rsidR="00183DBF">
        <w:t xml:space="preserve"> </w:t>
      </w:r>
      <w:r w:rsidRPr="00402507">
        <w:t>«Вестник</w:t>
      </w:r>
      <w:r w:rsidR="00183DBF">
        <w:t xml:space="preserve"> </w:t>
      </w:r>
      <w:r w:rsidRPr="00402507">
        <w:t>Нижнеудинского</w:t>
      </w:r>
      <w:r w:rsidR="00183DBF">
        <w:t xml:space="preserve"> </w:t>
      </w:r>
      <w:r w:rsidRPr="00402507">
        <w:t>района».</w:t>
      </w:r>
    </w:p>
    <w:p w:rsidR="00402507" w:rsidRPr="00402507" w:rsidRDefault="00402507" w:rsidP="00402507">
      <w:pPr>
        <w:ind w:firstLine="360"/>
        <w:jc w:val="both"/>
      </w:pPr>
    </w:p>
    <w:p w:rsidR="00402507" w:rsidRPr="00402507" w:rsidRDefault="00402507" w:rsidP="00402507">
      <w:pPr>
        <w:jc w:val="both"/>
      </w:pPr>
      <w:r w:rsidRPr="00402507">
        <w:t>Статья</w:t>
      </w:r>
      <w:r w:rsidR="00183DBF">
        <w:t xml:space="preserve"> </w:t>
      </w:r>
      <w:r w:rsidRPr="00402507">
        <w:t>23</w:t>
      </w:r>
    </w:p>
    <w:p w:rsidR="00402507" w:rsidRPr="00402507" w:rsidRDefault="00402507" w:rsidP="00402507">
      <w:pPr>
        <w:jc w:val="both"/>
      </w:pPr>
    </w:p>
    <w:p w:rsidR="00402507" w:rsidRDefault="00402507" w:rsidP="00402507">
      <w:pPr>
        <w:ind w:firstLine="360"/>
        <w:jc w:val="both"/>
      </w:pPr>
      <w:r w:rsidRPr="00402507">
        <w:t>Настоящее</w:t>
      </w:r>
      <w:r w:rsidR="00183DBF">
        <w:t xml:space="preserve"> </w:t>
      </w:r>
      <w:r w:rsidRPr="00402507">
        <w:t>решение</w:t>
      </w:r>
      <w:r w:rsidR="00183DBF">
        <w:t xml:space="preserve"> </w:t>
      </w:r>
      <w:r w:rsidRPr="00402507">
        <w:t>вступает</w:t>
      </w:r>
      <w:r w:rsidR="00183DBF">
        <w:t xml:space="preserve"> </w:t>
      </w:r>
      <w:r w:rsidRPr="00402507">
        <w:t>в</w:t>
      </w:r>
      <w:r w:rsidR="00183DBF">
        <w:t xml:space="preserve"> </w:t>
      </w:r>
      <w:r w:rsidRPr="00402507">
        <w:t>силу</w:t>
      </w:r>
      <w:r w:rsidR="00183DBF">
        <w:t xml:space="preserve"> </w:t>
      </w:r>
      <w:r w:rsidRPr="00402507">
        <w:t>с</w:t>
      </w:r>
      <w:r w:rsidR="00183DBF">
        <w:t xml:space="preserve"> </w:t>
      </w:r>
      <w:r w:rsidRPr="00402507">
        <w:t>1</w:t>
      </w:r>
      <w:r w:rsidR="00183DBF">
        <w:t xml:space="preserve"> </w:t>
      </w:r>
      <w:r w:rsidRPr="00402507">
        <w:t>января</w:t>
      </w:r>
      <w:r w:rsidR="00183DBF">
        <w:t xml:space="preserve"> </w:t>
      </w:r>
      <w:r w:rsidRPr="00402507">
        <w:t>2018</w:t>
      </w:r>
      <w:r w:rsidR="00183DBF">
        <w:t xml:space="preserve"> </w:t>
      </w:r>
      <w:r w:rsidRPr="00402507">
        <w:t>года.</w:t>
      </w:r>
    </w:p>
    <w:p w:rsidR="00133DDB" w:rsidRPr="00402507" w:rsidRDefault="00133DDB" w:rsidP="00402507">
      <w:pPr>
        <w:ind w:firstLine="360"/>
        <w:jc w:val="both"/>
      </w:pPr>
    </w:p>
    <w:p w:rsidR="00402507" w:rsidRPr="00402507" w:rsidRDefault="00402507" w:rsidP="00402507">
      <w:pPr>
        <w:ind w:firstLine="360"/>
        <w:jc w:val="both"/>
      </w:pPr>
    </w:p>
    <w:p w:rsidR="00402507" w:rsidRPr="00402507" w:rsidRDefault="00402507" w:rsidP="00402507">
      <w:pPr>
        <w:ind w:firstLine="360"/>
        <w:jc w:val="both"/>
      </w:pPr>
    </w:p>
    <w:p w:rsidR="00C45D19" w:rsidRDefault="00C45D19" w:rsidP="00402507">
      <w:r>
        <w:t>Исполняющий обязанности м</w:t>
      </w:r>
      <w:r w:rsidR="00402507" w:rsidRPr="00402507">
        <w:t>эр</w:t>
      </w:r>
      <w:r>
        <w:t>а</w:t>
      </w:r>
    </w:p>
    <w:p w:rsidR="00402507" w:rsidRPr="00402507" w:rsidRDefault="00183DBF" w:rsidP="00402507">
      <w:r>
        <w:t xml:space="preserve"> </w:t>
      </w:r>
      <w:r w:rsidR="00402507" w:rsidRPr="00402507">
        <w:t>муниципального</w:t>
      </w:r>
      <w:r>
        <w:t xml:space="preserve"> </w:t>
      </w:r>
      <w:r w:rsidR="00402507" w:rsidRPr="00402507">
        <w:t>образования</w:t>
      </w:r>
    </w:p>
    <w:p w:rsidR="00C45D19" w:rsidRDefault="00402507" w:rsidP="00402507">
      <w:r w:rsidRPr="00402507">
        <w:t>«Нижнеудинский</w:t>
      </w:r>
      <w:r w:rsidR="00183DBF">
        <w:t xml:space="preserve"> </w:t>
      </w:r>
      <w:r w:rsidR="00C45D19">
        <w:t xml:space="preserve">район» - </w:t>
      </w:r>
    </w:p>
    <w:p w:rsidR="00402507" w:rsidRDefault="00C45D19" w:rsidP="00402507">
      <w:r>
        <w:t>первый заместитель мэра</w:t>
      </w:r>
      <w:r w:rsidR="00133DDB">
        <w:t xml:space="preserve">                                                                                       </w:t>
      </w:r>
      <w:r>
        <w:t xml:space="preserve">                           А.Б. Архангельский</w:t>
      </w:r>
    </w:p>
    <w:p w:rsidR="00133DDB" w:rsidRDefault="00133DDB" w:rsidP="00402507"/>
    <w:p w:rsidR="00133DDB" w:rsidRDefault="00133DDB" w:rsidP="00402507"/>
    <w:p w:rsidR="00133DDB" w:rsidRDefault="00133DDB" w:rsidP="00402507"/>
    <w:p w:rsidR="006A32F9" w:rsidRDefault="00133DDB" w:rsidP="00402507">
      <w:r>
        <w:t xml:space="preserve">Председатель Думы </w:t>
      </w:r>
    </w:p>
    <w:p w:rsidR="00133DDB" w:rsidRDefault="00133DDB" w:rsidP="00402507">
      <w:r>
        <w:t>муниципального района</w:t>
      </w:r>
    </w:p>
    <w:p w:rsidR="00133DDB" w:rsidRDefault="00133DDB" w:rsidP="00402507">
      <w:r>
        <w:t xml:space="preserve">муниципального образования </w:t>
      </w:r>
    </w:p>
    <w:p w:rsidR="00133DDB" w:rsidRDefault="00133DDB" w:rsidP="00402507">
      <w:r>
        <w:t>«Нижнеудинский район»</w:t>
      </w:r>
      <w:r w:rsidR="006A32F9">
        <w:t xml:space="preserve">                                                                                                                         В.А. Заречный</w:t>
      </w:r>
    </w:p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/>
    <w:p w:rsidR="006A32F9" w:rsidRDefault="006A32F9" w:rsidP="00402507">
      <w:r>
        <w:t>Т.В. Минакова</w:t>
      </w:r>
    </w:p>
    <w:p w:rsidR="00EA4896" w:rsidRPr="00EA4896" w:rsidRDefault="00EA4896" w:rsidP="00EA4896">
      <w:pPr>
        <w:jc w:val="right"/>
      </w:pPr>
      <w:r w:rsidRPr="00EA4896">
        <w:t>Приложение</w:t>
      </w:r>
      <w:r w:rsidR="00183DBF">
        <w:t xml:space="preserve"> </w:t>
      </w:r>
      <w:r w:rsidRPr="00EA4896">
        <w:t>1</w:t>
      </w:r>
    </w:p>
    <w:p w:rsidR="00EA4896" w:rsidRPr="00EA4896" w:rsidRDefault="00EA4896" w:rsidP="00EA4896">
      <w:pPr>
        <w:jc w:val="right"/>
      </w:pPr>
      <w:r w:rsidRPr="00EA4896">
        <w:t>к</w:t>
      </w:r>
      <w:r w:rsidR="00183DBF">
        <w:t xml:space="preserve"> </w:t>
      </w:r>
      <w:r w:rsidRPr="00EA4896">
        <w:t>решению</w:t>
      </w:r>
      <w:r w:rsidR="00183DBF">
        <w:t xml:space="preserve"> </w:t>
      </w:r>
      <w:r w:rsidRPr="00EA4896">
        <w:t>Думы</w:t>
      </w:r>
    </w:p>
    <w:p w:rsidR="00EA4896" w:rsidRPr="00EA4896" w:rsidRDefault="00EA4896" w:rsidP="00EA4896">
      <w:pPr>
        <w:jc w:val="right"/>
      </w:pPr>
      <w:r w:rsidRPr="00EA4896">
        <w:t>муниципального</w:t>
      </w:r>
      <w:r w:rsidR="00183DBF">
        <w:t xml:space="preserve"> </w:t>
      </w:r>
      <w:r w:rsidRPr="00EA4896">
        <w:t>района</w:t>
      </w:r>
    </w:p>
    <w:p w:rsidR="00EA4896" w:rsidRPr="00EA4896" w:rsidRDefault="00EA4896" w:rsidP="00EA4896">
      <w:pPr>
        <w:jc w:val="right"/>
      </w:pPr>
      <w:r w:rsidRPr="00EA4896">
        <w:lastRenderedPageBreak/>
        <w:t>муниципального</w:t>
      </w:r>
      <w:r w:rsidR="00183DBF">
        <w:t xml:space="preserve"> </w:t>
      </w:r>
      <w:r w:rsidRPr="00EA4896">
        <w:t>образования</w:t>
      </w:r>
    </w:p>
    <w:p w:rsidR="00EA4896" w:rsidRPr="00EA4896" w:rsidRDefault="00EA4896" w:rsidP="00EA4896">
      <w:pPr>
        <w:jc w:val="right"/>
      </w:pPr>
      <w:r w:rsidRPr="00EA4896">
        <w:t>«Нижнеудинский</w:t>
      </w:r>
      <w:r w:rsidR="00183DBF">
        <w:t xml:space="preserve"> </w:t>
      </w:r>
      <w:r w:rsidRPr="00EA4896">
        <w:t>район»</w:t>
      </w:r>
    </w:p>
    <w:p w:rsidR="00EA4896" w:rsidRPr="00EA4896" w:rsidRDefault="00EA4896" w:rsidP="00EA4896">
      <w:pPr>
        <w:jc w:val="right"/>
      </w:pPr>
      <w:r w:rsidRPr="00EA4896">
        <w:t>О</w:t>
      </w:r>
      <w:r w:rsidR="00183DBF">
        <w:t xml:space="preserve"> </w:t>
      </w:r>
      <w:r w:rsidRPr="00EA4896">
        <w:t>бюджете</w:t>
      </w:r>
      <w:r w:rsidR="00183DBF">
        <w:t xml:space="preserve"> </w:t>
      </w:r>
      <w:r w:rsidRPr="00EA4896">
        <w:t>муниципального</w:t>
      </w:r>
      <w:r w:rsidR="00183DBF">
        <w:t xml:space="preserve"> </w:t>
      </w:r>
      <w:r w:rsidRPr="00EA4896">
        <w:t>образования</w:t>
      </w:r>
    </w:p>
    <w:p w:rsidR="00EA4896" w:rsidRPr="00EA4896" w:rsidRDefault="00EA4896" w:rsidP="00EA4896">
      <w:pPr>
        <w:jc w:val="right"/>
      </w:pPr>
      <w:r w:rsidRPr="00EA4896">
        <w:t>«Нижнеудинский</w:t>
      </w:r>
      <w:r w:rsidR="00183DBF">
        <w:t xml:space="preserve"> </w:t>
      </w:r>
      <w:r w:rsidRPr="00EA4896">
        <w:t>район»</w:t>
      </w:r>
      <w:r w:rsidR="00183DBF">
        <w:t xml:space="preserve"> </w:t>
      </w:r>
      <w:r w:rsidRPr="00EA4896">
        <w:t>на</w:t>
      </w:r>
      <w:r w:rsidR="00183DBF">
        <w:t xml:space="preserve"> </w:t>
      </w:r>
      <w:r w:rsidRPr="00EA4896">
        <w:t>201</w:t>
      </w:r>
      <w:r>
        <w:t>8</w:t>
      </w:r>
      <w:r w:rsidR="00183DBF">
        <w:t xml:space="preserve"> </w:t>
      </w:r>
      <w:r w:rsidRPr="00EA4896">
        <w:t>год</w:t>
      </w:r>
      <w:r w:rsidR="00183DBF">
        <w:t xml:space="preserve"> </w:t>
      </w:r>
      <w:r w:rsidRPr="00EA4896">
        <w:t>и</w:t>
      </w:r>
    </w:p>
    <w:p w:rsidR="00EA4896" w:rsidRPr="00EA4896" w:rsidRDefault="00EA4896" w:rsidP="00EA4896">
      <w:pPr>
        <w:jc w:val="right"/>
      </w:pPr>
      <w:r w:rsidRPr="00EA4896">
        <w:t>на</w:t>
      </w:r>
      <w:r w:rsidR="00183DBF">
        <w:t xml:space="preserve"> </w:t>
      </w:r>
      <w:r w:rsidRPr="00EA4896">
        <w:t>плановый</w:t>
      </w:r>
      <w:r w:rsidR="00183DBF">
        <w:t xml:space="preserve"> </w:t>
      </w:r>
      <w:r w:rsidRPr="00EA4896">
        <w:t>период</w:t>
      </w:r>
      <w:r w:rsidR="00183DBF">
        <w:t xml:space="preserve"> </w:t>
      </w:r>
      <w:r w:rsidRPr="00EA4896">
        <w:t>201</w:t>
      </w:r>
      <w:r>
        <w:t>9</w:t>
      </w:r>
      <w:r w:rsidR="00183DBF">
        <w:t xml:space="preserve"> </w:t>
      </w:r>
      <w:r>
        <w:t>и</w:t>
      </w:r>
      <w:r w:rsidR="00183DBF">
        <w:t xml:space="preserve"> </w:t>
      </w:r>
      <w:r>
        <w:t>2020</w:t>
      </w:r>
      <w:r w:rsidR="00183DBF">
        <w:t xml:space="preserve"> </w:t>
      </w:r>
      <w:r w:rsidRPr="00EA4896">
        <w:t>годов</w:t>
      </w:r>
    </w:p>
    <w:p w:rsidR="00B64A62" w:rsidRDefault="00B64A62" w:rsidP="00B64A62">
      <w:pPr>
        <w:ind w:firstLine="708"/>
        <w:jc w:val="right"/>
      </w:pPr>
      <w:r>
        <w:t>от</w:t>
      </w:r>
      <w:r w:rsidR="00183DBF">
        <w:t xml:space="preserve"> </w:t>
      </w:r>
      <w:r w:rsidR="00C45D19">
        <w:t>26.12.</w:t>
      </w:r>
      <w:r w:rsidR="00183DBF"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="00183DBF">
          <w:t xml:space="preserve"> </w:t>
        </w:r>
        <w:r>
          <w:t>г</w:t>
        </w:r>
      </w:smartTag>
      <w:r>
        <w:t>.</w:t>
      </w:r>
      <w:r w:rsidR="00183DBF">
        <w:t xml:space="preserve"> </w:t>
      </w:r>
      <w:r>
        <w:t>№</w:t>
      </w:r>
      <w:r w:rsidR="00183DBF">
        <w:t xml:space="preserve"> </w:t>
      </w:r>
      <w:r w:rsidR="00C45D19">
        <w:t>52</w:t>
      </w:r>
    </w:p>
    <w:p w:rsidR="00EA4896" w:rsidRPr="00EA4896" w:rsidRDefault="00EA4896" w:rsidP="00EA4896"/>
    <w:p w:rsidR="00EA4896" w:rsidRPr="00EA4896" w:rsidRDefault="00EA4896" w:rsidP="00EA4896">
      <w:pPr>
        <w:jc w:val="center"/>
        <w:rPr>
          <w:b/>
        </w:rPr>
      </w:pPr>
      <w:r w:rsidRPr="00EA4896">
        <w:rPr>
          <w:b/>
        </w:rPr>
        <w:t>Нормативы</w:t>
      </w:r>
      <w:r w:rsidR="00183DBF">
        <w:rPr>
          <w:b/>
        </w:rPr>
        <w:t xml:space="preserve"> </w:t>
      </w:r>
      <w:r w:rsidRPr="00EA4896">
        <w:rPr>
          <w:b/>
        </w:rPr>
        <w:t>распределения</w:t>
      </w:r>
      <w:r w:rsidR="00183DBF">
        <w:rPr>
          <w:b/>
        </w:rPr>
        <w:t xml:space="preserve"> </w:t>
      </w:r>
      <w:r w:rsidRPr="00EA4896">
        <w:rPr>
          <w:b/>
        </w:rPr>
        <w:t>доходов</w:t>
      </w:r>
      <w:r w:rsidR="00183DBF">
        <w:rPr>
          <w:b/>
        </w:rPr>
        <w:t xml:space="preserve"> </w:t>
      </w:r>
      <w:r w:rsidRPr="00EA4896">
        <w:rPr>
          <w:b/>
        </w:rPr>
        <w:t>между</w:t>
      </w:r>
      <w:r w:rsidR="00183DBF">
        <w:rPr>
          <w:b/>
        </w:rPr>
        <w:t xml:space="preserve"> </w:t>
      </w:r>
      <w:r w:rsidRPr="00EA4896">
        <w:rPr>
          <w:b/>
        </w:rPr>
        <w:t>бюджетами</w:t>
      </w:r>
      <w:r w:rsidR="00183DBF">
        <w:rPr>
          <w:b/>
        </w:rPr>
        <w:t xml:space="preserve"> </w:t>
      </w:r>
      <w:r w:rsidRPr="00EA4896">
        <w:rPr>
          <w:b/>
        </w:rPr>
        <w:t>бюджетной</w:t>
      </w:r>
      <w:r w:rsidR="00183DBF">
        <w:rPr>
          <w:b/>
        </w:rPr>
        <w:t xml:space="preserve"> </w:t>
      </w:r>
      <w:r w:rsidRPr="00EA4896">
        <w:rPr>
          <w:b/>
        </w:rPr>
        <w:t>системы</w:t>
      </w:r>
      <w:r w:rsidR="00183DBF">
        <w:rPr>
          <w:b/>
        </w:rPr>
        <w:t xml:space="preserve"> </w:t>
      </w:r>
      <w:r w:rsidRPr="00EA4896">
        <w:rPr>
          <w:b/>
        </w:rPr>
        <w:t>Российской</w:t>
      </w:r>
      <w:r w:rsidR="00183DBF">
        <w:rPr>
          <w:b/>
        </w:rPr>
        <w:t xml:space="preserve"> </w:t>
      </w:r>
      <w:r w:rsidRPr="00EA4896">
        <w:rPr>
          <w:b/>
        </w:rPr>
        <w:t>Ф</w:t>
      </w:r>
      <w:r>
        <w:rPr>
          <w:b/>
        </w:rPr>
        <w:t>едерации</w:t>
      </w:r>
      <w:r w:rsidR="00183DBF">
        <w:rPr>
          <w:b/>
        </w:rPr>
        <w:t xml:space="preserve"> </w:t>
      </w:r>
      <w:r>
        <w:rPr>
          <w:b/>
        </w:rPr>
        <w:t>на</w:t>
      </w:r>
      <w:r w:rsidR="00183DBF">
        <w:rPr>
          <w:b/>
        </w:rPr>
        <w:t xml:space="preserve"> </w:t>
      </w:r>
      <w:r>
        <w:rPr>
          <w:b/>
        </w:rPr>
        <w:t>2018</w:t>
      </w:r>
      <w:r w:rsidR="00183DBF">
        <w:rPr>
          <w:b/>
        </w:rPr>
        <w:t xml:space="preserve"> </w:t>
      </w:r>
      <w:r w:rsidRPr="00EA4896">
        <w:rPr>
          <w:b/>
        </w:rPr>
        <w:t>год</w:t>
      </w:r>
      <w:r w:rsidR="00183DBF">
        <w:rPr>
          <w:b/>
        </w:rPr>
        <w:t xml:space="preserve"> </w:t>
      </w:r>
      <w:r w:rsidRPr="00EA4896">
        <w:rPr>
          <w:b/>
        </w:rPr>
        <w:t>и</w:t>
      </w:r>
      <w:r w:rsidR="00183DBF">
        <w:rPr>
          <w:b/>
        </w:rPr>
        <w:t xml:space="preserve"> </w:t>
      </w:r>
      <w:r w:rsidRPr="00EA4896">
        <w:rPr>
          <w:b/>
        </w:rPr>
        <w:t>на</w:t>
      </w:r>
      <w:r w:rsidR="00183DBF">
        <w:rPr>
          <w:b/>
        </w:rPr>
        <w:t xml:space="preserve"> </w:t>
      </w:r>
      <w:r w:rsidRPr="00EA4896">
        <w:rPr>
          <w:b/>
        </w:rPr>
        <w:t>плановый</w:t>
      </w:r>
      <w:r w:rsidR="00183DBF">
        <w:rPr>
          <w:b/>
        </w:rPr>
        <w:t xml:space="preserve"> </w:t>
      </w:r>
      <w:r w:rsidRPr="00EA4896">
        <w:rPr>
          <w:b/>
        </w:rPr>
        <w:t>период</w:t>
      </w:r>
      <w:r w:rsidR="00183DBF">
        <w:rPr>
          <w:b/>
        </w:rPr>
        <w:t xml:space="preserve"> </w:t>
      </w:r>
      <w:r w:rsidRPr="00EA4896">
        <w:rPr>
          <w:b/>
        </w:rPr>
        <w:t>201</w:t>
      </w:r>
      <w:r>
        <w:rPr>
          <w:b/>
        </w:rPr>
        <w:t>9</w:t>
      </w:r>
      <w:r w:rsidR="00183DBF">
        <w:rPr>
          <w:b/>
        </w:rPr>
        <w:t xml:space="preserve"> </w:t>
      </w:r>
      <w:r>
        <w:rPr>
          <w:b/>
        </w:rPr>
        <w:t>и</w:t>
      </w:r>
      <w:r w:rsidR="00183DBF">
        <w:rPr>
          <w:b/>
        </w:rPr>
        <w:t xml:space="preserve"> </w:t>
      </w:r>
      <w:r>
        <w:rPr>
          <w:b/>
        </w:rPr>
        <w:t>2020</w:t>
      </w:r>
      <w:r w:rsidR="00183DBF">
        <w:rPr>
          <w:b/>
        </w:rPr>
        <w:t xml:space="preserve"> </w:t>
      </w:r>
      <w:r w:rsidRPr="00EA4896">
        <w:rPr>
          <w:b/>
        </w:rPr>
        <w:t>годов</w:t>
      </w:r>
    </w:p>
    <w:p w:rsidR="00025BDD" w:rsidRDefault="00025BDD" w:rsidP="00993BC4">
      <w:pPr>
        <w:ind w:firstLine="708"/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700"/>
        <w:gridCol w:w="1440"/>
        <w:gridCol w:w="1440"/>
      </w:tblGrid>
      <w:tr w:rsidR="00025BDD" w:rsidRPr="00C272B9" w:rsidTr="006A32F9">
        <w:trPr>
          <w:trHeight w:val="660"/>
        </w:trPr>
        <w:tc>
          <w:tcPr>
            <w:tcW w:w="4140" w:type="dxa"/>
            <w:vMerge w:val="restart"/>
            <w:shd w:val="clear" w:color="auto" w:fill="auto"/>
          </w:tcPr>
          <w:p w:rsidR="00025BDD" w:rsidRPr="00C272B9" w:rsidRDefault="00025BDD" w:rsidP="00833467">
            <w:pPr>
              <w:jc w:val="center"/>
            </w:pPr>
            <w:r w:rsidRPr="00C272B9">
              <w:t>Наименование</w:t>
            </w:r>
            <w:r w:rsidR="00183DBF">
              <w:t xml:space="preserve"> </w:t>
            </w:r>
            <w:r w:rsidRPr="00C272B9">
              <w:t>групп,</w:t>
            </w:r>
            <w:r w:rsidR="00183DBF">
              <w:t xml:space="preserve"> </w:t>
            </w:r>
            <w:r w:rsidRPr="00C272B9">
              <w:t>подгрупп,</w:t>
            </w:r>
            <w:r w:rsidR="00183DBF">
              <w:t xml:space="preserve"> </w:t>
            </w:r>
            <w:r w:rsidRPr="00C272B9">
              <w:t>статей</w:t>
            </w:r>
            <w:r w:rsidR="00183DBF">
              <w:t xml:space="preserve"> </w:t>
            </w:r>
            <w:r w:rsidRPr="00C272B9">
              <w:t>и</w:t>
            </w:r>
            <w:r w:rsidR="00183DBF">
              <w:t xml:space="preserve"> </w:t>
            </w:r>
            <w:r w:rsidRPr="00C272B9">
              <w:t>подстатей</w:t>
            </w:r>
            <w:r w:rsidR="00183DBF">
              <w:t xml:space="preserve"> </w:t>
            </w:r>
            <w:r w:rsidRPr="00C272B9">
              <w:t>доходов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025BDD" w:rsidRPr="00C272B9" w:rsidRDefault="00025BDD" w:rsidP="00833467">
            <w:pPr>
              <w:jc w:val="center"/>
            </w:pPr>
            <w:r w:rsidRPr="00860758">
              <w:t>Код</w:t>
            </w:r>
            <w:r w:rsidR="00183DBF">
              <w:t xml:space="preserve"> </w:t>
            </w:r>
            <w:r w:rsidRPr="00860758">
              <w:t>бюджетной</w:t>
            </w:r>
            <w:r w:rsidR="00183DBF">
              <w:t xml:space="preserve"> </w:t>
            </w:r>
            <w:r w:rsidRPr="00860758">
              <w:t>классификации</w:t>
            </w:r>
            <w:r w:rsidR="00183DBF">
              <w:t xml:space="preserve"> </w:t>
            </w:r>
            <w:r w:rsidRPr="00860758">
              <w:t>Российской</w:t>
            </w:r>
            <w:r w:rsidR="00183DBF">
              <w:t xml:space="preserve"> </w:t>
            </w:r>
            <w:r w:rsidRPr="00860758">
              <w:t>Федерации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246D2" w:rsidRDefault="00025BDD" w:rsidP="00833467">
            <w:pPr>
              <w:jc w:val="center"/>
            </w:pPr>
            <w:r w:rsidRPr="00C272B9">
              <w:t>Нормативы</w:t>
            </w:r>
            <w:r w:rsidR="00183DBF">
              <w:t xml:space="preserve"> </w:t>
            </w:r>
            <w:r>
              <w:t>распределения</w:t>
            </w:r>
          </w:p>
          <w:p w:rsidR="00025BDD" w:rsidRPr="00C272B9" w:rsidRDefault="00025BDD" w:rsidP="00833467">
            <w:pPr>
              <w:jc w:val="center"/>
            </w:pPr>
          </w:p>
        </w:tc>
      </w:tr>
      <w:tr w:rsidR="00025BDD" w:rsidRPr="00C272B9" w:rsidTr="006A32F9">
        <w:trPr>
          <w:trHeight w:val="720"/>
        </w:trPr>
        <w:tc>
          <w:tcPr>
            <w:tcW w:w="4140" w:type="dxa"/>
            <w:vMerge/>
            <w:shd w:val="clear" w:color="auto" w:fill="auto"/>
          </w:tcPr>
          <w:p w:rsidR="00025BDD" w:rsidRPr="00C272B9" w:rsidRDefault="00025BDD" w:rsidP="00833467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025BDD" w:rsidRPr="00C272B9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Бюджеты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</w:p>
          <w:p w:rsidR="006246D2" w:rsidRPr="00C272B9" w:rsidRDefault="006246D2" w:rsidP="00833467">
            <w:pPr>
              <w:jc w:val="center"/>
            </w:pPr>
            <w:r>
              <w:t>%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Бюджеты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</w:p>
          <w:p w:rsidR="006246D2" w:rsidRPr="00C272B9" w:rsidRDefault="006246D2" w:rsidP="00833467">
            <w:pPr>
              <w:jc w:val="center"/>
            </w:pPr>
            <w:r>
              <w:t>%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C272B9" w:rsidRDefault="00025BDD" w:rsidP="003B5682">
            <w:r>
              <w:t>НАЛОГОВЫЕ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НЕНАЛОГОВЫЕ</w:t>
            </w:r>
            <w:r w:rsidR="00183DBF">
              <w:t xml:space="preserve"> </w:t>
            </w:r>
            <w:r w:rsidRPr="00C272B9">
              <w:t>ДОХОДЫ</w:t>
            </w:r>
          </w:p>
        </w:tc>
        <w:tc>
          <w:tcPr>
            <w:tcW w:w="2700" w:type="dxa"/>
            <w:shd w:val="clear" w:color="auto" w:fill="auto"/>
          </w:tcPr>
          <w:p w:rsidR="00025BDD" w:rsidRPr="00C272B9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 w:rsidRPr="00C272B9">
              <w:t>1</w:t>
            </w:r>
            <w:r w:rsidR="00183DBF">
              <w:t xml:space="preserve"> </w:t>
            </w:r>
            <w:r w:rsidRPr="00C272B9">
              <w:t>00</w:t>
            </w:r>
            <w:r w:rsidR="00183DBF">
              <w:t xml:space="preserve"> </w:t>
            </w:r>
            <w:r w:rsidRPr="00C272B9">
              <w:t>00000</w:t>
            </w:r>
            <w:r w:rsidR="00183DBF">
              <w:t xml:space="preserve"> </w:t>
            </w:r>
            <w:r w:rsidRPr="00C272B9">
              <w:t>00</w:t>
            </w:r>
            <w:r w:rsidR="00183DBF">
              <w:t xml:space="preserve"> </w:t>
            </w:r>
            <w:r w:rsidRPr="00C272B9">
              <w:t>0000</w:t>
            </w:r>
            <w:r w:rsidR="00183DBF">
              <w:t xml:space="preserve"> </w:t>
            </w:r>
            <w:r w:rsidRPr="00C272B9">
              <w:t>000</w:t>
            </w:r>
          </w:p>
        </w:tc>
        <w:tc>
          <w:tcPr>
            <w:tcW w:w="1440" w:type="dxa"/>
            <w:shd w:val="clear" w:color="auto" w:fill="auto"/>
          </w:tcPr>
          <w:p w:rsidR="00025BDD" w:rsidRPr="00C272B9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Pr="00C272B9" w:rsidRDefault="00025BDD" w:rsidP="00833467">
            <w:pPr>
              <w:jc w:val="center"/>
            </w:pPr>
          </w:p>
        </w:tc>
      </w:tr>
      <w:tr w:rsidR="00025BDD" w:rsidRPr="00C272B9" w:rsidTr="006A32F9">
        <w:trPr>
          <w:trHeight w:val="782"/>
        </w:trPr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ДОХОДЫ</w:t>
            </w:r>
            <w:r w:rsidR="00183DBF">
              <w:t xml:space="preserve"> </w:t>
            </w:r>
            <w:r w:rsidRPr="000A5C17">
              <w:t>ОТ</w:t>
            </w:r>
            <w:r w:rsidR="00183DBF">
              <w:t xml:space="preserve"> </w:t>
            </w:r>
            <w:r w:rsidRPr="000A5C17">
              <w:t>ОКАЗАНИЯ</w:t>
            </w:r>
            <w:r w:rsidR="00183DBF">
              <w:t xml:space="preserve"> </w:t>
            </w:r>
            <w:r w:rsidRPr="000A5C17">
              <w:t>ПЛАТНЫХ</w:t>
            </w:r>
            <w:r w:rsidR="00183DBF">
              <w:t xml:space="preserve"> </w:t>
            </w:r>
            <w:r w:rsidRPr="000A5C17">
              <w:t>УСЛУГ</w:t>
            </w:r>
            <w:r w:rsidR="00183DBF">
              <w:t xml:space="preserve"> </w:t>
            </w:r>
            <w:r w:rsidRPr="000A5C17">
              <w:t>(РАБОТ)</w:t>
            </w:r>
            <w:r w:rsidR="00183DBF">
              <w:t xml:space="preserve"> </w:t>
            </w:r>
            <w:r w:rsidRPr="000A5C17">
              <w:t>И</w:t>
            </w:r>
            <w:r w:rsidR="00183DBF">
              <w:t xml:space="preserve"> </w:t>
            </w:r>
            <w:r w:rsidRPr="000A5C17">
              <w:t>КОМПЕНСАЦИИ</w:t>
            </w:r>
            <w:r w:rsidR="00183DBF">
              <w:t xml:space="preserve"> </w:t>
            </w:r>
            <w:r w:rsidRPr="000A5C17">
              <w:t>ЗАТРАТ</w:t>
            </w:r>
            <w:r w:rsidR="00183DBF">
              <w:t xml:space="preserve"> </w:t>
            </w:r>
            <w:r w:rsidRPr="000A5C17">
              <w:t>ГОСУДАРСТВА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000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Доходы</w:t>
            </w:r>
            <w:r w:rsidR="00183DBF">
              <w:t xml:space="preserve"> </w:t>
            </w:r>
            <w:r w:rsidRPr="000A5C17">
              <w:t>от</w:t>
            </w:r>
            <w:r w:rsidR="00183DBF">
              <w:t xml:space="preserve"> </w:t>
            </w:r>
            <w:r w:rsidRPr="000A5C17">
              <w:t>оказания</w:t>
            </w:r>
            <w:r w:rsidR="00183DBF">
              <w:t xml:space="preserve"> </w:t>
            </w:r>
            <w:r w:rsidRPr="000A5C17">
              <w:t>платных</w:t>
            </w:r>
            <w:r w:rsidR="00183DBF">
              <w:t xml:space="preserve"> </w:t>
            </w:r>
            <w:r w:rsidRPr="000A5C17">
              <w:t>услуг</w:t>
            </w:r>
            <w:r w:rsidR="00183DBF">
              <w:t xml:space="preserve"> </w:t>
            </w:r>
            <w:r w:rsidRPr="000A5C17">
              <w:t>(работ)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01000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Прочие</w:t>
            </w:r>
            <w:r w:rsidR="00183DBF">
              <w:t xml:space="preserve"> </w:t>
            </w:r>
            <w:r w:rsidRPr="000A5C17">
              <w:t>доходы</w:t>
            </w:r>
            <w:r w:rsidR="00183DBF">
              <w:t xml:space="preserve"> </w:t>
            </w:r>
            <w:r w:rsidRPr="000A5C17">
              <w:t>от</w:t>
            </w:r>
            <w:r w:rsidR="00183DBF">
              <w:t xml:space="preserve"> </w:t>
            </w:r>
            <w:r w:rsidRPr="000A5C17">
              <w:t>оказания</w:t>
            </w:r>
            <w:r w:rsidR="00183DBF">
              <w:t xml:space="preserve"> </w:t>
            </w:r>
            <w:r w:rsidRPr="000A5C17">
              <w:t>платных</w:t>
            </w:r>
            <w:r w:rsidR="00183DBF">
              <w:t xml:space="preserve"> </w:t>
            </w:r>
            <w:r w:rsidRPr="000A5C17">
              <w:t>услуг</w:t>
            </w:r>
            <w:r w:rsidR="00183DBF">
              <w:t xml:space="preserve"> </w:t>
            </w:r>
            <w:r w:rsidRPr="000A5C17">
              <w:t>(работ)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01990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BE7F0D" w:rsidRDefault="00025BDD" w:rsidP="003B5682">
            <w:r>
              <w:t>Прочие</w:t>
            </w:r>
            <w:r w:rsidR="00183DBF">
              <w:t xml:space="preserve"> </w:t>
            </w:r>
            <w:r>
              <w:t>доходы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оказания</w:t>
            </w:r>
            <w:r w:rsidR="00183DBF">
              <w:t xml:space="preserve"> </w:t>
            </w:r>
            <w:r>
              <w:t>платных</w:t>
            </w:r>
            <w:r w:rsidR="00183DBF">
              <w:t xml:space="preserve"> </w:t>
            </w:r>
            <w:r>
              <w:t>услуг</w:t>
            </w:r>
            <w:r w:rsidR="00183DBF">
              <w:t xml:space="preserve"> </w:t>
            </w:r>
            <w:r>
              <w:t>(работ)</w:t>
            </w:r>
            <w:r w:rsidR="00183DBF">
              <w:t xml:space="preserve"> </w:t>
            </w:r>
            <w:r>
              <w:t>получателями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01995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Прочие</w:t>
            </w:r>
            <w:r w:rsidR="00183DBF">
              <w:t xml:space="preserve"> </w:t>
            </w:r>
            <w:r>
              <w:t>доходы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оказания</w:t>
            </w:r>
            <w:r w:rsidR="00183DBF">
              <w:t xml:space="preserve"> </w:t>
            </w:r>
            <w:r>
              <w:t>платных</w:t>
            </w:r>
            <w:r w:rsidR="00183DBF">
              <w:t xml:space="preserve"> </w:t>
            </w:r>
            <w:r>
              <w:t>услуг</w:t>
            </w:r>
            <w:r w:rsidR="00183DBF">
              <w:t xml:space="preserve"> </w:t>
            </w:r>
            <w:r>
              <w:t>(работ)</w:t>
            </w:r>
            <w:r w:rsidR="00183DBF">
              <w:t xml:space="preserve"> </w:t>
            </w:r>
            <w:r>
              <w:t>получателями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01995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Доходы</w:t>
            </w:r>
            <w:r w:rsidR="00183DBF">
              <w:t xml:space="preserve"> </w:t>
            </w:r>
            <w:r w:rsidRPr="000A5C17">
              <w:t>от</w:t>
            </w:r>
            <w:r w:rsidR="00183DBF">
              <w:t xml:space="preserve"> </w:t>
            </w:r>
            <w:r w:rsidRPr="000A5C17">
              <w:t>компенсации</w:t>
            </w:r>
            <w:r w:rsidR="00183DBF">
              <w:t xml:space="preserve"> </w:t>
            </w:r>
            <w:r w:rsidRPr="000A5C17">
              <w:t>затрат</w:t>
            </w:r>
            <w:r w:rsidR="00183DBF">
              <w:t xml:space="preserve"> </w:t>
            </w:r>
            <w:r w:rsidRPr="000A5C17">
              <w:t>государства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02000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Доходы,</w:t>
            </w:r>
            <w:r w:rsidR="00183DBF">
              <w:t xml:space="preserve"> </w:t>
            </w:r>
            <w:r w:rsidRPr="000A5C17">
              <w:t>поступающие</w:t>
            </w:r>
            <w:r w:rsidR="00183DBF">
              <w:t xml:space="preserve"> </w:t>
            </w:r>
            <w:r w:rsidRPr="000A5C17">
              <w:t>в</w:t>
            </w:r>
            <w:r w:rsidR="00183DBF">
              <w:t xml:space="preserve"> </w:t>
            </w:r>
            <w:r w:rsidRPr="000A5C17">
              <w:t>порядке</w:t>
            </w:r>
            <w:r w:rsidR="00183DBF">
              <w:t xml:space="preserve"> </w:t>
            </w:r>
            <w:r w:rsidRPr="000A5C17">
              <w:t>возмещения</w:t>
            </w:r>
            <w:r w:rsidR="00183DBF">
              <w:t xml:space="preserve"> </w:t>
            </w:r>
            <w:r w:rsidRPr="000A5C17">
              <w:t>расходов,</w:t>
            </w:r>
            <w:r w:rsidR="00183DBF">
              <w:t xml:space="preserve"> </w:t>
            </w:r>
            <w:r w:rsidRPr="000A5C17">
              <w:t>понесенных</w:t>
            </w:r>
            <w:r w:rsidR="00183DBF">
              <w:t xml:space="preserve"> </w:t>
            </w:r>
            <w:r w:rsidRPr="000A5C17">
              <w:t>в</w:t>
            </w:r>
            <w:r w:rsidR="00183DBF">
              <w:t xml:space="preserve"> </w:t>
            </w:r>
            <w:r w:rsidRPr="000A5C17">
              <w:t>связи</w:t>
            </w:r>
            <w:r w:rsidR="00183DBF">
              <w:t xml:space="preserve"> </w:t>
            </w:r>
            <w:r w:rsidRPr="000A5C17">
              <w:t>с</w:t>
            </w:r>
            <w:r w:rsidR="00183DBF">
              <w:t xml:space="preserve"> </w:t>
            </w:r>
            <w:r w:rsidRPr="000A5C17">
              <w:t>эксплуатацией</w:t>
            </w:r>
            <w:r w:rsidR="00183DBF">
              <w:t xml:space="preserve"> </w:t>
            </w:r>
            <w:r w:rsidRPr="000A5C17">
              <w:t>имущества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02060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BE7F0D" w:rsidRDefault="00025BDD" w:rsidP="003B5682">
            <w:pPr>
              <w:rPr>
                <w:i/>
              </w:rPr>
            </w:pPr>
            <w:r>
              <w:t>Доходы,</w:t>
            </w:r>
            <w:r w:rsidR="00183DBF">
              <w:t xml:space="preserve"> </w:t>
            </w:r>
            <w:r>
              <w:t>поступающие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порядке</w:t>
            </w:r>
            <w:r w:rsidR="00183DBF">
              <w:t xml:space="preserve"> </w:t>
            </w:r>
            <w:r>
              <w:t>возмещения</w:t>
            </w:r>
            <w:r w:rsidR="00183DBF">
              <w:t xml:space="preserve"> </w:t>
            </w:r>
            <w:r>
              <w:t>расходов,</w:t>
            </w:r>
            <w:r w:rsidR="00183DBF">
              <w:t xml:space="preserve"> </w:t>
            </w:r>
            <w:r>
              <w:t>понесенных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связи</w:t>
            </w:r>
            <w:r w:rsidR="00183DBF">
              <w:t xml:space="preserve"> </w:t>
            </w:r>
            <w:r>
              <w:t>с</w:t>
            </w:r>
            <w:r w:rsidR="00183DBF">
              <w:t xml:space="preserve"> </w:t>
            </w:r>
            <w:r>
              <w:t>эксплуатацией</w:t>
            </w:r>
            <w:r w:rsidR="00183DBF">
              <w:t xml:space="preserve"> </w:t>
            </w:r>
            <w:r>
              <w:t>имущества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02065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BE7F0D" w:rsidRDefault="00025BDD" w:rsidP="003B5682">
            <w:pPr>
              <w:rPr>
                <w:i/>
              </w:rPr>
            </w:pPr>
            <w:r>
              <w:t>Доходы,</w:t>
            </w:r>
            <w:r w:rsidR="00183DBF">
              <w:t xml:space="preserve"> </w:t>
            </w:r>
            <w:r>
              <w:t>поступающие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порядке</w:t>
            </w:r>
            <w:r w:rsidR="00183DBF">
              <w:t xml:space="preserve"> </w:t>
            </w:r>
            <w:r>
              <w:t>возмещения</w:t>
            </w:r>
            <w:r w:rsidR="00183DBF">
              <w:t xml:space="preserve"> </w:t>
            </w:r>
            <w:r>
              <w:t>расходов,</w:t>
            </w:r>
            <w:r w:rsidR="00183DBF">
              <w:t xml:space="preserve"> </w:t>
            </w:r>
            <w:r>
              <w:t>понесенных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связи</w:t>
            </w:r>
            <w:r w:rsidR="00183DBF">
              <w:t xml:space="preserve"> </w:t>
            </w:r>
            <w:r>
              <w:t>с</w:t>
            </w:r>
            <w:r w:rsidR="00183DBF">
              <w:t xml:space="preserve"> </w:t>
            </w:r>
            <w:r>
              <w:t>эксплуатацией</w:t>
            </w:r>
            <w:r w:rsidR="00183DBF">
              <w:t xml:space="preserve"> </w:t>
            </w:r>
            <w:r>
              <w:t>имущества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02065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Прочие</w:t>
            </w:r>
            <w:r w:rsidR="00183DBF">
              <w:t xml:space="preserve"> </w:t>
            </w:r>
            <w:r w:rsidRPr="000A5C17">
              <w:t>доходы</w:t>
            </w:r>
            <w:r w:rsidR="00183DBF">
              <w:t xml:space="preserve"> </w:t>
            </w:r>
            <w:r w:rsidRPr="000A5C17">
              <w:t>от</w:t>
            </w:r>
            <w:r w:rsidR="00183DBF">
              <w:t xml:space="preserve"> </w:t>
            </w:r>
            <w:r w:rsidRPr="000A5C17">
              <w:t>компенсации</w:t>
            </w:r>
            <w:r w:rsidR="00183DBF">
              <w:t xml:space="preserve"> </w:t>
            </w:r>
            <w:r w:rsidRPr="000A5C17">
              <w:t>затрат</w:t>
            </w:r>
            <w:r w:rsidR="00183DBF">
              <w:t xml:space="preserve"> </w:t>
            </w:r>
            <w:r w:rsidRPr="000A5C17">
              <w:t>государства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02990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Прочие</w:t>
            </w:r>
            <w:r w:rsidR="00183DBF">
              <w:t xml:space="preserve"> </w:t>
            </w:r>
            <w:r w:rsidRPr="000A5C17">
              <w:t>доходы</w:t>
            </w:r>
            <w:r w:rsidR="00183DBF">
              <w:t xml:space="preserve"> </w:t>
            </w:r>
            <w:r w:rsidRPr="000A5C17">
              <w:t>от</w:t>
            </w:r>
            <w:r w:rsidR="00183DBF">
              <w:t xml:space="preserve"> </w:t>
            </w:r>
            <w:r w:rsidRPr="000A5C17">
              <w:t>компенсации</w:t>
            </w:r>
            <w:r w:rsidR="00183DBF">
              <w:t xml:space="preserve"> </w:t>
            </w:r>
            <w:r w:rsidRPr="000A5C17">
              <w:t>затрат</w:t>
            </w:r>
            <w:r w:rsidR="00183DBF">
              <w:t xml:space="preserve"> </w:t>
            </w:r>
            <w:r w:rsidRPr="000A5C17">
              <w:t>бюджетов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 w:rsidRPr="000A5C17"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02995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Прочие</w:t>
            </w:r>
            <w:r w:rsidR="00183DBF">
              <w:t xml:space="preserve"> </w:t>
            </w:r>
            <w:r w:rsidRPr="000A5C17">
              <w:t>доходы</w:t>
            </w:r>
            <w:r w:rsidR="00183DBF">
              <w:t xml:space="preserve"> </w:t>
            </w:r>
            <w:r w:rsidRPr="000A5C17">
              <w:t>от</w:t>
            </w:r>
            <w:r w:rsidR="00183DBF">
              <w:t xml:space="preserve"> </w:t>
            </w:r>
            <w:r w:rsidRPr="000A5C17">
              <w:t>компенсации</w:t>
            </w:r>
            <w:r w:rsidR="00183DBF">
              <w:t xml:space="preserve"> </w:t>
            </w:r>
            <w:r w:rsidRPr="000A5C17">
              <w:t>затрат</w:t>
            </w:r>
            <w:r w:rsidR="00183DBF">
              <w:t xml:space="preserve"> </w:t>
            </w:r>
            <w:r w:rsidRPr="000A5C17">
              <w:t>бюджетов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 w:rsidRPr="000A5C17"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02995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130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Средства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распоряжения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конфискованного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иного</w:t>
            </w:r>
            <w:r w:rsidR="00183DBF">
              <w:t xml:space="preserve"> </w:t>
            </w:r>
            <w:r>
              <w:t>имущества,</w:t>
            </w:r>
            <w:r w:rsidR="00183DBF">
              <w:t xml:space="preserve"> </w:t>
            </w:r>
            <w:r>
              <w:t>обращенного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доход</w:t>
            </w:r>
            <w:r w:rsidR="00183DBF">
              <w:t xml:space="preserve"> </w:t>
            </w:r>
            <w:r>
              <w:t>государства</w:t>
            </w:r>
            <w:r w:rsidR="00183DBF">
              <w:t xml:space="preserve"> </w:t>
            </w:r>
            <w:r>
              <w:t>(в</w:t>
            </w:r>
            <w:r w:rsidR="00183DBF">
              <w:t xml:space="preserve"> </w:t>
            </w:r>
            <w:r>
              <w:t>части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основных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по</w:t>
            </w:r>
            <w:r w:rsidR="00183DBF">
              <w:t xml:space="preserve"> </w:t>
            </w:r>
            <w:r>
              <w:t>указанному</w:t>
            </w:r>
            <w:r w:rsidR="00183DBF">
              <w:t xml:space="preserve"> </w:t>
            </w:r>
            <w:r>
              <w:t>имуществу)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14</w:t>
            </w:r>
            <w:r w:rsidR="00183DBF">
              <w:t xml:space="preserve"> </w:t>
            </w:r>
            <w:r>
              <w:t>03000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410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Средства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распоряжения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конфискованного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иного</w:t>
            </w:r>
            <w:r w:rsidR="00183DBF">
              <w:t xml:space="preserve"> </w:t>
            </w:r>
            <w:r>
              <w:t>имущества,</w:t>
            </w:r>
            <w:r w:rsidR="00183DBF">
              <w:t xml:space="preserve"> </w:t>
            </w:r>
            <w:r>
              <w:t>обращенного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доходы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  <w:r w:rsidR="00183DBF">
              <w:t xml:space="preserve"> </w:t>
            </w:r>
            <w:r>
              <w:t>(в</w:t>
            </w:r>
            <w:r w:rsidR="00183DBF">
              <w:t xml:space="preserve"> </w:t>
            </w:r>
            <w:r>
              <w:t>части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основных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по</w:t>
            </w:r>
            <w:r w:rsidR="00183DBF">
              <w:t xml:space="preserve"> </w:t>
            </w:r>
            <w:r>
              <w:t>указанному</w:t>
            </w:r>
            <w:r w:rsidR="00183DBF">
              <w:t xml:space="preserve"> </w:t>
            </w:r>
            <w:r>
              <w:t>имуществу)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14</w:t>
            </w:r>
            <w:r w:rsidR="00183DBF">
              <w:t xml:space="preserve"> </w:t>
            </w:r>
            <w:r>
              <w:t>03050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410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Средства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распоряжения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конфискованного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иного</w:t>
            </w:r>
            <w:r w:rsidR="00183DBF">
              <w:t xml:space="preserve"> </w:t>
            </w:r>
            <w:r>
              <w:t>имущества,</w:t>
            </w:r>
            <w:r w:rsidR="00183DBF">
              <w:t xml:space="preserve"> </w:t>
            </w:r>
            <w:r>
              <w:t>обращенного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доходы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  <w:r w:rsidR="00183DBF">
              <w:t xml:space="preserve"> </w:t>
            </w:r>
            <w:r>
              <w:lastRenderedPageBreak/>
              <w:t>(в</w:t>
            </w:r>
            <w:r w:rsidR="00183DBF">
              <w:t xml:space="preserve"> </w:t>
            </w:r>
            <w:r>
              <w:t>части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материальных</w:t>
            </w:r>
            <w:r w:rsidR="00183DBF">
              <w:t xml:space="preserve"> </w:t>
            </w:r>
            <w:r>
              <w:t>запасов</w:t>
            </w:r>
            <w:r w:rsidR="00183DBF">
              <w:t xml:space="preserve"> </w:t>
            </w:r>
            <w:r>
              <w:t>по</w:t>
            </w:r>
            <w:r w:rsidR="00183DBF">
              <w:t xml:space="preserve"> </w:t>
            </w:r>
            <w:r>
              <w:t>указанному</w:t>
            </w:r>
            <w:r w:rsidR="00183DBF">
              <w:t xml:space="preserve"> </w:t>
            </w:r>
            <w:r>
              <w:t>имуществу)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lastRenderedPageBreak/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14</w:t>
            </w:r>
            <w:r w:rsidR="00183DBF">
              <w:t xml:space="preserve"> </w:t>
            </w:r>
            <w:r>
              <w:t>03050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440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lastRenderedPageBreak/>
              <w:t>Средства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распоряжения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конфискованного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иного</w:t>
            </w:r>
            <w:r w:rsidR="00183DBF">
              <w:t xml:space="preserve"> </w:t>
            </w:r>
            <w:r>
              <w:t>имущества,</w:t>
            </w:r>
            <w:r w:rsidR="00183DBF">
              <w:t xml:space="preserve"> </w:t>
            </w:r>
            <w:r>
              <w:t>обращенного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доходы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  <w:r w:rsidR="00183DBF">
              <w:t xml:space="preserve"> </w:t>
            </w:r>
            <w:r>
              <w:t>(в</w:t>
            </w:r>
            <w:r w:rsidR="00183DBF">
              <w:t xml:space="preserve"> </w:t>
            </w:r>
            <w:r>
              <w:t>части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основных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по</w:t>
            </w:r>
            <w:r w:rsidR="00183DBF">
              <w:t xml:space="preserve"> </w:t>
            </w:r>
            <w:r>
              <w:t>указанному</w:t>
            </w:r>
            <w:r w:rsidR="00183DBF">
              <w:t xml:space="preserve"> </w:t>
            </w:r>
            <w:r>
              <w:t>имуществу)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14</w:t>
            </w:r>
            <w:r w:rsidR="00183DBF">
              <w:t xml:space="preserve"> </w:t>
            </w:r>
            <w:r>
              <w:t>03050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410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Средства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распоряжения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конфискованного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иного</w:t>
            </w:r>
            <w:r w:rsidR="00183DBF">
              <w:t xml:space="preserve"> </w:t>
            </w:r>
            <w:r>
              <w:t>имущества,</w:t>
            </w:r>
            <w:r w:rsidR="00183DBF">
              <w:t xml:space="preserve"> </w:t>
            </w:r>
            <w:r>
              <w:t>обращенного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доходы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  <w:r w:rsidR="00183DBF">
              <w:t xml:space="preserve"> </w:t>
            </w:r>
            <w:r>
              <w:t>(в</w:t>
            </w:r>
            <w:r w:rsidR="00183DBF">
              <w:t xml:space="preserve"> </w:t>
            </w:r>
            <w:r>
              <w:t>части</w:t>
            </w:r>
            <w:r w:rsidR="00183DBF">
              <w:t xml:space="preserve"> </w:t>
            </w:r>
            <w:r>
              <w:t>реализации</w:t>
            </w:r>
            <w:r w:rsidR="00183DBF">
              <w:t xml:space="preserve"> </w:t>
            </w:r>
            <w:r>
              <w:t>основных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по</w:t>
            </w:r>
            <w:r w:rsidR="00183DBF">
              <w:t xml:space="preserve"> </w:t>
            </w:r>
            <w:r>
              <w:t>указанному</w:t>
            </w:r>
            <w:r w:rsidR="00183DBF">
              <w:t xml:space="preserve"> </w:t>
            </w:r>
            <w:r>
              <w:t>имуществу)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14</w:t>
            </w:r>
            <w:r w:rsidR="00183DBF">
              <w:t xml:space="preserve"> </w:t>
            </w:r>
            <w:r>
              <w:t>03050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440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АДМИНИСТРАТИВНЫЕ</w:t>
            </w:r>
            <w:r w:rsidR="00183DBF">
              <w:t xml:space="preserve"> </w:t>
            </w:r>
            <w:r>
              <w:t>ПЛАТЕЖИ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СБОРЫ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15</w:t>
            </w:r>
            <w:r w:rsidR="00183DBF">
              <w:t xml:space="preserve"> </w:t>
            </w:r>
            <w:r>
              <w:t>00000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000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Платежи,</w:t>
            </w:r>
            <w:r w:rsidR="00183DBF">
              <w:t xml:space="preserve"> </w:t>
            </w:r>
            <w:r>
              <w:t>взимаемые</w:t>
            </w:r>
            <w:r w:rsidR="00183DBF">
              <w:t xml:space="preserve"> </w:t>
            </w:r>
            <w:r>
              <w:t>государственными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муниципальными</w:t>
            </w:r>
            <w:r w:rsidR="00183DBF">
              <w:t xml:space="preserve"> </w:t>
            </w:r>
            <w:r>
              <w:t>органами</w:t>
            </w:r>
            <w:r w:rsidR="00183DBF">
              <w:t xml:space="preserve"> </w:t>
            </w:r>
            <w:r>
              <w:t>(организациями)</w:t>
            </w:r>
            <w:r w:rsidR="00183DBF">
              <w:t xml:space="preserve"> </w:t>
            </w:r>
            <w:r>
              <w:t>за</w:t>
            </w:r>
            <w:r w:rsidR="00183DBF">
              <w:t xml:space="preserve"> </w:t>
            </w:r>
            <w:r>
              <w:t>выполнение</w:t>
            </w:r>
            <w:r w:rsidR="00183DBF">
              <w:t xml:space="preserve"> </w:t>
            </w:r>
            <w:r>
              <w:t>определенных</w:t>
            </w:r>
            <w:r w:rsidR="00183DBF">
              <w:t xml:space="preserve"> </w:t>
            </w:r>
            <w:r>
              <w:t>функций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15</w:t>
            </w:r>
            <w:r w:rsidR="00183DBF">
              <w:t xml:space="preserve"> </w:t>
            </w:r>
            <w:r>
              <w:t>02000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Платежи,</w:t>
            </w:r>
            <w:r w:rsidR="00183DBF">
              <w:t xml:space="preserve"> </w:t>
            </w:r>
            <w:r>
              <w:t>взимаемые</w:t>
            </w:r>
            <w:r w:rsidR="00183DBF">
              <w:t xml:space="preserve"> </w:t>
            </w:r>
            <w:r>
              <w:t>органами</w:t>
            </w:r>
            <w:r w:rsidR="00183DBF">
              <w:t xml:space="preserve"> </w:t>
            </w:r>
            <w:r>
              <w:t>местного</w:t>
            </w:r>
            <w:r w:rsidR="00183DBF">
              <w:t xml:space="preserve"> </w:t>
            </w:r>
            <w:r>
              <w:t>самоуправления</w:t>
            </w:r>
            <w:r w:rsidR="00183DBF">
              <w:t xml:space="preserve"> </w:t>
            </w:r>
            <w:r>
              <w:t>(организациями)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  <w:r w:rsidR="00183DBF">
              <w:t xml:space="preserve"> </w:t>
            </w:r>
            <w:r>
              <w:t>за</w:t>
            </w:r>
            <w:r w:rsidR="00183DBF">
              <w:t xml:space="preserve"> </w:t>
            </w:r>
            <w:r>
              <w:t>выполнение</w:t>
            </w:r>
            <w:r w:rsidR="00183DBF">
              <w:t xml:space="preserve"> </w:t>
            </w:r>
            <w:r>
              <w:t>определенных</w:t>
            </w:r>
            <w:r w:rsidR="00183DBF">
              <w:t xml:space="preserve"> </w:t>
            </w:r>
            <w:r>
              <w:t>функций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15</w:t>
            </w:r>
            <w:r w:rsidR="00183DBF">
              <w:t xml:space="preserve"> </w:t>
            </w:r>
            <w:r>
              <w:t>02050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Платежи,</w:t>
            </w:r>
            <w:r w:rsidR="00183DBF">
              <w:t xml:space="preserve"> </w:t>
            </w:r>
            <w:r>
              <w:t>взимаемые</w:t>
            </w:r>
            <w:r w:rsidR="00183DBF">
              <w:t xml:space="preserve"> </w:t>
            </w:r>
            <w:r>
              <w:t>органами</w:t>
            </w:r>
            <w:r w:rsidR="00183DBF">
              <w:t xml:space="preserve"> </w:t>
            </w:r>
            <w:r>
              <w:t>местного</w:t>
            </w:r>
            <w:r w:rsidR="00183DBF">
              <w:t xml:space="preserve"> </w:t>
            </w:r>
            <w:r>
              <w:t>самоуправления</w:t>
            </w:r>
            <w:r w:rsidR="00183DBF">
              <w:t xml:space="preserve"> </w:t>
            </w:r>
            <w:r>
              <w:t>(организациями)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  <w:r w:rsidR="00183DBF">
              <w:t xml:space="preserve"> </w:t>
            </w:r>
            <w:r>
              <w:t>за</w:t>
            </w:r>
            <w:r w:rsidR="00183DBF">
              <w:t xml:space="preserve"> </w:t>
            </w:r>
            <w:r>
              <w:t>выполнение</w:t>
            </w:r>
            <w:r w:rsidR="00183DBF">
              <w:t xml:space="preserve"> </w:t>
            </w:r>
            <w:r>
              <w:t>определенных</w:t>
            </w:r>
            <w:r w:rsidR="00183DBF">
              <w:t xml:space="preserve"> </w:t>
            </w:r>
            <w:r>
              <w:t>функций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15</w:t>
            </w:r>
            <w:r w:rsidR="00183DBF">
              <w:t xml:space="preserve"> </w:t>
            </w:r>
            <w:r>
              <w:t>02050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ШТРАФЫ,</w:t>
            </w:r>
            <w:r w:rsidR="00183DBF">
              <w:t xml:space="preserve"> </w:t>
            </w:r>
            <w:r>
              <w:t>САНКЦИИ,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00000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000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pPr>
              <w:ind w:firstLineChars="100" w:firstLine="200"/>
            </w:pPr>
            <w:r>
              <w:t>Денежные</w:t>
            </w:r>
            <w:r w:rsidR="00183DBF">
              <w:t xml:space="preserve"> </w:t>
            </w:r>
            <w:r>
              <w:t>взыскания</w:t>
            </w:r>
            <w:r w:rsidR="00183DBF">
              <w:t xml:space="preserve"> </w:t>
            </w:r>
            <w:r>
              <w:t>(штрафы)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иные</w:t>
            </w:r>
            <w:r w:rsidR="00183DBF">
              <w:t xml:space="preserve"> </w:t>
            </w:r>
            <w:r>
              <w:t>суммы,</w:t>
            </w:r>
            <w:r w:rsidR="00183DBF">
              <w:t xml:space="preserve"> </w:t>
            </w:r>
            <w:r>
              <w:t>взыскиваемые</w:t>
            </w:r>
            <w:r w:rsidR="00183DBF">
              <w:t xml:space="preserve"> </w:t>
            </w:r>
            <w:r>
              <w:t>с</w:t>
            </w:r>
            <w:r w:rsidR="00183DBF">
              <w:t xml:space="preserve"> </w:t>
            </w:r>
            <w:r>
              <w:t>лиц,</w:t>
            </w:r>
            <w:r w:rsidR="00183DBF">
              <w:t xml:space="preserve"> </w:t>
            </w:r>
            <w:r>
              <w:t>виновных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совершении</w:t>
            </w:r>
            <w:r w:rsidR="00183DBF">
              <w:t xml:space="preserve"> </w:t>
            </w:r>
            <w:r>
              <w:t>преступлений,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</w:t>
            </w:r>
            <w:r w:rsidR="00183DBF">
              <w:t xml:space="preserve"> </w:t>
            </w:r>
            <w:r>
              <w:t>имуществу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21000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Денежные</w:t>
            </w:r>
            <w:r w:rsidR="00183DBF">
              <w:t xml:space="preserve"> </w:t>
            </w:r>
            <w:r>
              <w:t>взыскания</w:t>
            </w:r>
            <w:r w:rsidR="00183DBF">
              <w:t xml:space="preserve"> </w:t>
            </w:r>
            <w:r>
              <w:t>(штрафы)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иные</w:t>
            </w:r>
            <w:r w:rsidR="00183DBF">
              <w:t xml:space="preserve"> </w:t>
            </w:r>
            <w:r>
              <w:t>суммы,</w:t>
            </w:r>
            <w:r w:rsidR="00183DBF">
              <w:t xml:space="preserve"> </w:t>
            </w:r>
            <w:r>
              <w:t>взыскиваемые</w:t>
            </w:r>
            <w:r w:rsidR="00183DBF">
              <w:t xml:space="preserve"> </w:t>
            </w:r>
            <w:r>
              <w:t>с</w:t>
            </w:r>
            <w:r w:rsidR="00183DBF">
              <w:t xml:space="preserve"> </w:t>
            </w:r>
            <w:r>
              <w:t>лиц,</w:t>
            </w:r>
            <w:r w:rsidR="00183DBF">
              <w:t xml:space="preserve"> </w:t>
            </w:r>
            <w:r>
              <w:t>виновных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совершении</w:t>
            </w:r>
            <w:r w:rsidR="00183DBF">
              <w:t xml:space="preserve"> </w:t>
            </w:r>
            <w:r>
              <w:t>преступлений,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</w:t>
            </w:r>
            <w:r w:rsidR="00183DBF">
              <w:t xml:space="preserve"> </w:t>
            </w:r>
            <w:r>
              <w:t>имуществу,</w:t>
            </w:r>
            <w:r w:rsidR="00183DBF">
              <w:t xml:space="preserve"> </w:t>
            </w:r>
            <w:r>
              <w:t>зачисляемые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бюджеты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21050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Денежные</w:t>
            </w:r>
            <w:r w:rsidR="00183DBF">
              <w:t xml:space="preserve"> </w:t>
            </w:r>
            <w:r>
              <w:t>взыскания</w:t>
            </w:r>
            <w:r w:rsidR="00183DBF">
              <w:t xml:space="preserve"> </w:t>
            </w:r>
            <w:r>
              <w:t>(штрафы)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иные</w:t>
            </w:r>
            <w:r w:rsidR="00183DBF">
              <w:t xml:space="preserve"> </w:t>
            </w:r>
            <w:r>
              <w:t>суммы,</w:t>
            </w:r>
            <w:r w:rsidR="00183DBF">
              <w:t xml:space="preserve"> </w:t>
            </w:r>
            <w:r>
              <w:t>взыскиваемые</w:t>
            </w:r>
            <w:r w:rsidR="00183DBF">
              <w:t xml:space="preserve"> </w:t>
            </w:r>
            <w:r>
              <w:t>с</w:t>
            </w:r>
            <w:r w:rsidR="00183DBF">
              <w:t xml:space="preserve"> </w:t>
            </w:r>
            <w:r>
              <w:t>лиц,</w:t>
            </w:r>
            <w:r w:rsidR="00183DBF">
              <w:t xml:space="preserve"> </w:t>
            </w:r>
            <w:r>
              <w:t>виновных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совершении</w:t>
            </w:r>
            <w:r w:rsidR="00183DBF">
              <w:t xml:space="preserve"> </w:t>
            </w:r>
            <w:r>
              <w:t>преступлений,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</w:t>
            </w:r>
            <w:r w:rsidR="00183DBF">
              <w:t xml:space="preserve"> </w:t>
            </w:r>
            <w:r>
              <w:t>имуществу,</w:t>
            </w:r>
            <w:r w:rsidR="00183DBF">
              <w:t xml:space="preserve"> </w:t>
            </w:r>
            <w:r>
              <w:t>зачисляемые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бюджеты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21050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pPr>
              <w:ind w:firstLineChars="100" w:firstLine="200"/>
            </w:pPr>
            <w:r>
              <w:t>Доходы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возмещения</w:t>
            </w:r>
            <w:r w:rsidR="00183DBF">
              <w:t xml:space="preserve"> </w:t>
            </w:r>
            <w:r>
              <w:t>ущерба</w:t>
            </w:r>
            <w:r w:rsidR="00183DBF">
              <w:t xml:space="preserve"> </w:t>
            </w:r>
            <w:r>
              <w:t>при</w:t>
            </w:r>
            <w:r w:rsidR="00183DBF">
              <w:t xml:space="preserve"> </w:t>
            </w:r>
            <w:r>
              <w:t>возникновении</w:t>
            </w:r>
            <w:r w:rsidR="00183DBF">
              <w:t xml:space="preserve"> </w:t>
            </w:r>
            <w:r>
              <w:t>страховых</w:t>
            </w:r>
            <w:r w:rsidR="00183DBF">
              <w:t xml:space="preserve"> </w:t>
            </w:r>
            <w:r>
              <w:t>случаев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23000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183DBF" w:rsidP="003B5682">
            <w:r>
              <w:t xml:space="preserve">  </w:t>
            </w:r>
            <w:r w:rsidR="00025BDD">
              <w:t>Доходы</w:t>
            </w:r>
            <w:r>
              <w:t xml:space="preserve"> </w:t>
            </w:r>
            <w:r w:rsidR="00025BDD">
              <w:t>от</w:t>
            </w:r>
            <w:r>
              <w:t xml:space="preserve"> </w:t>
            </w:r>
            <w:r w:rsidR="00025BDD">
              <w:t>возмещения</w:t>
            </w:r>
            <w:r>
              <w:t xml:space="preserve"> </w:t>
            </w:r>
            <w:r w:rsidR="00025BDD">
              <w:t>ущерба</w:t>
            </w:r>
            <w:r>
              <w:t xml:space="preserve"> </w:t>
            </w:r>
            <w:r w:rsidR="00025BDD">
              <w:t>при</w:t>
            </w:r>
            <w:r>
              <w:t xml:space="preserve"> </w:t>
            </w:r>
            <w:r w:rsidR="00025BDD">
              <w:t>возникновении</w:t>
            </w:r>
            <w:r>
              <w:t xml:space="preserve"> </w:t>
            </w:r>
            <w:r w:rsidR="00025BDD">
              <w:t>страховых</w:t>
            </w:r>
            <w:r>
              <w:t xml:space="preserve"> </w:t>
            </w:r>
            <w:r w:rsidR="00025BDD">
              <w:t>случаев,</w:t>
            </w:r>
            <w:r>
              <w:t xml:space="preserve"> </w:t>
            </w:r>
            <w:r w:rsidR="00025BDD">
              <w:t>когда</w:t>
            </w:r>
            <w:r>
              <w:t xml:space="preserve"> </w:t>
            </w:r>
            <w:r w:rsidR="00025BDD">
              <w:t>выгодоприобретателями</w:t>
            </w:r>
            <w:r>
              <w:t xml:space="preserve"> </w:t>
            </w:r>
            <w:r w:rsidR="00025BDD">
              <w:t>выступают</w:t>
            </w:r>
            <w:r>
              <w:t xml:space="preserve"> </w:t>
            </w:r>
            <w:r w:rsidR="00025BDD">
              <w:t>получатели</w:t>
            </w:r>
            <w:r>
              <w:t xml:space="preserve"> </w:t>
            </w:r>
            <w:r w:rsidR="00025BDD">
              <w:t>средств</w:t>
            </w:r>
            <w:r>
              <w:t xml:space="preserve"> </w:t>
            </w:r>
            <w:r w:rsidR="00025BDD">
              <w:t>бюджетов</w:t>
            </w:r>
            <w:r>
              <w:t xml:space="preserve"> </w:t>
            </w:r>
            <w:r w:rsidR="00025BDD"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23050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Доходы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возмещения</w:t>
            </w:r>
            <w:r w:rsidR="00183DBF">
              <w:t xml:space="preserve"> </w:t>
            </w:r>
            <w:r>
              <w:t>ущерба</w:t>
            </w:r>
            <w:r w:rsidR="00183DBF">
              <w:t xml:space="preserve"> </w:t>
            </w:r>
            <w:r>
              <w:t>при</w:t>
            </w:r>
            <w:r w:rsidR="00183DBF">
              <w:t xml:space="preserve"> </w:t>
            </w:r>
            <w:r>
              <w:t>возникновении</w:t>
            </w:r>
            <w:r w:rsidR="00183DBF">
              <w:t xml:space="preserve"> </w:t>
            </w:r>
            <w:r>
              <w:t>страховых</w:t>
            </w:r>
            <w:r w:rsidR="00183DBF">
              <w:t xml:space="preserve"> </w:t>
            </w:r>
            <w:r>
              <w:t>случаев</w:t>
            </w:r>
            <w:r w:rsidR="00183DBF">
              <w:t xml:space="preserve"> </w:t>
            </w:r>
            <w:r>
              <w:t>по</w:t>
            </w:r>
            <w:r w:rsidR="00183DBF">
              <w:t xml:space="preserve"> </w:t>
            </w:r>
            <w:r>
              <w:t>обязательному</w:t>
            </w:r>
            <w:r w:rsidR="00183DBF">
              <w:t xml:space="preserve"> </w:t>
            </w:r>
            <w:r>
              <w:t>страхованию</w:t>
            </w:r>
            <w:r w:rsidR="00183DBF">
              <w:t xml:space="preserve"> </w:t>
            </w:r>
            <w:r>
              <w:t>гражданской</w:t>
            </w:r>
            <w:r w:rsidR="00183DBF">
              <w:t xml:space="preserve"> </w:t>
            </w:r>
            <w:r>
              <w:t>ответственности,</w:t>
            </w:r>
            <w:r w:rsidR="00183DBF">
              <w:t xml:space="preserve"> </w:t>
            </w:r>
            <w:r>
              <w:t>когда</w:t>
            </w:r>
            <w:r w:rsidR="00183DBF">
              <w:t xml:space="preserve"> </w:t>
            </w:r>
            <w:r>
              <w:t>выгодоприобретателями</w:t>
            </w:r>
            <w:r w:rsidR="00183DBF">
              <w:t xml:space="preserve"> </w:t>
            </w:r>
            <w:r>
              <w:t>выступают</w:t>
            </w:r>
            <w:r w:rsidR="00183DBF">
              <w:t xml:space="preserve"> </w:t>
            </w:r>
            <w:r>
              <w:t>получатели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23051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Доходы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возмещения</w:t>
            </w:r>
            <w:r w:rsidR="00183DBF">
              <w:t xml:space="preserve"> </w:t>
            </w:r>
            <w:r>
              <w:t>ущерба</w:t>
            </w:r>
            <w:r w:rsidR="00183DBF">
              <w:t xml:space="preserve"> </w:t>
            </w:r>
            <w:r>
              <w:t>при</w:t>
            </w:r>
            <w:r w:rsidR="00183DBF">
              <w:t xml:space="preserve"> </w:t>
            </w:r>
            <w:r>
              <w:t>возникновении</w:t>
            </w:r>
            <w:r w:rsidR="00183DBF">
              <w:t xml:space="preserve"> </w:t>
            </w:r>
            <w:r>
              <w:t>страховых</w:t>
            </w:r>
            <w:r w:rsidR="00183DBF">
              <w:t xml:space="preserve"> </w:t>
            </w:r>
            <w:r>
              <w:t>случаев</w:t>
            </w:r>
            <w:r w:rsidR="00183DBF">
              <w:t xml:space="preserve"> </w:t>
            </w:r>
            <w:r>
              <w:t>по</w:t>
            </w:r>
            <w:r w:rsidR="00183DBF">
              <w:t xml:space="preserve"> </w:t>
            </w:r>
            <w:r>
              <w:t>обязательному</w:t>
            </w:r>
            <w:r w:rsidR="00183DBF">
              <w:t xml:space="preserve"> </w:t>
            </w:r>
            <w:r>
              <w:t>страхованию</w:t>
            </w:r>
            <w:r w:rsidR="00183DBF">
              <w:t xml:space="preserve"> </w:t>
            </w:r>
            <w:r>
              <w:t>гражданской</w:t>
            </w:r>
            <w:r w:rsidR="00183DBF">
              <w:t xml:space="preserve"> </w:t>
            </w:r>
            <w:r>
              <w:t>ответственности,</w:t>
            </w:r>
            <w:r w:rsidR="00183DBF">
              <w:t xml:space="preserve"> </w:t>
            </w:r>
            <w:r>
              <w:t>когда</w:t>
            </w:r>
            <w:r w:rsidR="00183DBF">
              <w:t xml:space="preserve"> </w:t>
            </w:r>
            <w:r>
              <w:t>выгодоприобретателями</w:t>
            </w:r>
            <w:r w:rsidR="00183DBF">
              <w:t xml:space="preserve"> </w:t>
            </w:r>
            <w:r>
              <w:t>выступают</w:t>
            </w:r>
            <w:r w:rsidR="00183DBF">
              <w:t xml:space="preserve"> </w:t>
            </w:r>
            <w:r>
              <w:t>получатели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23051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lastRenderedPageBreak/>
              <w:t>Доходы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возмещения</w:t>
            </w:r>
            <w:r w:rsidR="00183DBF">
              <w:t xml:space="preserve"> </w:t>
            </w:r>
            <w:r>
              <w:t>ущерба</w:t>
            </w:r>
            <w:r w:rsidR="00183DBF">
              <w:t xml:space="preserve"> </w:t>
            </w:r>
            <w:r>
              <w:t>при</w:t>
            </w:r>
            <w:r w:rsidR="00183DBF">
              <w:t xml:space="preserve"> </w:t>
            </w:r>
            <w:r>
              <w:t>возникновении</w:t>
            </w:r>
            <w:r w:rsidR="00183DBF">
              <w:t xml:space="preserve"> </w:t>
            </w:r>
            <w:r>
              <w:t>иных</w:t>
            </w:r>
            <w:r w:rsidR="00183DBF">
              <w:t xml:space="preserve"> </w:t>
            </w:r>
            <w:r>
              <w:t>страховых</w:t>
            </w:r>
            <w:r w:rsidR="00183DBF">
              <w:t xml:space="preserve"> </w:t>
            </w:r>
            <w:r>
              <w:t>случаев,</w:t>
            </w:r>
            <w:r w:rsidR="00183DBF">
              <w:t xml:space="preserve"> </w:t>
            </w:r>
            <w:r>
              <w:t>когда</w:t>
            </w:r>
            <w:r w:rsidR="00183DBF">
              <w:t xml:space="preserve"> </w:t>
            </w:r>
            <w:r>
              <w:t>выгодоприобретателями</w:t>
            </w:r>
            <w:r w:rsidR="00183DBF">
              <w:t xml:space="preserve"> </w:t>
            </w:r>
            <w:r>
              <w:t>выступают</w:t>
            </w:r>
            <w:r w:rsidR="00183DBF">
              <w:t xml:space="preserve"> </w:t>
            </w:r>
            <w:r>
              <w:t>получатели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23052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Доходы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возмещения</w:t>
            </w:r>
            <w:r w:rsidR="00183DBF">
              <w:t xml:space="preserve"> </w:t>
            </w:r>
            <w:r>
              <w:t>ущерба</w:t>
            </w:r>
            <w:r w:rsidR="00183DBF">
              <w:t xml:space="preserve"> </w:t>
            </w:r>
            <w:r>
              <w:t>при</w:t>
            </w:r>
            <w:r w:rsidR="00183DBF">
              <w:t xml:space="preserve"> </w:t>
            </w:r>
            <w:r>
              <w:t>возникновении</w:t>
            </w:r>
            <w:r w:rsidR="00183DBF">
              <w:t xml:space="preserve"> </w:t>
            </w:r>
            <w:r>
              <w:t>иных</w:t>
            </w:r>
            <w:r w:rsidR="00183DBF">
              <w:t xml:space="preserve"> </w:t>
            </w:r>
            <w:r>
              <w:t>страховых</w:t>
            </w:r>
            <w:r w:rsidR="00183DBF">
              <w:t xml:space="preserve"> </w:t>
            </w:r>
            <w:r>
              <w:t>случаев,</w:t>
            </w:r>
            <w:r w:rsidR="00183DBF">
              <w:t xml:space="preserve"> </w:t>
            </w:r>
            <w:r>
              <w:t>когда</w:t>
            </w:r>
            <w:r w:rsidR="00183DBF">
              <w:t xml:space="preserve"> </w:t>
            </w:r>
            <w:r>
              <w:t>выгодоприобретателями</w:t>
            </w:r>
            <w:r w:rsidR="00183DBF">
              <w:t xml:space="preserve"> </w:t>
            </w:r>
            <w:r>
              <w:t>выступают</w:t>
            </w:r>
            <w:r w:rsidR="00183DBF">
              <w:t xml:space="preserve"> </w:t>
            </w:r>
            <w:r>
              <w:t>получатели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23052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Денежные</w:t>
            </w:r>
            <w:r w:rsidR="00183DBF">
              <w:t xml:space="preserve"> </w:t>
            </w:r>
            <w:r>
              <w:t>взыскания,</w:t>
            </w:r>
            <w:r w:rsidR="00183DBF">
              <w:t xml:space="preserve"> </w:t>
            </w:r>
            <w:r>
              <w:t>налагаемые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ущерба,</w:t>
            </w:r>
            <w:r w:rsidR="00183DBF">
              <w:t xml:space="preserve"> </w:t>
            </w:r>
            <w:r>
              <w:t>причиненного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результате</w:t>
            </w:r>
            <w:r w:rsidR="00183DBF">
              <w:t xml:space="preserve"> </w:t>
            </w:r>
            <w:r>
              <w:t>незаконного</w:t>
            </w:r>
            <w:r w:rsidR="00183DBF">
              <w:t xml:space="preserve"> </w:t>
            </w:r>
            <w:r>
              <w:t>или</w:t>
            </w:r>
            <w:r w:rsidR="00183DBF">
              <w:t xml:space="preserve"> </w:t>
            </w:r>
            <w:r>
              <w:t>нецелевого</w:t>
            </w:r>
            <w:r w:rsidR="00183DBF">
              <w:t xml:space="preserve"> </w:t>
            </w:r>
            <w:r>
              <w:t>использования</w:t>
            </w:r>
            <w:r w:rsidR="00183DBF">
              <w:t xml:space="preserve"> </w:t>
            </w:r>
            <w:r>
              <w:t>бюджетных</w:t>
            </w:r>
            <w:r w:rsidR="00183DBF">
              <w:t xml:space="preserve"> </w:t>
            </w:r>
            <w:r>
              <w:t>средств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32000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Денежные</w:t>
            </w:r>
            <w:r w:rsidR="00183DBF">
              <w:t xml:space="preserve"> </w:t>
            </w:r>
            <w:r>
              <w:t>взыскания,</w:t>
            </w:r>
            <w:r w:rsidR="00183DBF">
              <w:t xml:space="preserve"> </w:t>
            </w:r>
            <w:r>
              <w:t>налагаемые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ущерба,</w:t>
            </w:r>
            <w:r w:rsidR="00183DBF">
              <w:t xml:space="preserve"> </w:t>
            </w:r>
            <w:r>
              <w:t>причиненного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результате</w:t>
            </w:r>
            <w:r w:rsidR="00183DBF">
              <w:t xml:space="preserve"> </w:t>
            </w:r>
            <w:r>
              <w:t>незаконного</w:t>
            </w:r>
            <w:r w:rsidR="00183DBF">
              <w:t xml:space="preserve"> </w:t>
            </w:r>
            <w:r>
              <w:t>или</w:t>
            </w:r>
            <w:r w:rsidR="00183DBF">
              <w:t xml:space="preserve"> </w:t>
            </w:r>
            <w:r>
              <w:t>нецелевого</w:t>
            </w:r>
            <w:r w:rsidR="00183DBF">
              <w:t xml:space="preserve"> </w:t>
            </w:r>
            <w:r>
              <w:t>использования</w:t>
            </w:r>
            <w:r w:rsidR="00183DBF">
              <w:t xml:space="preserve"> </w:t>
            </w:r>
            <w:r>
              <w:t>бюджетных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(в</w:t>
            </w:r>
            <w:r w:rsidR="00183DBF">
              <w:t xml:space="preserve"> </w:t>
            </w:r>
            <w:r>
              <w:t>части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поселений)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32000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Денежные</w:t>
            </w:r>
            <w:r w:rsidR="00183DBF">
              <w:t xml:space="preserve"> </w:t>
            </w:r>
            <w:r>
              <w:t>взыскания,</w:t>
            </w:r>
            <w:r w:rsidR="00183DBF">
              <w:t xml:space="preserve"> </w:t>
            </w:r>
            <w:r>
              <w:t>налагаемые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ущерба,</w:t>
            </w:r>
            <w:r w:rsidR="00183DBF">
              <w:t xml:space="preserve"> </w:t>
            </w:r>
            <w:r>
              <w:t>причиненного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результате</w:t>
            </w:r>
            <w:r w:rsidR="00183DBF">
              <w:t xml:space="preserve"> </w:t>
            </w:r>
            <w:r>
              <w:t>незаконного</w:t>
            </w:r>
            <w:r w:rsidR="00183DBF">
              <w:t xml:space="preserve"> </w:t>
            </w:r>
            <w:r>
              <w:t>или</w:t>
            </w:r>
            <w:r w:rsidR="00183DBF">
              <w:t xml:space="preserve"> </w:t>
            </w:r>
            <w:r>
              <w:t>нецелевого</w:t>
            </w:r>
            <w:r w:rsidR="00183DBF">
              <w:t xml:space="preserve"> </w:t>
            </w:r>
            <w:r>
              <w:t>использования</w:t>
            </w:r>
            <w:r w:rsidR="00183DBF">
              <w:t xml:space="preserve"> </w:t>
            </w:r>
            <w:r>
              <w:t>бюджетных</w:t>
            </w:r>
            <w:r w:rsidR="00183DBF">
              <w:t xml:space="preserve"> </w:t>
            </w:r>
            <w:r>
              <w:t>средств</w:t>
            </w:r>
            <w:r w:rsidR="00183DBF">
              <w:t xml:space="preserve"> </w:t>
            </w:r>
            <w:r>
              <w:t>(в</w:t>
            </w:r>
            <w:r w:rsidR="00183DBF">
              <w:t xml:space="preserve"> </w:t>
            </w:r>
            <w:r>
              <w:t>части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поселений)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32000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Поступления</w:t>
            </w:r>
            <w:r w:rsidR="00183DBF">
              <w:t xml:space="preserve"> </w:t>
            </w:r>
            <w:r>
              <w:t>сумм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вреда,</w:t>
            </w:r>
            <w:r w:rsidR="00183DBF">
              <w:t xml:space="preserve"> </w:t>
            </w:r>
            <w:r>
              <w:t>причиняемого</w:t>
            </w:r>
            <w:r w:rsidR="00183DBF">
              <w:t xml:space="preserve"> </w:t>
            </w:r>
            <w:r>
              <w:t>автомобильным</w:t>
            </w:r>
            <w:r w:rsidR="00183DBF">
              <w:t xml:space="preserve"> </w:t>
            </w:r>
            <w:r>
              <w:t>дорогам</w:t>
            </w:r>
            <w:r w:rsidR="00183DBF">
              <w:t xml:space="preserve"> </w:t>
            </w:r>
            <w:r>
              <w:t>транспортными</w:t>
            </w:r>
            <w:r w:rsidR="00183DBF">
              <w:t xml:space="preserve"> </w:t>
            </w:r>
            <w:r>
              <w:t>средствами,</w:t>
            </w:r>
            <w:r w:rsidR="00183DBF">
              <w:t xml:space="preserve"> </w:t>
            </w:r>
            <w:r>
              <w:t>осуществляющими</w:t>
            </w:r>
            <w:r w:rsidR="00183DBF">
              <w:t xml:space="preserve"> </w:t>
            </w:r>
            <w:r>
              <w:t>перевозки</w:t>
            </w:r>
            <w:r w:rsidR="00183DBF">
              <w:t xml:space="preserve"> </w:t>
            </w:r>
            <w:r>
              <w:t>тяжеловесных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(или)</w:t>
            </w:r>
            <w:r w:rsidR="00183DBF">
              <w:t xml:space="preserve"> </w:t>
            </w:r>
            <w:r>
              <w:t>крупногабаритных</w:t>
            </w:r>
            <w:r w:rsidR="00183DBF">
              <w:t xml:space="preserve"> </w:t>
            </w:r>
            <w:r>
              <w:t>грузов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37000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Поступления</w:t>
            </w:r>
            <w:r w:rsidR="00183DBF">
              <w:t xml:space="preserve"> </w:t>
            </w:r>
            <w:r>
              <w:t>сумм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вреда,</w:t>
            </w:r>
            <w:r w:rsidR="00183DBF">
              <w:t xml:space="preserve"> </w:t>
            </w:r>
            <w:r>
              <w:t>причиняемого</w:t>
            </w:r>
            <w:r w:rsidR="00183DBF">
              <w:t xml:space="preserve"> </w:t>
            </w:r>
            <w:r>
              <w:t>автомобильным</w:t>
            </w:r>
            <w:r w:rsidR="00183DBF">
              <w:t xml:space="preserve"> </w:t>
            </w:r>
            <w:r>
              <w:t>дорогам</w:t>
            </w:r>
            <w:r w:rsidR="00183DBF">
              <w:t xml:space="preserve"> </w:t>
            </w:r>
            <w:r>
              <w:t>местного</w:t>
            </w:r>
            <w:r w:rsidR="00183DBF">
              <w:t xml:space="preserve"> </w:t>
            </w:r>
            <w:r>
              <w:t>значения</w:t>
            </w:r>
            <w:r w:rsidR="00183DBF">
              <w:t xml:space="preserve"> </w:t>
            </w:r>
            <w:r>
              <w:t>транспортными</w:t>
            </w:r>
            <w:r w:rsidR="00183DBF">
              <w:t xml:space="preserve"> </w:t>
            </w:r>
            <w:r>
              <w:t>средствами,</w:t>
            </w:r>
            <w:r w:rsidR="00183DBF">
              <w:t xml:space="preserve"> </w:t>
            </w:r>
            <w:r>
              <w:t>осуществляющими</w:t>
            </w:r>
            <w:r w:rsidR="00183DBF">
              <w:t xml:space="preserve"> </w:t>
            </w:r>
            <w:r>
              <w:t>перевозки</w:t>
            </w:r>
            <w:r w:rsidR="00183DBF">
              <w:t xml:space="preserve"> </w:t>
            </w:r>
            <w:r>
              <w:t>тяжеловесных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(или)</w:t>
            </w:r>
            <w:r w:rsidR="00183DBF">
              <w:t xml:space="preserve"> </w:t>
            </w:r>
            <w:r>
              <w:t>крупногабаритных</w:t>
            </w:r>
            <w:r w:rsidR="00183DBF">
              <w:t xml:space="preserve"> </w:t>
            </w:r>
            <w:r>
              <w:t>грузов,</w:t>
            </w:r>
            <w:r w:rsidR="00183DBF">
              <w:t xml:space="preserve"> </w:t>
            </w:r>
            <w:r>
              <w:t>зачисляемые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бюджеты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37040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Поступления</w:t>
            </w:r>
            <w:r w:rsidR="00183DBF">
              <w:t xml:space="preserve"> </w:t>
            </w:r>
            <w:r>
              <w:t>сумм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вреда,</w:t>
            </w:r>
            <w:r w:rsidR="00183DBF">
              <w:t xml:space="preserve"> </w:t>
            </w:r>
            <w:r>
              <w:t>причиняемого</w:t>
            </w:r>
            <w:r w:rsidR="00183DBF">
              <w:t xml:space="preserve"> </w:t>
            </w:r>
            <w:r>
              <w:t>автомобильным</w:t>
            </w:r>
            <w:r w:rsidR="00183DBF">
              <w:t xml:space="preserve"> </w:t>
            </w:r>
            <w:r>
              <w:t>дорогам</w:t>
            </w:r>
            <w:r w:rsidR="00183DBF">
              <w:t xml:space="preserve"> </w:t>
            </w:r>
            <w:r>
              <w:t>местного</w:t>
            </w:r>
            <w:r w:rsidR="00183DBF">
              <w:t xml:space="preserve"> </w:t>
            </w:r>
            <w:r>
              <w:t>значения</w:t>
            </w:r>
            <w:r w:rsidR="00183DBF">
              <w:t xml:space="preserve"> </w:t>
            </w:r>
            <w:r>
              <w:t>транспортными</w:t>
            </w:r>
            <w:r w:rsidR="00183DBF">
              <w:t xml:space="preserve"> </w:t>
            </w:r>
            <w:r>
              <w:t>средствами,</w:t>
            </w:r>
            <w:r w:rsidR="00183DBF">
              <w:t xml:space="preserve"> </w:t>
            </w:r>
            <w:r>
              <w:t>осуществляющими</w:t>
            </w:r>
            <w:r w:rsidR="00183DBF">
              <w:t xml:space="preserve"> </w:t>
            </w:r>
            <w:r>
              <w:t>перевозки</w:t>
            </w:r>
            <w:r w:rsidR="00183DBF">
              <w:t xml:space="preserve"> </w:t>
            </w:r>
            <w:r>
              <w:t>тяжеловесных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(или)</w:t>
            </w:r>
            <w:r w:rsidR="00183DBF">
              <w:t xml:space="preserve"> </w:t>
            </w:r>
            <w:r>
              <w:t>крупногабаритных</w:t>
            </w:r>
            <w:r w:rsidR="00183DBF">
              <w:t xml:space="preserve"> </w:t>
            </w:r>
            <w:r>
              <w:t>грузов,</w:t>
            </w:r>
            <w:r w:rsidR="00183DBF">
              <w:t xml:space="preserve"> </w:t>
            </w:r>
            <w:r>
              <w:t>зачисляемые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бюджеты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37040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Прочие</w:t>
            </w:r>
            <w:r w:rsidR="00183DBF">
              <w:t xml:space="preserve"> </w:t>
            </w:r>
            <w:r>
              <w:t>поступления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денежных</w:t>
            </w:r>
            <w:r w:rsidR="00183DBF">
              <w:t xml:space="preserve"> </w:t>
            </w:r>
            <w:r>
              <w:t>взысканий</w:t>
            </w:r>
            <w:r w:rsidR="00183DBF">
              <w:t xml:space="preserve"> </w:t>
            </w:r>
            <w:r>
              <w:t>(штрафов)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иных</w:t>
            </w:r>
            <w:r w:rsidR="00183DBF">
              <w:t xml:space="preserve"> </w:t>
            </w:r>
            <w:r>
              <w:t>сумм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90000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Прочие</w:t>
            </w:r>
            <w:r w:rsidR="00183DBF">
              <w:t xml:space="preserve"> </w:t>
            </w:r>
            <w:r>
              <w:t>поступления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денежных</w:t>
            </w:r>
            <w:r w:rsidR="00183DBF">
              <w:t xml:space="preserve"> </w:t>
            </w:r>
            <w:r>
              <w:t>взысканий</w:t>
            </w:r>
            <w:r w:rsidR="00183DBF">
              <w:t xml:space="preserve"> </w:t>
            </w:r>
            <w:r>
              <w:t>(штрафов)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иных</w:t>
            </w:r>
            <w:r w:rsidR="00183DBF">
              <w:t xml:space="preserve"> </w:t>
            </w:r>
            <w:r>
              <w:t>сумм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ущерба,</w:t>
            </w:r>
            <w:r w:rsidR="00183DBF">
              <w:t xml:space="preserve"> </w:t>
            </w:r>
            <w:r>
              <w:t>зачисляемые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бюджеты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90050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Прочие</w:t>
            </w:r>
            <w:r w:rsidR="00183DBF">
              <w:t xml:space="preserve"> </w:t>
            </w:r>
            <w:r>
              <w:t>поступления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денежных</w:t>
            </w:r>
            <w:r w:rsidR="00183DBF">
              <w:t xml:space="preserve"> </w:t>
            </w:r>
            <w:r>
              <w:t>взысканий</w:t>
            </w:r>
            <w:r w:rsidR="00183DBF">
              <w:t xml:space="preserve"> </w:t>
            </w:r>
            <w:r>
              <w:t>(штрафов)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иных</w:t>
            </w:r>
            <w:r w:rsidR="00183DBF">
              <w:t xml:space="preserve"> </w:t>
            </w:r>
            <w:r>
              <w:t>сумм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возмещение</w:t>
            </w:r>
            <w:r w:rsidR="00183DBF">
              <w:t xml:space="preserve"> </w:t>
            </w:r>
            <w:r>
              <w:t>ущерба,</w:t>
            </w:r>
            <w:r w:rsidR="00183DBF">
              <w:t xml:space="preserve"> </w:t>
            </w:r>
            <w:r>
              <w:t>зачисляемые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бюджеты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16</w:t>
            </w:r>
            <w:r w:rsidR="00183DBF">
              <w:t xml:space="preserve"> </w:t>
            </w:r>
            <w:r>
              <w:t>90050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140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ПРОЧИЕ</w:t>
            </w:r>
            <w:r w:rsidR="00183DBF">
              <w:t xml:space="preserve"> </w:t>
            </w:r>
            <w:r w:rsidRPr="000A5C17">
              <w:t>НЕНАЛОГОВЫЕ</w:t>
            </w:r>
            <w:r w:rsidR="00183DBF">
              <w:t xml:space="preserve"> </w:t>
            </w:r>
            <w:r w:rsidRPr="000A5C17">
              <w:t>ДОХОДЫ</w:t>
            </w:r>
            <w:r w:rsidR="00183DBF"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00000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000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Невыясненные</w:t>
            </w:r>
            <w:r w:rsidR="00183DBF">
              <w:t xml:space="preserve"> </w:t>
            </w:r>
            <w:r w:rsidRPr="000A5C17">
              <w:t>поступления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01000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Невыясненные</w:t>
            </w:r>
            <w:r w:rsidR="00183DBF">
              <w:t xml:space="preserve"> </w:t>
            </w:r>
            <w:r w:rsidRPr="000A5C17">
              <w:t>поступления,</w:t>
            </w:r>
            <w:r w:rsidR="00183DBF">
              <w:t xml:space="preserve"> </w:t>
            </w:r>
            <w:r w:rsidRPr="000A5C17">
              <w:t>зачисляемые</w:t>
            </w:r>
            <w:r w:rsidR="00183DBF">
              <w:t xml:space="preserve"> </w:t>
            </w:r>
            <w:r w:rsidRPr="000A5C17">
              <w:t>в</w:t>
            </w:r>
            <w:r w:rsidR="00183DBF">
              <w:t xml:space="preserve"> </w:t>
            </w:r>
            <w:r w:rsidRPr="000A5C17">
              <w:t>бюджеты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 w:rsidRPr="000A5C17"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01050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Невыясненные</w:t>
            </w:r>
            <w:r w:rsidR="00183DBF">
              <w:t xml:space="preserve"> </w:t>
            </w:r>
            <w:r w:rsidRPr="000A5C17">
              <w:t>поступления,</w:t>
            </w:r>
            <w:r w:rsidR="00183DBF">
              <w:t xml:space="preserve"> </w:t>
            </w:r>
            <w:r w:rsidRPr="000A5C17">
              <w:t>зачисляемые</w:t>
            </w:r>
            <w:r w:rsidR="00183DBF">
              <w:t xml:space="preserve"> </w:t>
            </w:r>
            <w:r w:rsidRPr="000A5C17">
              <w:t>в</w:t>
            </w:r>
            <w:r w:rsidR="00183DBF">
              <w:t xml:space="preserve"> </w:t>
            </w:r>
            <w:r w:rsidRPr="000A5C17">
              <w:t>бюджеты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 w:rsidRPr="000A5C17"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01050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Прочие</w:t>
            </w:r>
            <w:r w:rsidR="00183DBF">
              <w:t xml:space="preserve"> </w:t>
            </w:r>
            <w:r w:rsidRPr="000A5C17">
              <w:t>неналоговые</w:t>
            </w:r>
            <w:r w:rsidR="00183DBF">
              <w:t xml:space="preserve"> </w:t>
            </w:r>
            <w:r w:rsidRPr="000A5C17">
              <w:t>доходы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05000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lastRenderedPageBreak/>
              <w:t>Прочие</w:t>
            </w:r>
            <w:r w:rsidR="00183DBF">
              <w:t xml:space="preserve"> </w:t>
            </w:r>
            <w:r w:rsidRPr="000A5C17">
              <w:t>неналоговые</w:t>
            </w:r>
            <w:r w:rsidR="00183DBF">
              <w:t xml:space="preserve"> </w:t>
            </w:r>
            <w:r w:rsidRPr="000A5C17">
              <w:t>доходы</w:t>
            </w:r>
            <w:r w:rsidR="00183DBF">
              <w:t xml:space="preserve"> </w:t>
            </w:r>
            <w:r w:rsidRPr="000A5C17">
              <w:t>бюджетов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 w:rsidRPr="000A5C17"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05050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 w:rsidRPr="000A5C17">
              <w:t>Прочие</w:t>
            </w:r>
            <w:r w:rsidR="00183DBF">
              <w:t xml:space="preserve"> </w:t>
            </w:r>
            <w:r w:rsidRPr="000A5C17">
              <w:t>неналоговые</w:t>
            </w:r>
            <w:r w:rsidR="00183DBF">
              <w:t xml:space="preserve"> </w:t>
            </w:r>
            <w:r w:rsidRPr="000A5C17">
              <w:t>доходы</w:t>
            </w:r>
            <w:r w:rsidR="00183DBF">
              <w:t xml:space="preserve"> </w:t>
            </w:r>
            <w:r w:rsidRPr="000A5C17">
              <w:t>бюджетов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 w:rsidRPr="000A5C17"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05050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Средства</w:t>
            </w:r>
            <w:r w:rsidR="00183DBF">
              <w:t xml:space="preserve"> </w:t>
            </w:r>
            <w:r>
              <w:t>самообложения</w:t>
            </w:r>
            <w:r w:rsidR="00183DBF">
              <w:t xml:space="preserve"> </w:t>
            </w:r>
            <w:r>
              <w:t>граждан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14000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Средства</w:t>
            </w:r>
            <w:r w:rsidR="00183DBF">
              <w:t xml:space="preserve"> </w:t>
            </w:r>
            <w:r>
              <w:t>самообложения</w:t>
            </w:r>
            <w:r w:rsidR="00183DBF">
              <w:t xml:space="preserve"> </w:t>
            </w:r>
            <w:r>
              <w:t>граждан,</w:t>
            </w:r>
            <w:r w:rsidR="00183DBF">
              <w:t xml:space="preserve"> </w:t>
            </w:r>
            <w:r>
              <w:t>зачисляемые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бюджеты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14030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Pr="000A5C17" w:rsidRDefault="00025BDD" w:rsidP="003B5682">
            <w:r>
              <w:t>Средства</w:t>
            </w:r>
            <w:r w:rsidR="00183DBF">
              <w:t xml:space="preserve"> </w:t>
            </w:r>
            <w:r>
              <w:t>самообложения</w:t>
            </w:r>
            <w:r w:rsidR="00183DBF">
              <w:t xml:space="preserve"> </w:t>
            </w:r>
            <w:r>
              <w:t>граждан,</w:t>
            </w:r>
            <w:r w:rsidR="00183DBF">
              <w:t xml:space="preserve"> </w:t>
            </w:r>
            <w:r>
              <w:t>зачисляемые</w:t>
            </w:r>
            <w:r w:rsidR="00183DBF">
              <w:t xml:space="preserve"> </w:t>
            </w:r>
            <w:r>
              <w:t>в</w:t>
            </w:r>
            <w:r w:rsidR="00183DBF">
              <w:t xml:space="preserve"> </w:t>
            </w:r>
            <w:r>
              <w:t>бюджеты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1</w:t>
            </w:r>
            <w:r w:rsidR="00183DBF">
              <w:t xml:space="preserve"> </w:t>
            </w:r>
            <w:r>
              <w:t>17</w:t>
            </w:r>
            <w:r w:rsidR="00183DBF">
              <w:t xml:space="preserve"> </w:t>
            </w:r>
            <w:r>
              <w:t>14030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ДОХОДЫ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БЮДЖЕТНОЙ</w:t>
            </w:r>
            <w:r w:rsidR="00183DBF">
              <w:t xml:space="preserve"> </w:t>
            </w:r>
            <w:r>
              <w:t>СИСТЕМЫ</w:t>
            </w:r>
            <w:r w:rsidR="00183DBF">
              <w:t xml:space="preserve"> </w:t>
            </w:r>
            <w:r>
              <w:t>РОССИЙСКОЙ</w:t>
            </w:r>
            <w:r w:rsidR="00183DBF">
              <w:t xml:space="preserve"> </w:t>
            </w:r>
            <w:r>
              <w:t>ФЕДЕРАЦИИ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ВОЗВРАТА</w:t>
            </w:r>
            <w:r w:rsidR="00183DBF">
              <w:t xml:space="preserve"> </w:t>
            </w:r>
            <w:r>
              <w:t>БЮДЖЕТАМИ</w:t>
            </w:r>
            <w:r w:rsidR="00183DBF">
              <w:t xml:space="preserve"> </w:t>
            </w:r>
            <w:r>
              <w:t>БЮДЖЕТНОЙ</w:t>
            </w:r>
            <w:r w:rsidR="00183DBF">
              <w:t xml:space="preserve"> </w:t>
            </w:r>
            <w:r>
              <w:t>СИСТЕМЫ</w:t>
            </w:r>
            <w:r w:rsidR="00183DBF">
              <w:t xml:space="preserve"> </w:t>
            </w:r>
            <w:r>
              <w:t>РОССИЙСКОЙ</w:t>
            </w:r>
            <w:r w:rsidR="00183DBF">
              <w:t xml:space="preserve"> </w:t>
            </w:r>
            <w:r>
              <w:t>ФЕДЕРАЦИИ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ОРГАНИЗАЦИЯМИ</w:t>
            </w:r>
            <w:r w:rsidR="00183DBF">
              <w:t xml:space="preserve"> </w:t>
            </w:r>
            <w:r>
              <w:t>ОСТАТКОВ</w:t>
            </w:r>
            <w:r w:rsidR="00183DBF">
              <w:t xml:space="preserve"> </w:t>
            </w:r>
            <w:r>
              <w:t>СУБСИДИЙ,</w:t>
            </w:r>
            <w:r w:rsidR="00183DBF">
              <w:t xml:space="preserve"> </w:t>
            </w:r>
            <w:r>
              <w:t>СУБВЕНЦИЙ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ИНЫХ</w:t>
            </w:r>
            <w:r w:rsidR="00183DBF">
              <w:t xml:space="preserve"> </w:t>
            </w:r>
            <w:r>
              <w:t>МЕЖБЮДЖЕТНЫХ</w:t>
            </w:r>
            <w:r w:rsidR="00183DBF">
              <w:t xml:space="preserve"> </w:t>
            </w:r>
            <w:r>
              <w:t>ТРАНСФЕРТОВ,</w:t>
            </w:r>
            <w:r w:rsidR="00183DBF">
              <w:t xml:space="preserve"> </w:t>
            </w:r>
            <w:r>
              <w:t>ИМЕЮЩИХ</w:t>
            </w:r>
            <w:r w:rsidR="00183DBF">
              <w:t xml:space="preserve"> </w:t>
            </w:r>
            <w:r>
              <w:t>ЦЕЛЕВОЕ</w:t>
            </w:r>
            <w:r w:rsidR="00183DBF">
              <w:t xml:space="preserve"> </w:t>
            </w:r>
            <w:r>
              <w:t>НАЗНАЧЕНИЕ,</w:t>
            </w:r>
            <w:r w:rsidR="00183DBF">
              <w:t xml:space="preserve"> </w:t>
            </w:r>
            <w:r>
              <w:t>ПРОШЛЫХ</w:t>
            </w:r>
            <w:r w:rsidR="00183DBF">
              <w:t xml:space="preserve"> </w:t>
            </w:r>
            <w:r>
              <w:t>ЛЕТ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2</w:t>
            </w:r>
            <w:r w:rsidR="00183DBF">
              <w:t xml:space="preserve"> </w:t>
            </w:r>
            <w:r>
              <w:t>18</w:t>
            </w:r>
            <w:r w:rsidR="00183DBF">
              <w:t xml:space="preserve"> </w:t>
            </w:r>
            <w:r>
              <w:t>00000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000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Доходы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бюджетной</w:t>
            </w:r>
            <w:r w:rsidR="00183DBF">
              <w:t xml:space="preserve"> </w:t>
            </w:r>
            <w:r>
              <w:t>системы</w:t>
            </w:r>
            <w:r w:rsidR="00183DBF">
              <w:t xml:space="preserve"> </w:t>
            </w:r>
            <w:r>
              <w:t>Российской</w:t>
            </w:r>
            <w:r w:rsidR="00183DBF">
              <w:t xml:space="preserve"> </w:t>
            </w:r>
            <w:r>
              <w:t>Федерации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возврата</w:t>
            </w:r>
            <w:r w:rsidR="00183DBF">
              <w:t xml:space="preserve"> </w:t>
            </w:r>
            <w:r>
              <w:t>бюджетами</w:t>
            </w:r>
            <w:r w:rsidR="00183DBF">
              <w:t xml:space="preserve"> </w:t>
            </w:r>
            <w:r>
              <w:t>бюджетной</w:t>
            </w:r>
            <w:r w:rsidR="00183DBF">
              <w:t xml:space="preserve"> </w:t>
            </w:r>
            <w:r>
              <w:t>системы</w:t>
            </w:r>
            <w:r w:rsidR="00183DBF">
              <w:t xml:space="preserve"> </w:t>
            </w:r>
            <w:r>
              <w:t>Российской</w:t>
            </w:r>
            <w:r w:rsidR="00183DBF">
              <w:t xml:space="preserve"> </w:t>
            </w:r>
            <w:r>
              <w:t>Федерации</w:t>
            </w:r>
            <w:r w:rsidR="00183DBF">
              <w:t xml:space="preserve"> </w:t>
            </w:r>
            <w:r>
              <w:t>остатков</w:t>
            </w:r>
            <w:r w:rsidR="00183DBF">
              <w:t xml:space="preserve"> </w:t>
            </w:r>
            <w:r>
              <w:t>субсидий,</w:t>
            </w:r>
            <w:r w:rsidR="00183DBF">
              <w:t xml:space="preserve"> </w:t>
            </w:r>
            <w:r>
              <w:t>субвенций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иных</w:t>
            </w:r>
            <w:r w:rsidR="00183DBF">
              <w:t xml:space="preserve"> </w:t>
            </w:r>
            <w:r>
              <w:t>межбюджетных</w:t>
            </w:r>
            <w:r w:rsidR="00183DBF">
              <w:t xml:space="preserve"> </w:t>
            </w:r>
            <w:r>
              <w:t>трансфертов,</w:t>
            </w:r>
            <w:r w:rsidR="00183DBF">
              <w:t xml:space="preserve"> </w:t>
            </w:r>
            <w:r>
              <w:t>имеющих</w:t>
            </w:r>
            <w:r w:rsidR="00183DBF">
              <w:t xml:space="preserve"> </w:t>
            </w:r>
            <w:r>
              <w:t>целевое</w:t>
            </w:r>
            <w:r w:rsidR="00183DBF">
              <w:t xml:space="preserve"> </w:t>
            </w:r>
            <w:r>
              <w:t>назначение,</w:t>
            </w:r>
            <w:r w:rsidR="00183DBF">
              <w:t xml:space="preserve"> </w:t>
            </w:r>
            <w:r>
              <w:t>прошлых</w:t>
            </w:r>
            <w:r w:rsidR="00183DBF">
              <w:t xml:space="preserve"> </w:t>
            </w:r>
            <w:r>
              <w:t>лет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2</w:t>
            </w:r>
            <w:r w:rsidR="00183DBF">
              <w:t xml:space="preserve"> </w:t>
            </w:r>
            <w:r>
              <w:t>18</w:t>
            </w:r>
            <w:r w:rsidR="00183DBF">
              <w:t xml:space="preserve"> </w:t>
            </w:r>
            <w:r>
              <w:t>00000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151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Доходы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возврата</w:t>
            </w:r>
            <w:r w:rsidR="00183DBF">
              <w:t xml:space="preserve"> </w:t>
            </w:r>
            <w:r>
              <w:t>бюджетами</w:t>
            </w:r>
            <w:r w:rsidR="00183DBF">
              <w:t xml:space="preserve"> </w:t>
            </w:r>
            <w:r>
              <w:t>бюджетной</w:t>
            </w:r>
            <w:r w:rsidR="00183DBF">
              <w:t xml:space="preserve"> </w:t>
            </w:r>
            <w:r>
              <w:t>системы</w:t>
            </w:r>
            <w:r w:rsidR="00183DBF">
              <w:t xml:space="preserve"> </w:t>
            </w:r>
            <w:r>
              <w:t>Российской</w:t>
            </w:r>
            <w:r w:rsidR="00183DBF">
              <w:t xml:space="preserve"> </w:t>
            </w:r>
            <w:r>
              <w:t>Федерации</w:t>
            </w:r>
            <w:r w:rsidR="00183DBF">
              <w:t xml:space="preserve"> </w:t>
            </w:r>
            <w:r>
              <w:t>остатков</w:t>
            </w:r>
            <w:r w:rsidR="00183DBF">
              <w:t xml:space="preserve"> </w:t>
            </w:r>
            <w:r>
              <w:t>субсидий,</w:t>
            </w:r>
            <w:r w:rsidR="00183DBF">
              <w:t xml:space="preserve"> </w:t>
            </w:r>
            <w:r>
              <w:t>субвенций</w:t>
            </w:r>
            <w:r w:rsidR="00183DBF">
              <w:t xml:space="preserve"> </w:t>
            </w:r>
            <w:r>
              <w:t>и</w:t>
            </w:r>
            <w:r w:rsidR="00183DBF">
              <w:t xml:space="preserve"> </w:t>
            </w:r>
            <w:r>
              <w:t>иных</w:t>
            </w:r>
            <w:r w:rsidR="00183DBF">
              <w:t xml:space="preserve"> </w:t>
            </w:r>
            <w:r>
              <w:t>межбюджетных</w:t>
            </w:r>
            <w:r w:rsidR="00183DBF">
              <w:t xml:space="preserve"> </w:t>
            </w:r>
            <w:r>
              <w:t>трансфертов,</w:t>
            </w:r>
            <w:r w:rsidR="00183DBF">
              <w:t xml:space="preserve"> </w:t>
            </w:r>
            <w:r>
              <w:t>имеющих</w:t>
            </w:r>
            <w:r w:rsidR="00183DBF">
              <w:t xml:space="preserve"> </w:t>
            </w:r>
            <w:r>
              <w:t>целевое</w:t>
            </w:r>
            <w:r w:rsidR="00183DBF">
              <w:t xml:space="preserve"> </w:t>
            </w:r>
            <w:r>
              <w:t>назначение,</w:t>
            </w:r>
            <w:r w:rsidR="00183DBF">
              <w:t xml:space="preserve"> </w:t>
            </w:r>
            <w:r>
              <w:t>прошлых</w:t>
            </w:r>
            <w:r w:rsidR="00183DBF">
              <w:t xml:space="preserve"> </w:t>
            </w:r>
            <w:r>
              <w:t>лет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2</w:t>
            </w:r>
            <w:r w:rsidR="00183DBF">
              <w:t xml:space="preserve"> </w:t>
            </w:r>
            <w:r>
              <w:t>18</w:t>
            </w:r>
            <w:r w:rsidR="00183DBF">
              <w:t xml:space="preserve"> </w:t>
            </w:r>
            <w:r>
              <w:t>00000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151¹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183DBF" w:rsidP="003B5682">
            <w:r>
              <w:t xml:space="preserve">  </w:t>
            </w:r>
            <w:r w:rsidR="00025BDD">
              <w:t>Доходы</w:t>
            </w:r>
            <w:r>
              <w:t xml:space="preserve"> </w:t>
            </w:r>
            <w:r w:rsidR="00025BDD">
              <w:t>бюджетов</w:t>
            </w:r>
            <w:r>
              <w:t xml:space="preserve"> </w:t>
            </w:r>
            <w:r w:rsidR="00025BDD">
              <w:t>городских</w:t>
            </w:r>
            <w:r>
              <w:t xml:space="preserve"> </w:t>
            </w:r>
            <w:r w:rsidR="00025BDD">
              <w:t>поселений</w:t>
            </w:r>
            <w:r>
              <w:t xml:space="preserve"> </w:t>
            </w:r>
            <w:r w:rsidR="00025BDD">
              <w:t>от</w:t>
            </w:r>
            <w:r>
              <w:t xml:space="preserve"> </w:t>
            </w:r>
            <w:r w:rsidR="00025BDD">
              <w:t>возврата</w:t>
            </w:r>
            <w:r>
              <w:t xml:space="preserve"> </w:t>
            </w:r>
            <w:r w:rsidR="00025BDD">
              <w:t>бюджетами</w:t>
            </w:r>
            <w:r>
              <w:t xml:space="preserve"> </w:t>
            </w:r>
            <w:r w:rsidR="00025BDD">
              <w:t>бюджетной</w:t>
            </w:r>
            <w:r>
              <w:t xml:space="preserve"> </w:t>
            </w:r>
            <w:r w:rsidR="00025BDD">
              <w:t>системы</w:t>
            </w:r>
            <w:r>
              <w:t xml:space="preserve"> </w:t>
            </w:r>
            <w:r w:rsidR="00025BDD">
              <w:t>Российской</w:t>
            </w:r>
            <w:r>
              <w:t xml:space="preserve"> </w:t>
            </w:r>
            <w:r w:rsidR="00025BDD">
              <w:t>Федерации</w:t>
            </w:r>
            <w:r>
              <w:t xml:space="preserve"> </w:t>
            </w:r>
            <w:r w:rsidR="00025BDD">
              <w:t>остатков</w:t>
            </w:r>
            <w:r>
              <w:t xml:space="preserve"> </w:t>
            </w:r>
            <w:r w:rsidR="00025BDD">
              <w:t>субсидий,</w:t>
            </w:r>
            <w:r>
              <w:t xml:space="preserve"> </w:t>
            </w:r>
            <w:r w:rsidR="00025BDD">
              <w:t>субвенций</w:t>
            </w:r>
            <w:r>
              <w:t xml:space="preserve"> </w:t>
            </w:r>
            <w:r w:rsidR="00025BDD">
              <w:t>и</w:t>
            </w:r>
            <w:r>
              <w:t xml:space="preserve"> </w:t>
            </w:r>
            <w:r w:rsidR="00025BDD">
              <w:t>иных</w:t>
            </w:r>
            <w:r>
              <w:t xml:space="preserve"> </w:t>
            </w:r>
            <w:r w:rsidR="00025BDD">
              <w:t>межбюджетных</w:t>
            </w:r>
            <w:r>
              <w:t xml:space="preserve"> </w:t>
            </w:r>
            <w:r w:rsidR="00025BDD">
              <w:t>трансфертов,</w:t>
            </w:r>
            <w:r>
              <w:t xml:space="preserve"> </w:t>
            </w:r>
            <w:r w:rsidR="00025BDD">
              <w:t>имеющих</w:t>
            </w:r>
            <w:r>
              <w:t xml:space="preserve"> </w:t>
            </w:r>
            <w:r w:rsidR="00025BDD">
              <w:t>целевое</w:t>
            </w:r>
            <w:r>
              <w:t xml:space="preserve"> </w:t>
            </w:r>
            <w:r w:rsidR="00025BDD">
              <w:t>назначение,</w:t>
            </w:r>
            <w:r>
              <w:t xml:space="preserve"> </w:t>
            </w:r>
            <w:r w:rsidR="00025BDD">
              <w:t>прошлых</w:t>
            </w:r>
            <w:r>
              <w:t xml:space="preserve"> </w:t>
            </w:r>
            <w:r w:rsidR="00025BDD">
              <w:t>лет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2</w:t>
            </w:r>
            <w:r w:rsidR="00183DBF">
              <w:t xml:space="preserve"> </w:t>
            </w:r>
            <w:r>
              <w:t>18</w:t>
            </w:r>
            <w:r w:rsidR="00183DBF">
              <w:t xml:space="preserve"> </w:t>
            </w:r>
            <w:r>
              <w:t>00000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151¹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Доходы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бюджетной</w:t>
            </w:r>
            <w:r w:rsidR="00183DBF">
              <w:t xml:space="preserve"> </w:t>
            </w:r>
            <w:r>
              <w:t>системы</w:t>
            </w:r>
            <w:r w:rsidR="00183DBF">
              <w:t xml:space="preserve"> </w:t>
            </w:r>
            <w:r>
              <w:t>Российской</w:t>
            </w:r>
            <w:r w:rsidR="00183DBF">
              <w:t xml:space="preserve"> </w:t>
            </w:r>
            <w:r>
              <w:t>Федерации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возврата</w:t>
            </w:r>
            <w:r w:rsidR="00183DBF">
              <w:t xml:space="preserve"> </w:t>
            </w:r>
            <w:r>
              <w:t>организациями</w:t>
            </w:r>
            <w:r w:rsidR="00183DBF">
              <w:t xml:space="preserve"> </w:t>
            </w:r>
            <w:r>
              <w:t>остатков</w:t>
            </w:r>
            <w:r w:rsidR="00183DBF">
              <w:t xml:space="preserve"> </w:t>
            </w:r>
            <w:r>
              <w:t>субсидий</w:t>
            </w:r>
            <w:r w:rsidR="00183DBF">
              <w:t xml:space="preserve"> </w:t>
            </w:r>
            <w:r>
              <w:t>прошлых</w:t>
            </w:r>
            <w:r w:rsidR="00183DBF">
              <w:t xml:space="preserve"> </w:t>
            </w:r>
            <w:r>
              <w:t>лет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2</w:t>
            </w:r>
            <w:r w:rsidR="00183DBF">
              <w:t xml:space="preserve"> </w:t>
            </w:r>
            <w:r>
              <w:t>18</w:t>
            </w:r>
            <w:r w:rsidR="00183DBF">
              <w:t xml:space="preserve"> </w:t>
            </w:r>
            <w:r>
              <w:t>00000</w:t>
            </w:r>
            <w:r w:rsidR="00183DBF">
              <w:t xml:space="preserve"> </w:t>
            </w:r>
            <w:r>
              <w:t>00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Доходы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сельских</w:t>
            </w:r>
            <w:r w:rsidR="00183DBF">
              <w:t xml:space="preserve"> </w:t>
            </w:r>
            <w:r>
              <w:t>поселений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возврата</w:t>
            </w:r>
            <w:r w:rsidR="00183DBF">
              <w:t xml:space="preserve"> </w:t>
            </w:r>
            <w:r>
              <w:t>организациями</w:t>
            </w:r>
            <w:r w:rsidR="00183DBF">
              <w:t xml:space="preserve"> </w:t>
            </w:r>
            <w:r>
              <w:t>остатков</w:t>
            </w:r>
            <w:r w:rsidR="00183DBF">
              <w:t xml:space="preserve"> </w:t>
            </w:r>
            <w:r>
              <w:t>субсидий</w:t>
            </w:r>
            <w:r w:rsidR="00183DBF">
              <w:t xml:space="preserve"> </w:t>
            </w:r>
            <w:r>
              <w:t>прошлых</w:t>
            </w:r>
            <w:r w:rsidR="00183DBF">
              <w:t xml:space="preserve"> </w:t>
            </w:r>
            <w:r>
              <w:t>лет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2</w:t>
            </w:r>
            <w:r w:rsidR="00183DBF">
              <w:t xml:space="preserve"> </w:t>
            </w:r>
            <w:r>
              <w:t>18</w:t>
            </w:r>
            <w:r w:rsidR="00183DBF">
              <w:t xml:space="preserve"> </w:t>
            </w:r>
            <w:r>
              <w:t>05000</w:t>
            </w:r>
            <w:r w:rsidR="00183DBF">
              <w:t xml:space="preserve"> </w:t>
            </w:r>
            <w:r>
              <w:t>10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180²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</w:tr>
      <w:tr w:rsidR="00025BDD" w:rsidRPr="00C272B9" w:rsidTr="006A32F9">
        <w:tc>
          <w:tcPr>
            <w:tcW w:w="4140" w:type="dxa"/>
            <w:shd w:val="clear" w:color="auto" w:fill="auto"/>
          </w:tcPr>
          <w:p w:rsidR="00025BDD" w:rsidRDefault="00025BDD" w:rsidP="003B5682">
            <w:r>
              <w:t>Доходы</w:t>
            </w:r>
            <w:r w:rsidR="00183DBF">
              <w:t xml:space="preserve"> </w:t>
            </w:r>
            <w:r>
              <w:t>бюджетов</w:t>
            </w:r>
            <w:r w:rsidR="00183DBF">
              <w:t xml:space="preserve"> </w:t>
            </w:r>
            <w:r>
              <w:t>городских</w:t>
            </w:r>
            <w:r w:rsidR="00183DBF">
              <w:t xml:space="preserve"> </w:t>
            </w:r>
            <w:r>
              <w:t>поселений</w:t>
            </w:r>
            <w:r w:rsidR="00183DBF">
              <w:t xml:space="preserve"> </w:t>
            </w:r>
            <w:r>
              <w:t>от</w:t>
            </w:r>
            <w:r w:rsidR="00183DBF">
              <w:t xml:space="preserve"> </w:t>
            </w:r>
            <w:r>
              <w:t>возврата</w:t>
            </w:r>
            <w:r w:rsidR="00183DBF">
              <w:t xml:space="preserve"> </w:t>
            </w:r>
            <w:r>
              <w:t>организациями</w:t>
            </w:r>
            <w:r w:rsidR="00183DBF">
              <w:t xml:space="preserve"> </w:t>
            </w:r>
            <w:r>
              <w:t>остатков</w:t>
            </w:r>
            <w:r w:rsidR="00183DBF">
              <w:t xml:space="preserve"> </w:t>
            </w:r>
            <w:r>
              <w:t>субсидий</w:t>
            </w:r>
            <w:r w:rsidR="00183DBF">
              <w:t xml:space="preserve"> </w:t>
            </w:r>
            <w:r>
              <w:t>прошлых</w:t>
            </w:r>
            <w:r w:rsidR="00183DBF">
              <w:t xml:space="preserve"> </w:t>
            </w:r>
            <w:r>
              <w:t>лет</w:t>
            </w:r>
          </w:p>
        </w:tc>
        <w:tc>
          <w:tcPr>
            <w:tcW w:w="270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000</w:t>
            </w:r>
            <w:r w:rsidR="00183DBF">
              <w:t xml:space="preserve"> </w:t>
            </w:r>
            <w:r>
              <w:t>2</w:t>
            </w:r>
            <w:r w:rsidR="00183DBF">
              <w:t xml:space="preserve"> </w:t>
            </w:r>
            <w:r>
              <w:t>18</w:t>
            </w:r>
            <w:r w:rsidR="00183DBF">
              <w:t xml:space="preserve"> </w:t>
            </w:r>
            <w:r>
              <w:t>05000</w:t>
            </w:r>
            <w:r w:rsidR="00183DBF">
              <w:t xml:space="preserve"> </w:t>
            </w:r>
            <w:r>
              <w:t>13</w:t>
            </w:r>
            <w:r w:rsidR="00183DBF">
              <w:t xml:space="preserve"> </w:t>
            </w:r>
            <w:r>
              <w:t>0000</w:t>
            </w:r>
            <w:r w:rsidR="00183DBF">
              <w:t xml:space="preserve"> </w:t>
            </w:r>
            <w:r>
              <w:t>180²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25BDD" w:rsidRDefault="00025BDD" w:rsidP="00833467">
            <w:pPr>
              <w:jc w:val="center"/>
            </w:pPr>
            <w:r>
              <w:t>100</w:t>
            </w:r>
          </w:p>
        </w:tc>
      </w:tr>
    </w:tbl>
    <w:p w:rsidR="00025BDD" w:rsidRDefault="00025BDD" w:rsidP="00025BDD">
      <w:pPr>
        <w:jc w:val="both"/>
      </w:pPr>
    </w:p>
    <w:p w:rsidR="00025BDD" w:rsidRDefault="00025BDD" w:rsidP="00025BDD">
      <w:pPr>
        <w:jc w:val="both"/>
      </w:pPr>
      <w:r>
        <w:t>¹</w:t>
      </w:r>
      <w:r w:rsidR="00183DBF">
        <w:t xml:space="preserve"> </w:t>
      </w:r>
      <w:r>
        <w:t>Распределение</w:t>
      </w:r>
      <w:r w:rsidR="00183DBF">
        <w:t xml:space="preserve"> </w:t>
      </w:r>
      <w:r>
        <w:t>доходов</w:t>
      </w:r>
      <w:r w:rsidR="00183DBF">
        <w:t xml:space="preserve"> </w:t>
      </w:r>
      <w:r>
        <w:t>по</w:t>
      </w:r>
      <w:r w:rsidR="00183DBF">
        <w:t xml:space="preserve"> </w:t>
      </w:r>
      <w:r>
        <w:t>всем</w:t>
      </w:r>
      <w:r w:rsidR="00183DBF">
        <w:t xml:space="preserve"> </w:t>
      </w:r>
      <w:r>
        <w:t>статьям</w:t>
      </w:r>
      <w:r w:rsidR="00183DBF">
        <w:t xml:space="preserve"> </w:t>
      </w:r>
      <w:r>
        <w:t>и</w:t>
      </w:r>
      <w:r w:rsidR="00183DBF">
        <w:t xml:space="preserve"> </w:t>
      </w:r>
      <w:r>
        <w:t>подстатьям</w:t>
      </w:r>
      <w:r w:rsidR="00183DBF">
        <w:t xml:space="preserve"> </w:t>
      </w:r>
      <w:r>
        <w:t>соответствующих</w:t>
      </w:r>
      <w:r w:rsidR="00183DBF">
        <w:t xml:space="preserve"> </w:t>
      </w:r>
      <w:r>
        <w:t>подгруппы</w:t>
      </w:r>
      <w:r w:rsidR="00183DBF">
        <w:t xml:space="preserve"> </w:t>
      </w:r>
      <w:r>
        <w:t>и</w:t>
      </w:r>
      <w:r w:rsidR="00183DBF">
        <w:t xml:space="preserve"> </w:t>
      </w:r>
      <w:r>
        <w:t>элемента</w:t>
      </w:r>
      <w:r w:rsidR="00183DBF">
        <w:t xml:space="preserve"> </w:t>
      </w:r>
      <w:r>
        <w:t>кода</w:t>
      </w:r>
      <w:r w:rsidR="00183DBF">
        <w:t xml:space="preserve"> </w:t>
      </w:r>
      <w:r>
        <w:t>вида</w:t>
      </w:r>
      <w:r w:rsidR="00183DBF">
        <w:t xml:space="preserve"> </w:t>
      </w:r>
      <w:r>
        <w:t>доходов</w:t>
      </w:r>
      <w:r w:rsidR="00183DBF">
        <w:t xml:space="preserve"> </w:t>
      </w:r>
      <w:r>
        <w:t>и</w:t>
      </w:r>
      <w:r w:rsidR="00183DBF">
        <w:t xml:space="preserve"> </w:t>
      </w:r>
      <w:r>
        <w:t>кода</w:t>
      </w:r>
      <w:r w:rsidR="00183DBF">
        <w:t xml:space="preserve"> </w:t>
      </w:r>
      <w:r>
        <w:t>подвида</w:t>
      </w:r>
      <w:r w:rsidR="00183DBF">
        <w:t xml:space="preserve"> </w:t>
      </w:r>
      <w:r>
        <w:t>доходов</w:t>
      </w:r>
      <w:r w:rsidR="00183DBF">
        <w:t xml:space="preserve"> </w:t>
      </w:r>
      <w:r>
        <w:t>осуществляется</w:t>
      </w:r>
      <w:r w:rsidR="00183DBF">
        <w:t xml:space="preserve"> </w:t>
      </w:r>
      <w:r>
        <w:t>по</w:t>
      </w:r>
      <w:r w:rsidR="00183DBF">
        <w:t xml:space="preserve"> </w:t>
      </w:r>
      <w:r>
        <w:t>нормативам,</w:t>
      </w:r>
      <w:r w:rsidR="00183DBF">
        <w:t xml:space="preserve"> </w:t>
      </w:r>
      <w:r>
        <w:t>указанным</w:t>
      </w:r>
      <w:r w:rsidR="00183DBF">
        <w:t xml:space="preserve"> </w:t>
      </w:r>
      <w:r>
        <w:t>в</w:t>
      </w:r>
      <w:r w:rsidR="00183DBF">
        <w:t xml:space="preserve"> </w:t>
      </w:r>
      <w:r>
        <w:t>группировочном</w:t>
      </w:r>
      <w:r w:rsidR="00183DBF">
        <w:t xml:space="preserve"> </w:t>
      </w:r>
      <w:r>
        <w:t>коде</w:t>
      </w:r>
      <w:r w:rsidR="00183DBF">
        <w:t xml:space="preserve"> </w:t>
      </w:r>
      <w:r>
        <w:t>бюджетной</w:t>
      </w:r>
      <w:r w:rsidR="00183DBF">
        <w:t xml:space="preserve"> </w:t>
      </w:r>
      <w:r>
        <w:t>классификации.</w:t>
      </w:r>
    </w:p>
    <w:p w:rsidR="00025BDD" w:rsidRDefault="00025BDD" w:rsidP="00025BDD">
      <w:pPr>
        <w:jc w:val="both"/>
      </w:pPr>
      <w:r>
        <w:t>²</w:t>
      </w:r>
      <w:r w:rsidR="00183DBF">
        <w:t xml:space="preserve"> </w:t>
      </w:r>
      <w:r>
        <w:t>Распределение</w:t>
      </w:r>
      <w:r w:rsidR="00183DBF">
        <w:t xml:space="preserve"> </w:t>
      </w:r>
      <w:r>
        <w:t>доходов</w:t>
      </w:r>
      <w:r w:rsidR="00183DBF">
        <w:t xml:space="preserve"> </w:t>
      </w:r>
      <w:r>
        <w:t>по</w:t>
      </w:r>
      <w:r w:rsidR="00183DBF">
        <w:t xml:space="preserve"> </w:t>
      </w:r>
      <w:r>
        <w:t>всем</w:t>
      </w:r>
      <w:r w:rsidR="00183DBF">
        <w:t xml:space="preserve"> </w:t>
      </w:r>
      <w:r>
        <w:t>подстатьям</w:t>
      </w:r>
      <w:r w:rsidR="00183DBF">
        <w:t xml:space="preserve"> </w:t>
      </w:r>
      <w:r>
        <w:t>соответствующих</w:t>
      </w:r>
      <w:r w:rsidR="00183DBF">
        <w:t xml:space="preserve"> </w:t>
      </w:r>
      <w:r>
        <w:t>статьи</w:t>
      </w:r>
      <w:r w:rsidR="00183DBF">
        <w:t xml:space="preserve"> </w:t>
      </w:r>
      <w:r>
        <w:t>и</w:t>
      </w:r>
      <w:r w:rsidR="00183DBF">
        <w:t xml:space="preserve"> </w:t>
      </w:r>
      <w:r>
        <w:t>элемента</w:t>
      </w:r>
      <w:r w:rsidR="00183DBF">
        <w:t xml:space="preserve"> </w:t>
      </w:r>
      <w:r>
        <w:t>кода</w:t>
      </w:r>
      <w:r w:rsidR="00183DBF">
        <w:t xml:space="preserve"> </w:t>
      </w:r>
      <w:r>
        <w:t>вида</w:t>
      </w:r>
      <w:r w:rsidR="00183DBF">
        <w:t xml:space="preserve"> </w:t>
      </w:r>
      <w:r>
        <w:t>доходов</w:t>
      </w:r>
      <w:r w:rsidR="00183DBF">
        <w:t xml:space="preserve"> </w:t>
      </w:r>
      <w:r>
        <w:t>и</w:t>
      </w:r>
      <w:r w:rsidR="00183DBF">
        <w:t xml:space="preserve"> </w:t>
      </w:r>
      <w:r>
        <w:t>кода</w:t>
      </w:r>
      <w:r w:rsidR="00183DBF">
        <w:t xml:space="preserve"> </w:t>
      </w:r>
      <w:r>
        <w:t>подвида</w:t>
      </w:r>
      <w:r w:rsidR="00183DBF">
        <w:t xml:space="preserve"> </w:t>
      </w:r>
      <w:r>
        <w:t>доходов</w:t>
      </w:r>
      <w:r w:rsidR="00183DBF">
        <w:t xml:space="preserve"> </w:t>
      </w:r>
      <w:r>
        <w:t>осуществляется</w:t>
      </w:r>
      <w:r w:rsidR="00183DBF">
        <w:t xml:space="preserve"> </w:t>
      </w:r>
      <w:r>
        <w:t>по</w:t>
      </w:r>
      <w:r w:rsidR="00183DBF">
        <w:t xml:space="preserve"> </w:t>
      </w:r>
      <w:r>
        <w:t>нормативам,</w:t>
      </w:r>
      <w:r w:rsidR="00183DBF">
        <w:t xml:space="preserve"> </w:t>
      </w:r>
      <w:r>
        <w:t>указанным</w:t>
      </w:r>
      <w:r w:rsidR="00183DBF">
        <w:t xml:space="preserve"> </w:t>
      </w:r>
      <w:r>
        <w:t>в</w:t>
      </w:r>
      <w:r w:rsidR="00183DBF">
        <w:t xml:space="preserve"> </w:t>
      </w:r>
      <w:r>
        <w:t>группировочном</w:t>
      </w:r>
      <w:r w:rsidR="00183DBF">
        <w:t xml:space="preserve"> </w:t>
      </w:r>
      <w:r>
        <w:t>коде</w:t>
      </w:r>
      <w:r w:rsidR="00183DBF">
        <w:t xml:space="preserve"> </w:t>
      </w:r>
      <w:r>
        <w:t>бюджетной</w:t>
      </w:r>
      <w:r w:rsidR="00183DBF">
        <w:t xml:space="preserve"> </w:t>
      </w:r>
      <w:r>
        <w:t>классификации.</w:t>
      </w:r>
    </w:p>
    <w:p w:rsidR="00025A89" w:rsidRDefault="00025A89" w:rsidP="00025BDD">
      <w:pPr>
        <w:jc w:val="both"/>
      </w:pPr>
    </w:p>
    <w:p w:rsidR="00025A89" w:rsidRP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025A89" w:rsidRP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025A89" w:rsidRPr="00025A89" w:rsidRDefault="00025A89" w:rsidP="00025A89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025A89" w:rsidRP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Pr="00025A89" w:rsidRDefault="00025A89" w:rsidP="00025A89">
      <w:pPr>
        <w:pStyle w:val="ConsPlusTitle"/>
        <w:widowControl/>
        <w:jc w:val="both"/>
        <w:rPr>
          <w:b w:val="0"/>
          <w:sz w:val="16"/>
          <w:szCs w:val="16"/>
        </w:rPr>
      </w:pPr>
      <w:r w:rsidRPr="00025A89">
        <w:rPr>
          <w:b w:val="0"/>
          <w:sz w:val="16"/>
          <w:szCs w:val="16"/>
        </w:rPr>
        <w:t>О.А. Карпова</w:t>
      </w:r>
    </w:p>
    <w:p w:rsidR="00A20B99" w:rsidRPr="00A20B99" w:rsidRDefault="00A20B99" w:rsidP="00A20B99">
      <w:pPr>
        <w:jc w:val="right"/>
      </w:pPr>
      <w:r w:rsidRPr="00A20B99">
        <w:t>Приложение</w:t>
      </w:r>
      <w:r w:rsidR="00183DBF">
        <w:t xml:space="preserve"> </w:t>
      </w:r>
      <w:r w:rsidRPr="00A20B99">
        <w:t>2</w:t>
      </w:r>
    </w:p>
    <w:p w:rsidR="00A20B99" w:rsidRPr="00A20B99" w:rsidRDefault="00A20B99" w:rsidP="00A20B99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A20B99" w:rsidRPr="00A20B99" w:rsidRDefault="00A20B99" w:rsidP="00A20B99">
      <w:pPr>
        <w:jc w:val="right"/>
      </w:pPr>
      <w:r w:rsidRPr="00A20B99">
        <w:lastRenderedPageBreak/>
        <w:t>муниципального</w:t>
      </w:r>
      <w:r w:rsidR="00183DBF">
        <w:t xml:space="preserve"> </w:t>
      </w:r>
      <w:r w:rsidRPr="00A20B99">
        <w:t>района</w:t>
      </w:r>
    </w:p>
    <w:p w:rsidR="00A20B99" w:rsidRPr="00A20B99" w:rsidRDefault="00A20B99" w:rsidP="00A20B99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A20B99" w:rsidRPr="00A20B99" w:rsidRDefault="00A20B99" w:rsidP="00A20B99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A20B99" w:rsidRPr="00A20B99" w:rsidRDefault="00A20B99" w:rsidP="00A20B99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A20B99" w:rsidRPr="00A20B99" w:rsidRDefault="00A20B99" w:rsidP="00A20B99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993BC4" w:rsidRPr="00A20B99" w:rsidRDefault="00A20B99" w:rsidP="00A20B99">
      <w:pPr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 xml:space="preserve">от 26.12.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52</w:t>
      </w:r>
    </w:p>
    <w:p w:rsidR="00B64A62" w:rsidRDefault="00B64A62" w:rsidP="00B64A62">
      <w:pPr>
        <w:ind w:firstLine="708"/>
        <w:jc w:val="right"/>
      </w:pPr>
    </w:p>
    <w:p w:rsidR="00A20B99" w:rsidRPr="00A20B99" w:rsidRDefault="00A20B99" w:rsidP="00A20B99">
      <w:pPr>
        <w:jc w:val="right"/>
      </w:pPr>
    </w:p>
    <w:p w:rsidR="00A20B99" w:rsidRPr="00A20B99" w:rsidRDefault="00A20B99" w:rsidP="00A20B99">
      <w:pPr>
        <w:jc w:val="center"/>
        <w:rPr>
          <w:b/>
          <w:bCs/>
        </w:rPr>
      </w:pPr>
      <w:r w:rsidRPr="00A20B99">
        <w:rPr>
          <w:b/>
          <w:bCs/>
        </w:rPr>
        <w:t>Перечень</w:t>
      </w:r>
      <w:r w:rsidR="00183DBF">
        <w:rPr>
          <w:b/>
          <w:bCs/>
        </w:rPr>
        <w:t xml:space="preserve"> </w:t>
      </w:r>
      <w:r w:rsidRPr="00A20B99">
        <w:rPr>
          <w:b/>
          <w:bCs/>
        </w:rPr>
        <w:t>главных</w:t>
      </w:r>
      <w:r w:rsidR="00183DBF">
        <w:rPr>
          <w:b/>
          <w:bCs/>
        </w:rPr>
        <w:t xml:space="preserve"> </w:t>
      </w:r>
      <w:r w:rsidRPr="00A20B99">
        <w:rPr>
          <w:b/>
          <w:bCs/>
        </w:rPr>
        <w:t>администраторов</w:t>
      </w:r>
      <w:r w:rsidR="00183DBF">
        <w:rPr>
          <w:b/>
          <w:bCs/>
        </w:rPr>
        <w:t xml:space="preserve"> </w:t>
      </w:r>
      <w:r w:rsidRPr="00A20B99">
        <w:rPr>
          <w:b/>
          <w:bCs/>
        </w:rPr>
        <w:t>доходов</w:t>
      </w:r>
      <w:r w:rsidR="00183DBF">
        <w:rPr>
          <w:b/>
          <w:bCs/>
        </w:rPr>
        <w:t xml:space="preserve"> </w:t>
      </w:r>
      <w:r w:rsidRPr="00A20B99">
        <w:rPr>
          <w:b/>
          <w:bCs/>
        </w:rPr>
        <w:t>бюджета</w:t>
      </w:r>
      <w:r w:rsidR="00183DBF">
        <w:rPr>
          <w:b/>
          <w:bCs/>
        </w:rPr>
        <w:t xml:space="preserve"> </w:t>
      </w:r>
      <w:r w:rsidRPr="00A20B99">
        <w:rPr>
          <w:b/>
          <w:bCs/>
        </w:rPr>
        <w:t>муниципального</w:t>
      </w:r>
      <w:r w:rsidR="00183DBF">
        <w:rPr>
          <w:b/>
          <w:bCs/>
        </w:rPr>
        <w:t xml:space="preserve"> </w:t>
      </w:r>
      <w:r w:rsidRPr="00A20B99">
        <w:rPr>
          <w:b/>
          <w:bCs/>
        </w:rPr>
        <w:t>района</w:t>
      </w:r>
      <w:r w:rsidR="00183DBF">
        <w:rPr>
          <w:b/>
          <w:bCs/>
        </w:rPr>
        <w:t xml:space="preserve">  </w:t>
      </w:r>
    </w:p>
    <w:p w:rsidR="00A20B99" w:rsidRPr="00A20B99" w:rsidRDefault="00A20B99" w:rsidP="00A20B99">
      <w:pPr>
        <w:rPr>
          <w:b/>
          <w:bCs/>
        </w:rPr>
      </w:pPr>
    </w:p>
    <w:tbl>
      <w:tblPr>
        <w:tblStyle w:val="20"/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644"/>
        <w:gridCol w:w="5760"/>
      </w:tblGrid>
      <w:tr w:rsidR="00A20B99" w:rsidRPr="00B64A62" w:rsidTr="00B64A62">
        <w:trPr>
          <w:trHeight w:val="204"/>
        </w:trPr>
        <w:tc>
          <w:tcPr>
            <w:tcW w:w="3960" w:type="dxa"/>
            <w:gridSpan w:val="2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Код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760" w:type="dxa"/>
            <w:vMerge w:val="restart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главного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администратора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A20B99" w:rsidRPr="00B64A62" w:rsidTr="00B64A62">
        <w:trPr>
          <w:trHeight w:val="348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главного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администратора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доходов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5760" w:type="dxa"/>
            <w:vMerge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9" w:rsidRPr="00B64A62" w:rsidTr="00B64A62">
        <w:trPr>
          <w:trHeight w:val="577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«Нижнеудинский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район»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08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07084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пошлина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совершение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действий,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лицензированием,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проведением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аттестации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случаях,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если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такая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аттестация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предусмотрена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Федерации,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зачисляемая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B64A6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08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07174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пошлина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выдачу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органом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специального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разрешения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движение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автомобильным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дорогам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транспортных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средств,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осуществляющих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перевозки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опасных,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тяжеловесных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(или)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крупногабаритных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грузов,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зачисляемая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B64A6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02995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компенсации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08010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Денежные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(штрафы)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административные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правонарушения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регулирования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производства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оборота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этилового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спирта,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алкогольной,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спиртосодержащей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35030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Суммы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искам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возмещении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вреда,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причиненного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окружающей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среде,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подлежащие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зачислению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90050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(штрафов)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сумм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ущерба,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Невыясненные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неналоговые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Дума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«Нижнеудинский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район»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Денежные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(штрафы)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районов)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Денежные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(штрафы)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поселений)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Денежные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(штрафы)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городских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поселений)</w:t>
            </w:r>
          </w:p>
        </w:tc>
      </w:tr>
      <w:tr w:rsidR="00A20B99" w:rsidRPr="00B64A62" w:rsidTr="00B64A62">
        <w:trPr>
          <w:trHeight w:val="270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Невыясненные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577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Финансовое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администрации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«Нижнеудинский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район»</w:t>
            </w:r>
          </w:p>
        </w:tc>
      </w:tr>
      <w:tr w:rsidR="00A20B99" w:rsidRPr="00B64A62" w:rsidTr="00B64A62"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03050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Проценты,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кредитов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внутри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страны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счет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02065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Доходы,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поступающие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возмещения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расходов,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понесенных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эксплуатацией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42050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Денежные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(штрафы)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условий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договоров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(соглашений)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кредитов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счет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Невыясненные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неналоговые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533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05200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Перечисления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из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решениям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средств,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из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</w:tr>
      <w:tr w:rsidR="00A20B99" w:rsidRPr="00B64A62" w:rsidTr="00B64A62">
        <w:trPr>
          <w:trHeight w:val="533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администрации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«Нижнеудинский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район»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01995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оказания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платных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(работ)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получателями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B64A6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02065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Доходы,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поступающие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возмещения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расходов,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понесенных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эксплуатацией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02995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компенсации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90050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(штрафов)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сумм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ущерба,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Невыясненные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неналоговые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904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Управление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развитию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культурной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сферы,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библиотечного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обслуживания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физической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культуры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администрации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«Нижнеудинский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район»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01995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оказания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платных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(работ)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получателями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B64A6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02065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Доходы,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поступающие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порядке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возмещения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расходов,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понесенных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эксплуатацией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B64A6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Невыясненные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неналоговые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управлению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муниципальным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имуществом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администрации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«Нижнеудинский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район»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08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07150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пошлина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выдачу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разрешения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установку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рекламной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конструкции</w:t>
            </w:r>
            <w:r w:rsidRPr="00B64A6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05013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Доходы,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получаемые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виде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арендной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платы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участки,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разграничена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межселенных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продажи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права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заключение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договоров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аренды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09045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имущества,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учреждений,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унитарных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предприятий,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том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казенных)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02995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компенсации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затрат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02053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иного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имущества,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учреждений,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также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унитарных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предприятий,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том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казенных),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указанному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имуществу</w:t>
            </w:r>
          </w:p>
        </w:tc>
      </w:tr>
      <w:tr w:rsidR="00A20B99" w:rsidRPr="00B64A62" w:rsidTr="00B64A62">
        <w:trPr>
          <w:trHeight w:val="1065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06013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продажи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участков,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разграничена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межселенных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90050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от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(штрафов)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иных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сумм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возмещение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ущерба,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01050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Невыясненные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17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неналоговые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доходы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бюджета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района,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администрирование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которых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может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осуществляться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главными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администраторами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доходов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бюджета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пределах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их</w:t>
            </w:r>
            <w:r w:rsidR="00183DB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bCs/>
                <w:sz w:val="20"/>
                <w:szCs w:val="20"/>
              </w:rPr>
              <w:t>компетенции</w:t>
            </w:r>
            <w:r w:rsidRPr="00B64A62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32000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Денежные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взыскания,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налагаемые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возмещение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ущерба,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причиненного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незаконного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нецелевого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 w:cs="Times New Roman"/>
                <w:sz w:val="20"/>
                <w:szCs w:val="20"/>
              </w:rPr>
              <w:t>районов)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1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16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33050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05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Денежные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взыскания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(штрафы)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размещении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заказов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на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поставки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товаров,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работ,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для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нужд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районов</w:t>
            </w:r>
          </w:p>
        </w:tc>
      </w:tr>
      <w:tr w:rsidR="00A20B99" w:rsidRPr="00B64A62" w:rsidTr="00B64A62">
        <w:trPr>
          <w:trHeight w:val="222"/>
        </w:trPr>
        <w:tc>
          <w:tcPr>
            <w:tcW w:w="1316" w:type="dxa"/>
            <w:shd w:val="clear" w:color="auto" w:fill="FFFFFF"/>
          </w:tcPr>
          <w:p w:rsidR="00A20B99" w:rsidRPr="00B64A62" w:rsidRDefault="00A20B99" w:rsidP="008334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2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0000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760" w:type="dxa"/>
            <w:shd w:val="clear" w:color="auto" w:fill="FFFFFF"/>
          </w:tcPr>
          <w:p w:rsidR="00A20B99" w:rsidRPr="00B64A62" w:rsidRDefault="00A20B99" w:rsidP="008334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A62">
              <w:rPr>
                <w:rFonts w:ascii="Times New Roman" w:hAnsi="Times New Roman"/>
                <w:sz w:val="20"/>
                <w:szCs w:val="20"/>
              </w:rPr>
              <w:t>Безвозмездные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 w:rsidR="00183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2">
              <w:rPr>
                <w:rFonts w:ascii="Times New Roman" w:hAnsi="Times New Roman"/>
                <w:sz w:val="20"/>
                <w:szCs w:val="20"/>
                <w:vertAlign w:val="superscript"/>
              </w:rPr>
              <w:t>3,4</w:t>
            </w:r>
          </w:p>
        </w:tc>
      </w:tr>
    </w:tbl>
    <w:p w:rsidR="00A20B99" w:rsidRPr="00B64A62" w:rsidRDefault="00A20B99" w:rsidP="00A20B99">
      <w:pPr>
        <w:jc w:val="both"/>
        <w:rPr>
          <w:bCs/>
        </w:rPr>
      </w:pPr>
    </w:p>
    <w:p w:rsidR="00A20B99" w:rsidRPr="00B64A62" w:rsidRDefault="00A20B99" w:rsidP="00A20B99">
      <w:pPr>
        <w:jc w:val="both"/>
        <w:rPr>
          <w:bCs/>
        </w:rPr>
      </w:pPr>
    </w:p>
    <w:p w:rsidR="00A20B99" w:rsidRPr="000C19F6" w:rsidRDefault="00183DBF" w:rsidP="00A20B99">
      <w:pPr>
        <w:jc w:val="both"/>
      </w:pPr>
      <w:r>
        <w:rPr>
          <w:bCs/>
          <w:vertAlign w:val="superscript"/>
        </w:rPr>
        <w:lastRenderedPageBreak/>
        <w:t xml:space="preserve"> </w:t>
      </w:r>
      <w:r w:rsidR="00A20B99" w:rsidRPr="000C19F6">
        <w:rPr>
          <w:bCs/>
          <w:vertAlign w:val="superscript"/>
        </w:rPr>
        <w:t>1</w:t>
      </w:r>
      <w:r>
        <w:rPr>
          <w:bCs/>
          <w:vertAlign w:val="superscript"/>
        </w:rPr>
        <w:t xml:space="preserve">  </w:t>
      </w:r>
      <w:r w:rsidR="00A20B99" w:rsidRPr="000C19F6">
        <w:t>Администрирование</w:t>
      </w:r>
      <w:r>
        <w:t xml:space="preserve"> </w:t>
      </w:r>
      <w:r w:rsidR="00A20B99" w:rsidRPr="000C19F6">
        <w:t>поступлений</w:t>
      </w:r>
      <w:r>
        <w:t xml:space="preserve"> </w:t>
      </w:r>
      <w:r w:rsidR="00A20B99" w:rsidRPr="000C19F6">
        <w:t>по</w:t>
      </w:r>
      <w:r>
        <w:t xml:space="preserve"> </w:t>
      </w:r>
      <w:r w:rsidR="00A20B99" w:rsidRPr="000C19F6">
        <w:t>всем</w:t>
      </w:r>
      <w:r>
        <w:t xml:space="preserve"> </w:t>
      </w:r>
      <w:r w:rsidR="00A20B99" w:rsidRPr="000C19F6">
        <w:t>кодам</w:t>
      </w:r>
      <w:r>
        <w:t xml:space="preserve"> </w:t>
      </w:r>
      <w:r w:rsidR="00A20B99" w:rsidRPr="000C19F6">
        <w:t>подвидов</w:t>
      </w:r>
      <w:r>
        <w:t xml:space="preserve"> </w:t>
      </w:r>
      <w:r w:rsidR="00A20B99" w:rsidRPr="000C19F6">
        <w:t>доходов</w:t>
      </w:r>
      <w:r>
        <w:t xml:space="preserve"> </w:t>
      </w:r>
      <w:r w:rsidR="00A20B99" w:rsidRPr="000C19F6">
        <w:t>осуществляется</w:t>
      </w:r>
      <w:r>
        <w:t xml:space="preserve"> </w:t>
      </w:r>
      <w:r w:rsidR="00A20B99" w:rsidRPr="000C19F6">
        <w:t>главным</w:t>
      </w:r>
      <w:r>
        <w:t xml:space="preserve"> </w:t>
      </w:r>
      <w:r w:rsidR="00A20B99" w:rsidRPr="000C19F6">
        <w:t>администратором,</w:t>
      </w:r>
      <w:r>
        <w:t xml:space="preserve"> </w:t>
      </w:r>
      <w:r w:rsidR="00A20B99" w:rsidRPr="000C19F6">
        <w:t>указанным</w:t>
      </w:r>
      <w:r>
        <w:t xml:space="preserve"> </w:t>
      </w:r>
      <w:r w:rsidR="00A20B99" w:rsidRPr="000C19F6">
        <w:t>в</w:t>
      </w:r>
      <w:r>
        <w:t xml:space="preserve"> </w:t>
      </w:r>
      <w:r w:rsidR="00A20B99" w:rsidRPr="000C19F6">
        <w:t>группировочном</w:t>
      </w:r>
      <w:r>
        <w:t xml:space="preserve"> </w:t>
      </w:r>
      <w:r w:rsidR="00A20B99" w:rsidRPr="000C19F6">
        <w:t>коде</w:t>
      </w:r>
      <w:r>
        <w:t xml:space="preserve"> </w:t>
      </w:r>
      <w:r w:rsidR="00A20B99" w:rsidRPr="000C19F6">
        <w:t>бюджетной</w:t>
      </w:r>
      <w:r>
        <w:t xml:space="preserve"> </w:t>
      </w:r>
      <w:r w:rsidR="00A20B99" w:rsidRPr="000C19F6">
        <w:t>классификации.</w:t>
      </w:r>
      <w:r>
        <w:t xml:space="preserve">       </w:t>
      </w:r>
    </w:p>
    <w:p w:rsidR="00A20B99" w:rsidRPr="000C19F6" w:rsidRDefault="00183DBF" w:rsidP="00A20B99">
      <w:pPr>
        <w:jc w:val="both"/>
      </w:pPr>
      <w:r>
        <w:t xml:space="preserve"> </w:t>
      </w:r>
      <w:r w:rsidR="00A20B99" w:rsidRPr="000C19F6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A20B99" w:rsidRPr="000C19F6">
        <w:t>Код</w:t>
      </w:r>
      <w:r>
        <w:t xml:space="preserve"> </w:t>
      </w:r>
      <w:r w:rsidR="00A20B99" w:rsidRPr="000C19F6">
        <w:t>главного</w:t>
      </w:r>
      <w:r>
        <w:t xml:space="preserve"> </w:t>
      </w:r>
      <w:r w:rsidR="00A20B99" w:rsidRPr="000C19F6">
        <w:t>администратора</w:t>
      </w:r>
      <w:r>
        <w:t xml:space="preserve"> </w:t>
      </w:r>
      <w:r w:rsidR="00A20B99" w:rsidRPr="000C19F6">
        <w:t>поступлений</w:t>
      </w:r>
      <w:r>
        <w:t xml:space="preserve"> </w:t>
      </w:r>
      <w:r w:rsidR="00A20B99" w:rsidRPr="000C19F6">
        <w:t>соответствует</w:t>
      </w:r>
      <w:r>
        <w:t xml:space="preserve"> </w:t>
      </w:r>
      <w:r w:rsidR="00A20B99" w:rsidRPr="000C19F6">
        <w:t>коду</w:t>
      </w:r>
      <w:r>
        <w:t xml:space="preserve"> </w:t>
      </w:r>
      <w:r w:rsidR="00A20B99" w:rsidRPr="000C19F6">
        <w:t>главного</w:t>
      </w:r>
      <w:r>
        <w:t xml:space="preserve"> </w:t>
      </w:r>
      <w:r w:rsidR="00A20B99" w:rsidRPr="000C19F6">
        <w:t>распорядителя</w:t>
      </w:r>
      <w:r>
        <w:t xml:space="preserve"> </w:t>
      </w:r>
      <w:r w:rsidR="00A20B99" w:rsidRPr="000C19F6">
        <w:t>бюджетных</w:t>
      </w:r>
      <w:r>
        <w:t xml:space="preserve"> </w:t>
      </w:r>
      <w:r w:rsidR="00A20B99" w:rsidRPr="000C19F6">
        <w:t>средств</w:t>
      </w:r>
      <w:r>
        <w:t xml:space="preserve"> </w:t>
      </w:r>
      <w:r w:rsidR="00A20B99" w:rsidRPr="000C19F6">
        <w:t>согласно</w:t>
      </w:r>
      <w:r>
        <w:t xml:space="preserve"> </w:t>
      </w:r>
      <w:r w:rsidR="00A20B99" w:rsidRPr="000C19F6">
        <w:t>ведомственной</w:t>
      </w:r>
      <w:r>
        <w:t xml:space="preserve"> </w:t>
      </w:r>
      <w:r w:rsidR="00A20B99" w:rsidRPr="000C19F6">
        <w:t>структуре</w:t>
      </w:r>
      <w:r>
        <w:t xml:space="preserve"> </w:t>
      </w:r>
      <w:r w:rsidR="00A20B99" w:rsidRPr="000C19F6">
        <w:t>расходов</w:t>
      </w:r>
      <w:r>
        <w:t xml:space="preserve"> </w:t>
      </w:r>
      <w:r w:rsidR="00A20B99" w:rsidRPr="000C19F6">
        <w:t>бюджета</w:t>
      </w:r>
      <w:r>
        <w:t xml:space="preserve"> </w:t>
      </w:r>
      <w:r w:rsidR="00A20B99" w:rsidRPr="000C19F6">
        <w:t>муниципального</w:t>
      </w:r>
      <w:r>
        <w:t xml:space="preserve"> </w:t>
      </w:r>
      <w:r w:rsidR="00A20B99" w:rsidRPr="000C19F6">
        <w:t>района,</w:t>
      </w:r>
      <w:r>
        <w:t xml:space="preserve"> </w:t>
      </w:r>
      <w:r w:rsidR="00A20B99" w:rsidRPr="000C19F6">
        <w:t>утвержденной</w:t>
      </w:r>
      <w:r>
        <w:t xml:space="preserve"> </w:t>
      </w:r>
      <w:r w:rsidR="00A20B99" w:rsidRPr="000C19F6">
        <w:t>приложениями</w:t>
      </w:r>
      <w:r>
        <w:t xml:space="preserve"> </w:t>
      </w:r>
      <w:r w:rsidR="00A20B99" w:rsidRPr="000C19F6">
        <w:t>№№</w:t>
      </w:r>
      <w:r>
        <w:t xml:space="preserve"> </w:t>
      </w:r>
      <w:r w:rsidR="00A20B99" w:rsidRPr="000C19F6">
        <w:t>16,</w:t>
      </w:r>
      <w:r>
        <w:t xml:space="preserve"> </w:t>
      </w:r>
      <w:r w:rsidR="00A20B99" w:rsidRPr="000C19F6">
        <w:t>17</w:t>
      </w:r>
      <w:r>
        <w:t xml:space="preserve"> </w:t>
      </w:r>
      <w:r w:rsidR="00A20B99" w:rsidRPr="000C19F6">
        <w:t>к</w:t>
      </w:r>
      <w:r>
        <w:t xml:space="preserve"> </w:t>
      </w:r>
      <w:r w:rsidR="00A20B99" w:rsidRPr="000C19F6">
        <w:t>решению</w:t>
      </w:r>
      <w:r>
        <w:t xml:space="preserve"> </w:t>
      </w:r>
      <w:r w:rsidR="00A20B99" w:rsidRPr="000C19F6">
        <w:t>Думы</w:t>
      </w:r>
      <w:r>
        <w:t xml:space="preserve"> </w:t>
      </w:r>
      <w:r w:rsidR="00A20B99" w:rsidRPr="000C19F6">
        <w:t>«Об</w:t>
      </w:r>
      <w:r>
        <w:t xml:space="preserve"> </w:t>
      </w:r>
      <w:r w:rsidR="00A20B99" w:rsidRPr="000C19F6">
        <w:t>утверждении</w:t>
      </w:r>
      <w:r>
        <w:t xml:space="preserve"> </w:t>
      </w:r>
      <w:r w:rsidR="00A20B99" w:rsidRPr="000C19F6">
        <w:t>бюджета</w:t>
      </w:r>
      <w:r>
        <w:t xml:space="preserve"> </w:t>
      </w:r>
      <w:r w:rsidR="00A20B99" w:rsidRPr="000C19F6">
        <w:t>муниципального</w:t>
      </w:r>
      <w:r>
        <w:t xml:space="preserve"> </w:t>
      </w:r>
      <w:r w:rsidR="00A20B99" w:rsidRPr="000C19F6">
        <w:t>образования</w:t>
      </w:r>
      <w:r>
        <w:t xml:space="preserve"> </w:t>
      </w:r>
      <w:r w:rsidR="00A20B99" w:rsidRPr="000C19F6">
        <w:t>«Нижнеудинский</w:t>
      </w:r>
      <w:r>
        <w:t xml:space="preserve"> </w:t>
      </w:r>
      <w:r w:rsidR="00A20B99" w:rsidRPr="000C19F6">
        <w:t>район»</w:t>
      </w:r>
      <w:r>
        <w:t xml:space="preserve"> </w:t>
      </w:r>
      <w:r w:rsidR="00A20B99" w:rsidRPr="000C19F6">
        <w:t>на</w:t>
      </w:r>
      <w:r>
        <w:t xml:space="preserve"> </w:t>
      </w:r>
      <w:r w:rsidR="00A20B99" w:rsidRPr="000C19F6">
        <w:t>201</w:t>
      </w:r>
      <w:r w:rsidR="0063786C">
        <w:t>8</w:t>
      </w:r>
      <w:r>
        <w:t xml:space="preserve"> </w:t>
      </w:r>
      <w:r w:rsidR="00A20B99" w:rsidRPr="000C19F6">
        <w:t>год</w:t>
      </w:r>
      <w:r>
        <w:t xml:space="preserve"> </w:t>
      </w:r>
      <w:r w:rsidR="00A20B99" w:rsidRPr="000C19F6">
        <w:t>и</w:t>
      </w:r>
      <w:r>
        <w:t xml:space="preserve"> </w:t>
      </w:r>
      <w:r w:rsidR="00A20B99" w:rsidRPr="000C19F6">
        <w:t>плановый</w:t>
      </w:r>
      <w:r>
        <w:t xml:space="preserve"> </w:t>
      </w:r>
      <w:r w:rsidR="00A20B99" w:rsidRPr="000C19F6">
        <w:t>период</w:t>
      </w:r>
      <w:r>
        <w:t xml:space="preserve"> </w:t>
      </w:r>
      <w:r w:rsidR="00A20B99" w:rsidRPr="000C19F6">
        <w:t>201</w:t>
      </w:r>
      <w:r w:rsidR="0063786C">
        <w:t>9</w:t>
      </w:r>
      <w:r>
        <w:t xml:space="preserve"> </w:t>
      </w:r>
      <w:r w:rsidR="00A20B99" w:rsidRPr="000C19F6">
        <w:t>и</w:t>
      </w:r>
      <w:r>
        <w:t xml:space="preserve"> </w:t>
      </w:r>
      <w:r w:rsidR="0063786C">
        <w:t>2020</w:t>
      </w:r>
      <w:r>
        <w:t xml:space="preserve"> </w:t>
      </w:r>
      <w:r w:rsidR="00A20B99" w:rsidRPr="000C19F6">
        <w:t>годов».</w:t>
      </w:r>
    </w:p>
    <w:p w:rsidR="00A20B99" w:rsidRPr="000C19F6" w:rsidRDefault="00A20B99" w:rsidP="00A20B99">
      <w:pPr>
        <w:jc w:val="both"/>
      </w:pPr>
      <w:r w:rsidRPr="000C19F6">
        <w:rPr>
          <w:vertAlign w:val="superscript"/>
        </w:rPr>
        <w:t>3</w:t>
      </w:r>
      <w:r w:rsidR="00183DBF">
        <w:rPr>
          <w:vertAlign w:val="superscript"/>
        </w:rPr>
        <w:t xml:space="preserve">  </w:t>
      </w:r>
      <w:r w:rsidRPr="000C19F6">
        <w:t>В</w:t>
      </w:r>
      <w:r w:rsidR="00183DBF">
        <w:t xml:space="preserve"> </w:t>
      </w:r>
      <w:r w:rsidRPr="000C19F6">
        <w:t>части</w:t>
      </w:r>
      <w:r w:rsidR="00183DBF">
        <w:t xml:space="preserve"> </w:t>
      </w:r>
      <w:r w:rsidRPr="000C19F6">
        <w:t>доходов,</w:t>
      </w:r>
      <w:r w:rsidR="00183DBF">
        <w:t xml:space="preserve"> </w:t>
      </w:r>
      <w:r w:rsidRPr="000C19F6">
        <w:t>зачисляемых</w:t>
      </w:r>
      <w:r w:rsidR="00183DBF">
        <w:t xml:space="preserve"> </w:t>
      </w:r>
      <w:r w:rsidRPr="000C19F6">
        <w:t>в</w:t>
      </w:r>
      <w:r w:rsidR="00183DBF">
        <w:t xml:space="preserve"> </w:t>
      </w:r>
      <w:r w:rsidRPr="000C19F6">
        <w:t>бюджет</w:t>
      </w:r>
      <w:r w:rsidR="00183DBF">
        <w:t xml:space="preserve"> </w:t>
      </w:r>
      <w:r w:rsidRPr="000C19F6">
        <w:t>муниципального</w:t>
      </w:r>
      <w:r w:rsidR="00183DBF">
        <w:t xml:space="preserve"> </w:t>
      </w:r>
      <w:r w:rsidRPr="000C19F6">
        <w:t>района.</w:t>
      </w:r>
      <w:r w:rsidR="00183DBF">
        <w:t xml:space="preserve"> </w:t>
      </w:r>
    </w:p>
    <w:p w:rsidR="00A20B99" w:rsidRDefault="00A20B99" w:rsidP="00A20B99">
      <w:pPr>
        <w:jc w:val="both"/>
        <w:rPr>
          <w:sz w:val="24"/>
          <w:szCs w:val="24"/>
        </w:rPr>
      </w:pPr>
      <w:r w:rsidRPr="000C19F6">
        <w:rPr>
          <w:vertAlign w:val="superscript"/>
        </w:rPr>
        <w:t>4</w:t>
      </w:r>
      <w:r w:rsidR="00183DBF">
        <w:t xml:space="preserve"> </w:t>
      </w:r>
      <w:r w:rsidRPr="000C19F6">
        <w:t>Администрирование</w:t>
      </w:r>
      <w:r w:rsidR="00183DBF">
        <w:t xml:space="preserve"> </w:t>
      </w:r>
      <w:r w:rsidRPr="000C19F6">
        <w:t>поступлений</w:t>
      </w:r>
      <w:r w:rsidR="00183DBF">
        <w:t xml:space="preserve"> </w:t>
      </w:r>
      <w:r w:rsidRPr="000C19F6">
        <w:t>по</w:t>
      </w:r>
      <w:r w:rsidR="00183DBF">
        <w:t xml:space="preserve"> </w:t>
      </w:r>
      <w:r w:rsidRPr="000C19F6">
        <w:t>всем</w:t>
      </w:r>
      <w:r w:rsidR="00183DBF">
        <w:t xml:space="preserve"> </w:t>
      </w:r>
      <w:r w:rsidRPr="000C19F6">
        <w:t>подгруппам,</w:t>
      </w:r>
      <w:r w:rsidR="00183DBF">
        <w:t xml:space="preserve"> </w:t>
      </w:r>
      <w:r w:rsidRPr="000C19F6">
        <w:t>статьям,</w:t>
      </w:r>
      <w:r w:rsidR="00183DBF">
        <w:t xml:space="preserve"> </w:t>
      </w:r>
      <w:r w:rsidRPr="000C19F6">
        <w:t>подстатьям,</w:t>
      </w:r>
      <w:r w:rsidR="00183DBF">
        <w:t xml:space="preserve"> </w:t>
      </w:r>
      <w:r w:rsidRPr="000C19F6">
        <w:t>элементам</w:t>
      </w:r>
      <w:r w:rsidR="00183DBF">
        <w:t xml:space="preserve"> </w:t>
      </w:r>
      <w:r w:rsidRPr="000C19F6">
        <w:t>соответствующей</w:t>
      </w:r>
      <w:r w:rsidR="00183DBF">
        <w:t xml:space="preserve"> </w:t>
      </w:r>
      <w:r w:rsidRPr="000C19F6">
        <w:t>группы</w:t>
      </w:r>
      <w:r w:rsidR="00183DBF">
        <w:t xml:space="preserve"> </w:t>
      </w:r>
      <w:r w:rsidRPr="000C19F6">
        <w:t>кода</w:t>
      </w:r>
      <w:r w:rsidR="00183DBF">
        <w:t xml:space="preserve"> </w:t>
      </w:r>
      <w:r w:rsidRPr="000C19F6">
        <w:t>вида</w:t>
      </w:r>
      <w:r w:rsidR="00183DBF">
        <w:t xml:space="preserve"> </w:t>
      </w:r>
      <w:r w:rsidRPr="000C19F6">
        <w:t>доходов</w:t>
      </w:r>
      <w:r w:rsidR="00183DBF">
        <w:t xml:space="preserve"> </w:t>
      </w:r>
      <w:r w:rsidRPr="000C19F6">
        <w:t>и</w:t>
      </w:r>
      <w:r w:rsidR="00183DBF">
        <w:t xml:space="preserve"> </w:t>
      </w:r>
      <w:r w:rsidRPr="000C19F6">
        <w:t>кодам</w:t>
      </w:r>
      <w:r w:rsidR="00183DBF">
        <w:t xml:space="preserve"> </w:t>
      </w:r>
      <w:r w:rsidRPr="000C19F6">
        <w:t>подвидов</w:t>
      </w:r>
      <w:r w:rsidR="00183DBF">
        <w:t xml:space="preserve"> </w:t>
      </w:r>
      <w:r w:rsidRPr="000C19F6">
        <w:t>доходов,</w:t>
      </w:r>
      <w:r w:rsidR="00183DBF">
        <w:t xml:space="preserve">  </w:t>
      </w:r>
      <w:r w:rsidRPr="000C19F6">
        <w:t>осуществляется</w:t>
      </w:r>
      <w:r w:rsidR="00183DBF">
        <w:t xml:space="preserve"> </w:t>
      </w:r>
      <w:r w:rsidRPr="000C19F6">
        <w:t>главным</w:t>
      </w:r>
      <w:r w:rsidR="00183DBF">
        <w:t xml:space="preserve"> </w:t>
      </w:r>
      <w:r w:rsidRPr="000C19F6">
        <w:t>администратором,</w:t>
      </w:r>
      <w:r w:rsidR="00183DBF">
        <w:t xml:space="preserve"> </w:t>
      </w:r>
      <w:r w:rsidRPr="000C19F6">
        <w:t>указанным</w:t>
      </w:r>
      <w:r w:rsidR="00183DBF">
        <w:t xml:space="preserve"> </w:t>
      </w:r>
      <w:r w:rsidRPr="000C19F6">
        <w:t>в</w:t>
      </w:r>
      <w:r w:rsidR="00183DBF">
        <w:t xml:space="preserve"> </w:t>
      </w:r>
      <w:r w:rsidRPr="000C19F6">
        <w:t>группировочном</w:t>
      </w:r>
      <w:r w:rsidR="00183DBF">
        <w:t xml:space="preserve"> </w:t>
      </w:r>
      <w:r w:rsidRPr="000C19F6">
        <w:t>коде</w:t>
      </w:r>
      <w:r w:rsidR="00183DBF">
        <w:t xml:space="preserve"> </w:t>
      </w:r>
      <w:r w:rsidRPr="000C19F6">
        <w:t>бюджетной</w:t>
      </w:r>
      <w:r w:rsidR="00183DBF">
        <w:rPr>
          <w:sz w:val="24"/>
          <w:szCs w:val="24"/>
        </w:rPr>
        <w:t xml:space="preserve"> </w:t>
      </w:r>
      <w:r w:rsidRPr="000C19F6">
        <w:rPr>
          <w:sz w:val="24"/>
          <w:szCs w:val="24"/>
        </w:rPr>
        <w:t>классификации.</w:t>
      </w:r>
    </w:p>
    <w:p w:rsidR="00025A89" w:rsidRDefault="00025A89" w:rsidP="00A20B99">
      <w:pPr>
        <w:jc w:val="both"/>
        <w:rPr>
          <w:sz w:val="24"/>
          <w:szCs w:val="24"/>
        </w:rPr>
      </w:pPr>
    </w:p>
    <w:p w:rsidR="00025A89" w:rsidRDefault="00025A89" w:rsidP="00A20B99">
      <w:pPr>
        <w:jc w:val="both"/>
        <w:rPr>
          <w:sz w:val="24"/>
          <w:szCs w:val="24"/>
        </w:rPr>
      </w:pPr>
    </w:p>
    <w:p w:rsidR="00025A89" w:rsidRP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025A89" w:rsidRP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025A89" w:rsidRPr="00025A89" w:rsidRDefault="00025A89" w:rsidP="00025A89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25A89" w:rsidRDefault="00025A89" w:rsidP="00025A8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025A89" w:rsidRPr="00025A89" w:rsidRDefault="00025A89" w:rsidP="00025A89">
      <w:pPr>
        <w:pStyle w:val="ConsPlusTitle"/>
        <w:widowControl/>
        <w:jc w:val="both"/>
        <w:rPr>
          <w:b w:val="0"/>
          <w:sz w:val="16"/>
          <w:szCs w:val="16"/>
        </w:rPr>
      </w:pPr>
      <w:r w:rsidRPr="00025A89">
        <w:rPr>
          <w:b w:val="0"/>
          <w:sz w:val="16"/>
          <w:szCs w:val="16"/>
        </w:rPr>
        <w:t>О.А. Карпова</w:t>
      </w:r>
    </w:p>
    <w:p w:rsidR="00993BC4" w:rsidRDefault="00993BC4" w:rsidP="00993BC4"/>
    <w:p w:rsidR="00833467" w:rsidRPr="00A20B99" w:rsidRDefault="00833467" w:rsidP="00833467">
      <w:pPr>
        <w:jc w:val="right"/>
      </w:pPr>
      <w:r w:rsidRPr="00A20B99">
        <w:t>Приложение</w:t>
      </w:r>
      <w:r w:rsidR="00183DBF">
        <w:t xml:space="preserve"> </w:t>
      </w:r>
      <w:r>
        <w:t>3</w:t>
      </w:r>
    </w:p>
    <w:p w:rsidR="00833467" w:rsidRPr="00A20B99" w:rsidRDefault="00833467" w:rsidP="00833467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833467" w:rsidRPr="00A20B99" w:rsidRDefault="00833467" w:rsidP="00833467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833467" w:rsidRPr="00A20B99" w:rsidRDefault="00833467" w:rsidP="00833467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833467" w:rsidRPr="00A20B99" w:rsidRDefault="00833467" w:rsidP="00833467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833467" w:rsidRPr="00A20B99" w:rsidRDefault="00833467" w:rsidP="00833467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833467" w:rsidRPr="00A20B99" w:rsidRDefault="00833467" w:rsidP="00833467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833467" w:rsidRPr="00A20B99" w:rsidRDefault="00833467" w:rsidP="00833467">
      <w:pPr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lastRenderedPageBreak/>
        <w:t>от 26.12.2017 г. № 52</w:t>
      </w:r>
    </w:p>
    <w:p w:rsidR="00993BC4" w:rsidRPr="00402507" w:rsidRDefault="00993BC4" w:rsidP="00993BC4"/>
    <w:p w:rsidR="00833467" w:rsidRDefault="00833467" w:rsidP="00833467">
      <w:pPr>
        <w:jc w:val="center"/>
        <w:rPr>
          <w:b/>
          <w:bCs/>
        </w:rPr>
      </w:pPr>
      <w:r w:rsidRPr="00833467">
        <w:rPr>
          <w:b/>
          <w:bCs/>
        </w:rPr>
        <w:t>Перечень</w:t>
      </w:r>
      <w:r w:rsidR="00183DBF">
        <w:rPr>
          <w:b/>
          <w:bCs/>
        </w:rPr>
        <w:t xml:space="preserve"> </w:t>
      </w:r>
      <w:r w:rsidRPr="00833467">
        <w:rPr>
          <w:b/>
          <w:bCs/>
        </w:rPr>
        <w:t>главных</w:t>
      </w:r>
      <w:r w:rsidR="00183DBF">
        <w:rPr>
          <w:b/>
          <w:bCs/>
        </w:rPr>
        <w:t xml:space="preserve"> </w:t>
      </w:r>
      <w:r w:rsidRPr="00833467">
        <w:rPr>
          <w:b/>
          <w:bCs/>
        </w:rPr>
        <w:t>администратор</w:t>
      </w:r>
      <w:r w:rsidR="009179E0">
        <w:rPr>
          <w:b/>
          <w:bCs/>
        </w:rPr>
        <w:t>ов</w:t>
      </w:r>
      <w:r w:rsidR="00183DBF">
        <w:rPr>
          <w:b/>
          <w:bCs/>
        </w:rPr>
        <w:t xml:space="preserve"> </w:t>
      </w:r>
      <w:r w:rsidRPr="00833467">
        <w:rPr>
          <w:b/>
          <w:bCs/>
        </w:rPr>
        <w:t>источников</w:t>
      </w:r>
      <w:r w:rsidR="00183DBF">
        <w:rPr>
          <w:b/>
          <w:bCs/>
        </w:rPr>
        <w:t xml:space="preserve"> </w:t>
      </w:r>
      <w:r w:rsidRPr="00833467">
        <w:rPr>
          <w:b/>
          <w:bCs/>
        </w:rPr>
        <w:t>финансирования</w:t>
      </w:r>
      <w:r w:rsidR="00183DBF">
        <w:rPr>
          <w:b/>
          <w:bCs/>
        </w:rPr>
        <w:t xml:space="preserve"> </w:t>
      </w:r>
      <w:r w:rsidRPr="00833467">
        <w:rPr>
          <w:b/>
          <w:bCs/>
        </w:rPr>
        <w:t>дефицита</w:t>
      </w:r>
      <w:r w:rsidR="00183DBF">
        <w:rPr>
          <w:b/>
          <w:bCs/>
        </w:rPr>
        <w:t xml:space="preserve"> </w:t>
      </w:r>
    </w:p>
    <w:p w:rsidR="00833467" w:rsidRPr="00833467" w:rsidRDefault="00833467" w:rsidP="00833467">
      <w:pPr>
        <w:jc w:val="center"/>
        <w:rPr>
          <w:b/>
          <w:bCs/>
        </w:rPr>
      </w:pPr>
      <w:r w:rsidRPr="00833467">
        <w:rPr>
          <w:b/>
          <w:bCs/>
        </w:rPr>
        <w:t>бюджета</w:t>
      </w:r>
      <w:r w:rsidR="00183DBF">
        <w:rPr>
          <w:b/>
          <w:bCs/>
        </w:rPr>
        <w:t xml:space="preserve"> </w:t>
      </w:r>
      <w:r w:rsidRPr="00833467">
        <w:rPr>
          <w:b/>
          <w:bCs/>
        </w:rPr>
        <w:t>муниципального</w:t>
      </w:r>
      <w:r w:rsidR="00183DBF">
        <w:rPr>
          <w:b/>
          <w:bCs/>
        </w:rPr>
        <w:t xml:space="preserve"> </w:t>
      </w:r>
      <w:r w:rsidRPr="00833467">
        <w:rPr>
          <w:b/>
          <w:bCs/>
        </w:rPr>
        <w:t>района</w:t>
      </w:r>
      <w:r w:rsidR="00183DBF">
        <w:rPr>
          <w:b/>
          <w:bCs/>
        </w:rPr>
        <w:t xml:space="preserve"> </w:t>
      </w:r>
    </w:p>
    <w:p w:rsidR="00833467" w:rsidRPr="00833467" w:rsidRDefault="00183DBF" w:rsidP="0083346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33467" w:rsidRPr="00833467" w:rsidRDefault="00833467" w:rsidP="00833467">
      <w:pPr>
        <w:jc w:val="center"/>
        <w:rPr>
          <w:b/>
          <w:bCs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33467" w:rsidRPr="000C19F6" w:rsidTr="00833467">
        <w:trPr>
          <w:trHeight w:val="20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Код</w:t>
            </w:r>
            <w:r w:rsidR="00183DBF">
              <w:t xml:space="preserve"> </w:t>
            </w:r>
            <w:r w:rsidRPr="000C19F6">
              <w:t>бюджетной</w:t>
            </w:r>
            <w:r w:rsidR="00183DBF">
              <w:t xml:space="preserve"> </w:t>
            </w:r>
            <w:r w:rsidRPr="000C19F6">
              <w:t>классификации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Наименование</w:t>
            </w:r>
            <w:r w:rsidR="00183DBF">
              <w:t xml:space="preserve"> </w:t>
            </w:r>
            <w:r w:rsidRPr="000C19F6">
              <w:t>главного</w:t>
            </w:r>
            <w:r w:rsidR="00183DBF">
              <w:t xml:space="preserve"> </w:t>
            </w:r>
            <w:r w:rsidRPr="000C19F6">
              <w:t>администратора</w:t>
            </w:r>
            <w:r w:rsidR="00183DBF">
              <w:t xml:space="preserve"> </w:t>
            </w:r>
            <w:r w:rsidRPr="000C19F6">
              <w:t>источников</w:t>
            </w:r>
            <w:r w:rsidR="00183DBF">
              <w:t xml:space="preserve"> </w:t>
            </w:r>
            <w:r w:rsidRPr="000C19F6">
              <w:t>финансирования</w:t>
            </w:r>
            <w:r w:rsidR="00183DBF">
              <w:t xml:space="preserve"> </w:t>
            </w:r>
            <w:r w:rsidRPr="000C19F6">
              <w:t>дефицита</w:t>
            </w:r>
            <w:r w:rsidR="00183DBF">
              <w:t xml:space="preserve"> </w:t>
            </w:r>
            <w:r w:rsidRPr="000C19F6">
              <w:t>бюджета</w:t>
            </w:r>
            <w:r w:rsidR="00183DBF">
              <w:t xml:space="preserve"> </w:t>
            </w:r>
            <w:r w:rsidRPr="000C19F6">
              <w:t>муниципального</w:t>
            </w:r>
            <w:r w:rsidR="00183DBF">
              <w:t xml:space="preserve"> </w:t>
            </w:r>
            <w:r w:rsidRPr="000C19F6">
              <w:t>района</w:t>
            </w:r>
          </w:p>
        </w:tc>
      </w:tr>
      <w:tr w:rsidR="00833467" w:rsidRPr="000C19F6" w:rsidTr="00833467">
        <w:trPr>
          <w:trHeight w:val="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главного</w:t>
            </w:r>
            <w:r w:rsidR="00183DBF">
              <w:t xml:space="preserve"> </w:t>
            </w:r>
            <w:r w:rsidRPr="000C19F6">
              <w:t>администратора</w:t>
            </w:r>
            <w:r w:rsidR="00183DBF">
              <w:t xml:space="preserve"> </w:t>
            </w:r>
            <w:r w:rsidRPr="000C19F6">
              <w:t>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источников</w:t>
            </w:r>
            <w:r w:rsidR="00183DBF">
              <w:t xml:space="preserve"> </w:t>
            </w:r>
            <w:r w:rsidRPr="000C19F6">
              <w:t>финансирования</w:t>
            </w:r>
            <w:r w:rsidR="00183DBF">
              <w:t xml:space="preserve"> </w:t>
            </w:r>
            <w:r w:rsidRPr="000C19F6">
              <w:t>дефицита</w:t>
            </w:r>
            <w:r w:rsidR="00183DBF">
              <w:t xml:space="preserve"> </w:t>
            </w:r>
            <w:r w:rsidRPr="000C19F6">
              <w:t>бюджета</w:t>
            </w:r>
            <w:r w:rsidR="00183DBF">
              <w:t xml:space="preserve"> </w:t>
            </w:r>
            <w:r w:rsidRPr="000C19F6">
              <w:t>муниципального</w:t>
            </w:r>
            <w:r w:rsidR="00183DBF">
              <w:t xml:space="preserve"> </w:t>
            </w:r>
            <w:r w:rsidRPr="000C19F6">
              <w:t>района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</w:p>
        </w:tc>
      </w:tr>
      <w:tr w:rsidR="00833467" w:rsidRPr="000C19F6" w:rsidTr="008334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  <w:rPr>
                <w:bCs/>
              </w:rPr>
            </w:pPr>
            <w:r w:rsidRPr="000C19F6">
              <w:rPr>
                <w:bCs/>
              </w:rPr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  <w:rPr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  <w:rPr>
                <w:bCs/>
              </w:rPr>
            </w:pPr>
            <w:r w:rsidRPr="000C19F6">
              <w:rPr>
                <w:bCs/>
              </w:rPr>
              <w:t>Финансовое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управление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администрации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муниципального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района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муниципального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образования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«Нижнеудинский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район»</w:t>
            </w:r>
          </w:p>
        </w:tc>
      </w:tr>
      <w:tr w:rsidR="00833467" w:rsidRPr="000C19F6" w:rsidTr="008334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01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Получение</w:t>
            </w:r>
            <w:r w:rsidR="00183DBF">
              <w:t xml:space="preserve"> </w:t>
            </w:r>
            <w:r w:rsidRPr="000C19F6">
              <w:t>кредитов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кредитных</w:t>
            </w:r>
            <w:r w:rsidR="00183DBF">
              <w:t xml:space="preserve"> </w:t>
            </w:r>
            <w:r w:rsidRPr="000C19F6">
              <w:t>организаций</w:t>
            </w:r>
            <w:r w:rsidR="00183DBF">
              <w:t xml:space="preserve">  </w:t>
            </w:r>
            <w:r w:rsidRPr="000C19F6">
              <w:t>бюджетами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валюте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</w:tr>
      <w:tr w:rsidR="00833467" w:rsidRPr="000C19F6" w:rsidTr="008334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01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Погашение</w:t>
            </w:r>
            <w:r w:rsidR="00183DBF">
              <w:t xml:space="preserve">  </w:t>
            </w:r>
            <w:r w:rsidRPr="000C19F6">
              <w:t>бюджетами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кредитов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кредитных</w:t>
            </w:r>
            <w:r w:rsidR="00183DBF">
              <w:t xml:space="preserve"> </w:t>
            </w:r>
            <w:r w:rsidRPr="000C19F6">
              <w:t>организаций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валюте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</w:tr>
      <w:tr w:rsidR="00833467" w:rsidRPr="000C19F6" w:rsidTr="008334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01</w:t>
            </w:r>
            <w:r w:rsidR="00183DBF">
              <w:t xml:space="preserve"> </w:t>
            </w:r>
            <w:r w:rsidRPr="000C19F6">
              <w:t>03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Получение</w:t>
            </w:r>
            <w:r w:rsidR="00183DBF">
              <w:t xml:space="preserve"> </w:t>
            </w:r>
            <w:r w:rsidRPr="000C19F6">
              <w:t>кредитов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других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бюджетной</w:t>
            </w:r>
            <w:r w:rsidR="00183DBF">
              <w:t xml:space="preserve"> </w:t>
            </w:r>
            <w:r w:rsidRPr="000C19F6">
              <w:t>системы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  <w:r w:rsidR="00183DBF">
              <w:t xml:space="preserve"> </w:t>
            </w:r>
            <w:r w:rsidRPr="000C19F6">
              <w:t>бюджетами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валюте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</w:tr>
      <w:tr w:rsidR="00833467" w:rsidRPr="000C19F6" w:rsidTr="008334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01</w:t>
            </w:r>
            <w:r w:rsidR="00183DBF">
              <w:t xml:space="preserve"> </w:t>
            </w:r>
            <w:r w:rsidRPr="000C19F6">
              <w:t>03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Погашение</w:t>
            </w:r>
            <w:r w:rsidR="00183DBF">
              <w:t xml:space="preserve"> </w:t>
            </w:r>
            <w:r w:rsidRPr="000C19F6">
              <w:t>бюджетами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кредитов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других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бюджетной</w:t>
            </w:r>
            <w:r w:rsidR="00183DBF">
              <w:t xml:space="preserve"> </w:t>
            </w:r>
            <w:r w:rsidRPr="000C19F6">
              <w:t>системы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валюте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</w:tr>
      <w:tr w:rsidR="00833467" w:rsidRPr="000C19F6" w:rsidTr="008334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01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510</w:t>
            </w:r>
            <w:r w:rsidR="00183DBF"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Увеличение</w:t>
            </w:r>
            <w:r w:rsidR="00183DBF">
              <w:t xml:space="preserve"> </w:t>
            </w:r>
            <w:r w:rsidRPr="000C19F6">
              <w:t>прочих</w:t>
            </w:r>
            <w:r w:rsidR="00183DBF">
              <w:t xml:space="preserve"> </w:t>
            </w:r>
            <w:r w:rsidRPr="000C19F6">
              <w:t>остатков</w:t>
            </w:r>
            <w:r w:rsidR="00183DBF">
              <w:t xml:space="preserve"> </w:t>
            </w:r>
            <w:r w:rsidRPr="000C19F6">
              <w:t>денежных</w:t>
            </w:r>
            <w:r w:rsidR="00183DBF">
              <w:t xml:space="preserve"> </w:t>
            </w:r>
            <w:r w:rsidRPr="000C19F6">
              <w:t>средств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</w:tr>
      <w:tr w:rsidR="00833467" w:rsidRPr="000C19F6" w:rsidTr="008334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01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Уменьшение</w:t>
            </w:r>
            <w:r w:rsidR="00183DBF">
              <w:t xml:space="preserve"> </w:t>
            </w:r>
            <w:r w:rsidRPr="000C19F6">
              <w:t>прочих</w:t>
            </w:r>
            <w:r w:rsidR="00183DBF">
              <w:t xml:space="preserve"> </w:t>
            </w:r>
            <w:r w:rsidRPr="000C19F6">
              <w:t>остатков</w:t>
            </w:r>
            <w:r w:rsidR="00183DBF">
              <w:t xml:space="preserve"> </w:t>
            </w:r>
            <w:r w:rsidRPr="000C19F6">
              <w:t>денежных</w:t>
            </w:r>
            <w:r w:rsidR="00183DBF">
              <w:t xml:space="preserve"> </w:t>
            </w:r>
            <w:r w:rsidRPr="000C19F6">
              <w:t>средств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</w:tr>
      <w:tr w:rsidR="00833467" w:rsidRPr="000C19F6" w:rsidTr="008334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01</w:t>
            </w:r>
            <w:r w:rsidR="00183DBF">
              <w:t xml:space="preserve"> </w:t>
            </w:r>
            <w:r w:rsidRPr="000C19F6">
              <w:t>06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540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Предоставление</w:t>
            </w:r>
            <w:r w:rsidR="00183DBF">
              <w:t xml:space="preserve"> </w:t>
            </w:r>
            <w:r w:rsidRPr="000C19F6">
              <w:t>бюджетных</w:t>
            </w:r>
            <w:r w:rsidR="00183DBF">
              <w:t xml:space="preserve"> </w:t>
            </w:r>
            <w:r w:rsidRPr="000C19F6">
              <w:t>кредитов</w:t>
            </w:r>
            <w:r w:rsidR="00183DBF">
              <w:t xml:space="preserve"> </w:t>
            </w:r>
            <w:r w:rsidRPr="000C19F6">
              <w:t>другим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бюджетной</w:t>
            </w:r>
            <w:r w:rsidR="00183DBF">
              <w:t xml:space="preserve"> </w:t>
            </w:r>
            <w:r w:rsidRPr="000C19F6">
              <w:t>системы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  <w:r w:rsidR="00183DBF">
              <w:t xml:space="preserve"> </w:t>
            </w:r>
            <w:r w:rsidRPr="000C19F6">
              <w:t>из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валюте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</w:tr>
      <w:tr w:rsidR="00833467" w:rsidRPr="000C19F6" w:rsidTr="0083346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center"/>
            </w:pPr>
            <w:r w:rsidRPr="000C19F6">
              <w:t>902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183DBF" w:rsidP="00833467">
            <w:pPr>
              <w:jc w:val="both"/>
            </w:pPr>
            <w:r>
              <w:t xml:space="preserve"> </w:t>
            </w:r>
            <w:r w:rsidR="00833467" w:rsidRPr="000C19F6">
              <w:t>01</w:t>
            </w:r>
            <w:r>
              <w:t xml:space="preserve"> </w:t>
            </w:r>
            <w:r w:rsidR="00833467" w:rsidRPr="000C19F6">
              <w:t>06</w:t>
            </w:r>
            <w:r>
              <w:t xml:space="preserve"> </w:t>
            </w:r>
            <w:r w:rsidR="00833467" w:rsidRPr="000C19F6">
              <w:t>05</w:t>
            </w:r>
            <w:r>
              <w:t xml:space="preserve"> </w:t>
            </w:r>
            <w:r w:rsidR="00833467" w:rsidRPr="000C19F6">
              <w:t>02</w:t>
            </w:r>
            <w:r>
              <w:t xml:space="preserve"> </w:t>
            </w:r>
            <w:r w:rsidR="00833467" w:rsidRPr="000C19F6">
              <w:t>05</w:t>
            </w:r>
            <w:r>
              <w:t xml:space="preserve"> </w:t>
            </w:r>
            <w:r w:rsidR="00833467" w:rsidRPr="000C19F6">
              <w:t>0000</w:t>
            </w:r>
            <w:r>
              <w:t xml:space="preserve"> </w:t>
            </w:r>
            <w:r w:rsidR="00833467" w:rsidRPr="000C19F6">
              <w:t>640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jc w:val="both"/>
            </w:pPr>
            <w:r w:rsidRPr="000C19F6">
              <w:t>Возврат</w:t>
            </w:r>
            <w:r w:rsidR="00183DBF">
              <w:t xml:space="preserve"> </w:t>
            </w:r>
            <w:r w:rsidRPr="000C19F6">
              <w:t>бюджетных</w:t>
            </w:r>
            <w:r w:rsidR="00183DBF">
              <w:t xml:space="preserve"> </w:t>
            </w:r>
            <w:r w:rsidRPr="000C19F6">
              <w:t>кредитов,</w:t>
            </w:r>
            <w:r w:rsidR="00183DBF">
              <w:t xml:space="preserve"> </w:t>
            </w:r>
            <w:r w:rsidRPr="000C19F6">
              <w:t>предоставленных</w:t>
            </w:r>
            <w:r w:rsidR="00183DBF">
              <w:t xml:space="preserve"> </w:t>
            </w:r>
            <w:r w:rsidRPr="000C19F6">
              <w:t>другим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бюджетной</w:t>
            </w:r>
            <w:r w:rsidR="00183DBF">
              <w:t xml:space="preserve"> </w:t>
            </w:r>
            <w:r w:rsidRPr="000C19F6">
              <w:t>системы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  <w:r w:rsidR="00183DBF">
              <w:t xml:space="preserve"> </w:t>
            </w:r>
            <w:r w:rsidRPr="000C19F6">
              <w:t>из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валюте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</w:tr>
    </w:tbl>
    <w:p w:rsidR="00993BC4" w:rsidRPr="000C19F6" w:rsidRDefault="00993BC4" w:rsidP="00993BC4"/>
    <w:p w:rsidR="00025A89" w:rsidRDefault="00025A89" w:rsidP="00833467">
      <w:pPr>
        <w:jc w:val="right"/>
      </w:pPr>
    </w:p>
    <w:p w:rsidR="00025A89" w:rsidRDefault="00025A89" w:rsidP="00833467">
      <w:pPr>
        <w:jc w:val="right"/>
      </w:pPr>
    </w:p>
    <w:p w:rsidR="00025A89" w:rsidRP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025A89" w:rsidRP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025A89" w:rsidRPr="00025A89" w:rsidRDefault="00025A89" w:rsidP="00025A89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025A89" w:rsidRDefault="00025A89" w:rsidP="00025A8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Default="006A32F9" w:rsidP="00025A8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6A32F9" w:rsidRDefault="003E10F8" w:rsidP="00025A89">
      <w:pPr>
        <w:pStyle w:val="ConsPlusTitle"/>
        <w:widowControl/>
        <w:jc w:val="both"/>
        <w:rPr>
          <w:b w:val="0"/>
          <w:sz w:val="16"/>
          <w:szCs w:val="16"/>
        </w:rPr>
      </w:pPr>
      <w:r w:rsidRPr="006A32F9">
        <w:rPr>
          <w:b w:val="0"/>
          <w:sz w:val="16"/>
          <w:szCs w:val="16"/>
        </w:rPr>
        <w:t>О.А. Карпова</w:t>
      </w:r>
    </w:p>
    <w:p w:rsidR="00833467" w:rsidRPr="00A20B99" w:rsidRDefault="00833467" w:rsidP="00833467">
      <w:pPr>
        <w:jc w:val="right"/>
      </w:pPr>
      <w:r w:rsidRPr="00A20B99">
        <w:t>Приложение</w:t>
      </w:r>
      <w:r w:rsidR="00183DBF">
        <w:t xml:space="preserve"> </w:t>
      </w:r>
      <w:r>
        <w:t>4</w:t>
      </w:r>
    </w:p>
    <w:p w:rsidR="00833467" w:rsidRPr="00A20B99" w:rsidRDefault="00833467" w:rsidP="00833467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833467" w:rsidRPr="00A20B99" w:rsidRDefault="00833467" w:rsidP="00833467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833467" w:rsidRPr="00A20B99" w:rsidRDefault="00833467" w:rsidP="00833467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833467" w:rsidRPr="00A20B99" w:rsidRDefault="00833467" w:rsidP="00833467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833467" w:rsidRPr="00A20B99" w:rsidRDefault="00833467" w:rsidP="00833467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833467" w:rsidRPr="00A20B99" w:rsidRDefault="00833467" w:rsidP="00833467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993BC4" w:rsidRDefault="00833467" w:rsidP="00833467">
      <w:pPr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833467" w:rsidRDefault="00833467" w:rsidP="00833467">
      <w:pPr>
        <w:jc w:val="right"/>
      </w:pPr>
    </w:p>
    <w:p w:rsidR="00833467" w:rsidRPr="00833467" w:rsidRDefault="00833467" w:rsidP="00833467">
      <w:pPr>
        <w:jc w:val="center"/>
        <w:rPr>
          <w:b/>
        </w:rPr>
      </w:pPr>
      <w:r w:rsidRPr="00833467">
        <w:rPr>
          <w:b/>
        </w:rPr>
        <w:t>Прогнозируемые</w:t>
      </w:r>
      <w:r w:rsidR="00183DBF">
        <w:rPr>
          <w:b/>
        </w:rPr>
        <w:t xml:space="preserve"> </w:t>
      </w:r>
      <w:r w:rsidRPr="00833467">
        <w:rPr>
          <w:b/>
        </w:rPr>
        <w:t>доходы</w:t>
      </w:r>
      <w:r w:rsidR="00183DBF">
        <w:rPr>
          <w:b/>
        </w:rPr>
        <w:t xml:space="preserve"> </w:t>
      </w:r>
      <w:r w:rsidRPr="00833467">
        <w:rPr>
          <w:b/>
        </w:rPr>
        <w:t>бюджета</w:t>
      </w:r>
      <w:r w:rsidR="00183DBF">
        <w:rPr>
          <w:b/>
        </w:rPr>
        <w:t xml:space="preserve"> </w:t>
      </w:r>
      <w:r w:rsidRPr="00833467">
        <w:rPr>
          <w:b/>
        </w:rPr>
        <w:t>муниципального</w:t>
      </w:r>
      <w:r w:rsidR="00183DBF">
        <w:rPr>
          <w:b/>
        </w:rPr>
        <w:t xml:space="preserve"> </w:t>
      </w:r>
      <w:r w:rsidRPr="00833467">
        <w:rPr>
          <w:b/>
        </w:rPr>
        <w:t>района</w:t>
      </w:r>
      <w:r w:rsidR="00183DBF">
        <w:rPr>
          <w:b/>
        </w:rPr>
        <w:t xml:space="preserve"> </w:t>
      </w:r>
    </w:p>
    <w:p w:rsidR="00833467" w:rsidRPr="00833467" w:rsidRDefault="00833467" w:rsidP="00833467">
      <w:pPr>
        <w:jc w:val="center"/>
        <w:rPr>
          <w:b/>
        </w:rPr>
      </w:pPr>
      <w:r w:rsidRPr="00833467">
        <w:rPr>
          <w:b/>
        </w:rPr>
        <w:t>на</w:t>
      </w:r>
      <w:r w:rsidR="00183DBF">
        <w:rPr>
          <w:b/>
        </w:rPr>
        <w:t xml:space="preserve"> </w:t>
      </w:r>
      <w:r w:rsidRPr="00833467">
        <w:rPr>
          <w:b/>
        </w:rPr>
        <w:t>2018</w:t>
      </w:r>
      <w:r w:rsidR="00183DBF">
        <w:rPr>
          <w:b/>
        </w:rPr>
        <w:t xml:space="preserve"> </w:t>
      </w:r>
      <w:r w:rsidRPr="00833467">
        <w:rPr>
          <w:b/>
        </w:rPr>
        <w:t>год</w:t>
      </w:r>
    </w:p>
    <w:p w:rsidR="00833467" w:rsidRPr="00402507" w:rsidRDefault="00833467" w:rsidP="00833467">
      <w:pPr>
        <w:jc w:val="right"/>
      </w:pPr>
    </w:p>
    <w:tbl>
      <w:tblPr>
        <w:tblW w:w="9792" w:type="dxa"/>
        <w:tblInd w:w="96" w:type="dxa"/>
        <w:tblLook w:val="0000" w:firstRow="0" w:lastRow="0" w:firstColumn="0" w:lastColumn="0" w:noHBand="0" w:noVBand="0"/>
      </w:tblPr>
      <w:tblGrid>
        <w:gridCol w:w="5412"/>
        <w:gridCol w:w="2740"/>
        <w:gridCol w:w="1640"/>
      </w:tblGrid>
      <w:tr w:rsidR="00833467" w:rsidTr="00833467">
        <w:trPr>
          <w:trHeight w:val="447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833467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833467"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833467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33467">
              <w:t>Код</w:t>
            </w:r>
            <w:r w:rsidR="00183DBF">
              <w:t xml:space="preserve"> </w:t>
            </w:r>
            <w:r w:rsidRPr="00833467">
              <w:t>БК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33467">
              <w:t>Сумма</w:t>
            </w:r>
          </w:p>
          <w:p w:rsidR="00833467" w:rsidRPr="00833467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(тыс.</w:t>
            </w:r>
            <w:r w:rsidR="00183DBF">
              <w:t xml:space="preserve"> </w:t>
            </w:r>
            <w:r>
              <w:t>руб.)</w:t>
            </w:r>
          </w:p>
        </w:tc>
      </w:tr>
      <w:tr w:rsidR="00833467" w:rsidTr="00833467">
        <w:trPr>
          <w:trHeight w:val="15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НАЛОГОВЫЕ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НЕНАЛОГОВЫЕ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C19F6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00000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0000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C19F6">
              <w:rPr>
                <w:bCs/>
              </w:rPr>
              <w:t>421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521,8</w:t>
            </w:r>
          </w:p>
        </w:tc>
      </w:tr>
      <w:tr w:rsidR="00833467" w:rsidTr="00833467">
        <w:trPr>
          <w:trHeight w:val="9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НАЛОГИ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ПРИБЫЛЬ,</w:t>
            </w:r>
            <w:r w:rsidR="00183DBF">
              <w:t xml:space="preserve"> </w:t>
            </w:r>
            <w:r w:rsidRPr="000C19F6"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293</w:t>
            </w:r>
            <w:r w:rsidR="00183DBF">
              <w:t xml:space="preserve"> </w:t>
            </w:r>
            <w:r w:rsidRPr="000C19F6">
              <w:t>510,0</w:t>
            </w:r>
          </w:p>
        </w:tc>
      </w:tr>
      <w:tr w:rsidR="00833467" w:rsidTr="00833467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Налог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физических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02000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293</w:t>
            </w:r>
            <w:r w:rsidR="00183DBF">
              <w:t xml:space="preserve"> </w:t>
            </w:r>
            <w:r w:rsidRPr="000C19F6">
              <w:t>510,0</w:t>
            </w:r>
          </w:p>
        </w:tc>
      </w:tr>
      <w:tr w:rsidR="00833467" w:rsidTr="00833467">
        <w:trPr>
          <w:trHeight w:val="108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доходы</w:t>
            </w:r>
            <w:r w:rsidR="00183DBF">
              <w:t xml:space="preserve"> </w:t>
            </w:r>
            <w:r w:rsidRPr="000C19F6">
              <w:t>физических</w:t>
            </w:r>
            <w:r w:rsidR="00183DBF">
              <w:t xml:space="preserve"> </w:t>
            </w:r>
            <w:r w:rsidRPr="000C19F6">
              <w:t>лиц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доходов,</w:t>
            </w:r>
            <w:r w:rsidR="00183DBF">
              <w:t xml:space="preserve"> </w:t>
            </w:r>
            <w:r w:rsidRPr="000C19F6">
              <w:t>источником</w:t>
            </w:r>
            <w:r w:rsidR="00183DBF">
              <w:t xml:space="preserve"> </w:t>
            </w:r>
            <w:r w:rsidRPr="000C19F6">
              <w:t>которых</w:t>
            </w:r>
            <w:r w:rsidR="00183DBF">
              <w:t xml:space="preserve"> </w:t>
            </w:r>
            <w:r w:rsidRPr="000C19F6">
              <w:t>является</w:t>
            </w:r>
            <w:r w:rsidR="00183DBF">
              <w:t xml:space="preserve"> </w:t>
            </w:r>
            <w:r w:rsidRPr="000C19F6">
              <w:t>налоговый</w:t>
            </w:r>
            <w:r w:rsidR="00183DBF">
              <w:t xml:space="preserve"> </w:t>
            </w:r>
            <w:r w:rsidRPr="000C19F6">
              <w:t>агент,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исключением</w:t>
            </w:r>
            <w:r w:rsidR="00183DBF">
              <w:t xml:space="preserve"> </w:t>
            </w:r>
            <w:r w:rsidRPr="000C19F6">
              <w:t>доходов,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отношении</w:t>
            </w:r>
            <w:r w:rsidR="00183DBF">
              <w:t xml:space="preserve"> </w:t>
            </w:r>
            <w:r w:rsidRPr="000C19F6">
              <w:t>которых</w:t>
            </w:r>
            <w:r w:rsidR="00183DBF">
              <w:t xml:space="preserve"> </w:t>
            </w:r>
            <w:r w:rsidRPr="000C19F6">
              <w:t>исчисление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уплата</w:t>
            </w:r>
            <w:r w:rsidR="00183DBF">
              <w:t xml:space="preserve"> </w:t>
            </w:r>
            <w:r w:rsidRPr="000C19F6">
              <w:t>налога</w:t>
            </w:r>
            <w:r w:rsidR="00183DBF">
              <w:t xml:space="preserve"> </w:t>
            </w:r>
            <w:r w:rsidRPr="000C19F6">
              <w:t>осуществляется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соответствии</w:t>
            </w:r>
            <w:r w:rsidR="00183DBF">
              <w:t xml:space="preserve"> </w:t>
            </w:r>
            <w:r w:rsidRPr="000C19F6">
              <w:t>со</w:t>
            </w:r>
            <w:r w:rsidR="00183DBF">
              <w:t xml:space="preserve"> </w:t>
            </w:r>
            <w:r w:rsidRPr="000C19F6">
              <w:t>статьями</w:t>
            </w:r>
            <w:r w:rsidR="00183DBF">
              <w:t xml:space="preserve"> </w:t>
            </w:r>
            <w:r w:rsidRPr="000C19F6">
              <w:t>227,</w:t>
            </w:r>
            <w:r w:rsidR="00183DBF">
              <w:t xml:space="preserve"> </w:t>
            </w:r>
            <w:r w:rsidRPr="000C19F6">
              <w:t>227.1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228</w:t>
            </w:r>
            <w:r w:rsidR="00183DBF">
              <w:t xml:space="preserve"> </w:t>
            </w:r>
            <w:r w:rsidRPr="000C19F6">
              <w:t>Налогового</w:t>
            </w:r>
            <w:r w:rsidR="00183DBF">
              <w:t xml:space="preserve"> </w:t>
            </w:r>
            <w:r w:rsidRPr="000C19F6">
              <w:t>кодекса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02010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271</w:t>
            </w:r>
            <w:r w:rsidR="00183DBF">
              <w:t xml:space="preserve"> </w:t>
            </w:r>
            <w:r w:rsidRPr="000C19F6">
              <w:t>673,0</w:t>
            </w:r>
          </w:p>
        </w:tc>
      </w:tr>
      <w:tr w:rsidR="00833467" w:rsidTr="00833467">
        <w:trPr>
          <w:trHeight w:val="1897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доходы</w:t>
            </w:r>
            <w:r w:rsidR="00183DBF">
              <w:t xml:space="preserve"> </w:t>
            </w:r>
            <w:r w:rsidRPr="000C19F6">
              <w:t>физических</w:t>
            </w:r>
            <w:r w:rsidR="00183DBF">
              <w:t xml:space="preserve"> </w:t>
            </w:r>
            <w:r w:rsidRPr="000C19F6">
              <w:t>лиц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доходов,</w:t>
            </w:r>
            <w:r w:rsidR="00183DBF">
              <w:t xml:space="preserve"> </w:t>
            </w:r>
            <w:r w:rsidRPr="000C19F6">
              <w:t>полученных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осуществления</w:t>
            </w:r>
            <w:r w:rsidR="00183DBF">
              <w:t xml:space="preserve"> </w:t>
            </w:r>
            <w:r w:rsidRPr="000C19F6">
              <w:t>деятельности</w:t>
            </w:r>
            <w:r w:rsidR="00183DBF">
              <w:t xml:space="preserve"> </w:t>
            </w:r>
            <w:r w:rsidRPr="000C19F6">
              <w:t>физическими</w:t>
            </w:r>
            <w:r w:rsidR="00183DBF">
              <w:t xml:space="preserve"> </w:t>
            </w:r>
            <w:r w:rsidRPr="000C19F6">
              <w:t>лицами,</w:t>
            </w:r>
            <w:r w:rsidR="00183DBF">
              <w:t xml:space="preserve"> </w:t>
            </w:r>
            <w:r w:rsidRPr="000C19F6">
              <w:t>зарегистрированными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качестве</w:t>
            </w:r>
            <w:r w:rsidR="00183DBF">
              <w:t xml:space="preserve"> </w:t>
            </w:r>
            <w:r w:rsidRPr="000C19F6">
              <w:t>индивидуальных</w:t>
            </w:r>
            <w:r w:rsidR="00183DBF">
              <w:t xml:space="preserve"> </w:t>
            </w:r>
            <w:r w:rsidRPr="000C19F6">
              <w:t>предпринимателей,</w:t>
            </w:r>
            <w:r w:rsidR="00183DBF">
              <w:t xml:space="preserve"> </w:t>
            </w:r>
            <w:r w:rsidRPr="000C19F6">
              <w:t>нотариусов,</w:t>
            </w:r>
            <w:r w:rsidR="00183DBF">
              <w:t xml:space="preserve"> </w:t>
            </w:r>
            <w:r w:rsidRPr="000C19F6">
              <w:t>занимающихся</w:t>
            </w:r>
            <w:r w:rsidR="00183DBF">
              <w:t xml:space="preserve"> </w:t>
            </w:r>
            <w:r w:rsidRPr="000C19F6">
              <w:t>частной</w:t>
            </w:r>
            <w:r w:rsidR="00183DBF">
              <w:t xml:space="preserve"> </w:t>
            </w:r>
            <w:r w:rsidRPr="000C19F6">
              <w:t>практикой,</w:t>
            </w:r>
            <w:r w:rsidR="00183DBF">
              <w:t xml:space="preserve"> </w:t>
            </w:r>
            <w:r w:rsidRPr="000C19F6">
              <w:t>адвокатов,</w:t>
            </w:r>
            <w:r w:rsidR="00183DBF">
              <w:t xml:space="preserve"> </w:t>
            </w:r>
            <w:r w:rsidRPr="000C19F6">
              <w:t>учредивших</w:t>
            </w:r>
            <w:r w:rsidR="00183DBF">
              <w:t xml:space="preserve"> </w:t>
            </w:r>
            <w:r w:rsidRPr="000C19F6">
              <w:t>адвокатские</w:t>
            </w:r>
            <w:r w:rsidR="00183DBF">
              <w:t xml:space="preserve"> </w:t>
            </w:r>
            <w:r w:rsidRPr="000C19F6">
              <w:t>кабинеты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других</w:t>
            </w:r>
            <w:r w:rsidR="00183DBF">
              <w:t xml:space="preserve"> </w:t>
            </w:r>
            <w:r w:rsidRPr="000C19F6">
              <w:t>лиц,</w:t>
            </w:r>
            <w:r w:rsidR="00183DBF">
              <w:t xml:space="preserve"> </w:t>
            </w:r>
            <w:r w:rsidRPr="000C19F6">
              <w:t>занимающихся</w:t>
            </w:r>
            <w:r w:rsidR="00183DBF">
              <w:t xml:space="preserve"> </w:t>
            </w:r>
            <w:r w:rsidRPr="000C19F6">
              <w:t>частной</w:t>
            </w:r>
            <w:r w:rsidR="00183DBF">
              <w:t xml:space="preserve"> </w:t>
            </w:r>
            <w:r w:rsidRPr="000C19F6">
              <w:t>практикой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соответствии</w:t>
            </w:r>
            <w:r w:rsidR="00183DBF">
              <w:t xml:space="preserve"> </w:t>
            </w:r>
            <w:r w:rsidRPr="000C19F6">
              <w:t>со</w:t>
            </w:r>
            <w:r w:rsidR="00183DBF">
              <w:t xml:space="preserve"> </w:t>
            </w:r>
            <w:r w:rsidRPr="000C19F6">
              <w:t>статьей</w:t>
            </w:r>
            <w:r w:rsidR="00183DBF">
              <w:t xml:space="preserve"> </w:t>
            </w:r>
            <w:r w:rsidRPr="000C19F6">
              <w:t>227</w:t>
            </w:r>
            <w:r w:rsidR="00183DBF">
              <w:t xml:space="preserve"> </w:t>
            </w:r>
            <w:r w:rsidRPr="000C19F6">
              <w:t>Налогового</w:t>
            </w:r>
            <w:r w:rsidR="00183DBF">
              <w:t xml:space="preserve"> </w:t>
            </w:r>
            <w:r w:rsidRPr="000C19F6">
              <w:t>кодекса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02020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17</w:t>
            </w:r>
            <w:r w:rsidR="00183DBF">
              <w:t xml:space="preserve"> </w:t>
            </w:r>
            <w:r w:rsidRPr="000C19F6">
              <w:t>388,0</w:t>
            </w:r>
          </w:p>
        </w:tc>
      </w:tr>
      <w:tr w:rsidR="00833467" w:rsidTr="00833467">
        <w:trPr>
          <w:trHeight w:val="7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доходы</w:t>
            </w:r>
            <w:r w:rsidR="00183DBF">
              <w:t xml:space="preserve"> </w:t>
            </w:r>
            <w:r w:rsidRPr="000C19F6">
              <w:t>физических</w:t>
            </w:r>
            <w:r w:rsidR="00183DBF">
              <w:t xml:space="preserve"> </w:t>
            </w:r>
            <w:r w:rsidRPr="000C19F6">
              <w:t>лиц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доходов,</w:t>
            </w:r>
            <w:r w:rsidR="00183DBF">
              <w:t xml:space="preserve"> </w:t>
            </w:r>
            <w:r w:rsidRPr="000C19F6">
              <w:t>полученных</w:t>
            </w:r>
            <w:r w:rsidR="00183DBF">
              <w:t xml:space="preserve"> </w:t>
            </w:r>
            <w:r w:rsidRPr="000C19F6">
              <w:t>физическими</w:t>
            </w:r>
            <w:r w:rsidR="00183DBF">
              <w:t xml:space="preserve"> </w:t>
            </w:r>
            <w:r w:rsidRPr="000C19F6">
              <w:t>лицами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соответствии</w:t>
            </w:r>
            <w:r w:rsidR="00183DBF">
              <w:t xml:space="preserve"> </w:t>
            </w:r>
            <w:r w:rsidRPr="000C19F6">
              <w:t>со</w:t>
            </w:r>
            <w:r w:rsidR="00183DBF">
              <w:t xml:space="preserve"> </w:t>
            </w:r>
            <w:r w:rsidRPr="000C19F6">
              <w:t>статьей</w:t>
            </w:r>
            <w:r w:rsidR="00183DBF">
              <w:t xml:space="preserve"> </w:t>
            </w:r>
            <w:r w:rsidRPr="000C19F6">
              <w:t>228</w:t>
            </w:r>
            <w:r w:rsidR="00183DBF">
              <w:t xml:space="preserve"> </w:t>
            </w:r>
            <w:r w:rsidRPr="000C19F6">
              <w:t>Налогового</w:t>
            </w:r>
            <w:r w:rsidR="00183DBF">
              <w:t xml:space="preserve"> </w:t>
            </w:r>
            <w:r w:rsidRPr="000C19F6">
              <w:t>Кодекса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02030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517,0</w:t>
            </w:r>
          </w:p>
        </w:tc>
      </w:tr>
      <w:tr w:rsidR="00833467" w:rsidTr="00833467">
        <w:trPr>
          <w:trHeight w:val="123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доходы</w:t>
            </w:r>
            <w:r w:rsidR="00183DBF">
              <w:t xml:space="preserve"> </w:t>
            </w:r>
            <w:r w:rsidRPr="000C19F6">
              <w:t>физических</w:t>
            </w:r>
            <w:r w:rsidR="00183DBF">
              <w:t xml:space="preserve"> </w:t>
            </w:r>
            <w:r w:rsidRPr="000C19F6">
              <w:t>лиц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виде</w:t>
            </w:r>
            <w:r w:rsidR="00183DBF">
              <w:t xml:space="preserve"> </w:t>
            </w:r>
            <w:r w:rsidRPr="000C19F6">
              <w:t>фиксированных</w:t>
            </w:r>
            <w:r w:rsidR="00183DBF">
              <w:t xml:space="preserve"> </w:t>
            </w:r>
            <w:r w:rsidRPr="000C19F6">
              <w:t>авансовых</w:t>
            </w:r>
            <w:r w:rsidR="00183DBF">
              <w:t xml:space="preserve"> </w:t>
            </w:r>
            <w:r w:rsidRPr="000C19F6">
              <w:t>платежей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доходов,</w:t>
            </w:r>
            <w:r w:rsidR="00183DBF">
              <w:t xml:space="preserve"> </w:t>
            </w:r>
            <w:r w:rsidRPr="000C19F6">
              <w:t>полученных</w:t>
            </w:r>
            <w:r w:rsidR="00183DBF">
              <w:t xml:space="preserve"> </w:t>
            </w:r>
            <w:r w:rsidRPr="000C19F6">
              <w:t>физическими</w:t>
            </w:r>
            <w:r w:rsidR="00183DBF">
              <w:t xml:space="preserve"> </w:t>
            </w:r>
            <w:r w:rsidRPr="000C19F6">
              <w:t>лицами,</w:t>
            </w:r>
            <w:r w:rsidR="00183DBF">
              <w:t xml:space="preserve"> </w:t>
            </w:r>
            <w:r w:rsidRPr="000C19F6">
              <w:t>являющимися</w:t>
            </w:r>
            <w:r w:rsidR="00183DBF">
              <w:t xml:space="preserve"> </w:t>
            </w:r>
            <w:r w:rsidRPr="000C19F6">
              <w:t>иностранными</w:t>
            </w:r>
            <w:r w:rsidR="00183DBF">
              <w:t xml:space="preserve"> </w:t>
            </w:r>
            <w:r w:rsidRPr="000C19F6">
              <w:t>гражданами,</w:t>
            </w:r>
            <w:r w:rsidR="00183DBF">
              <w:t xml:space="preserve"> </w:t>
            </w:r>
            <w:r w:rsidRPr="000C19F6">
              <w:t>осуществляющими</w:t>
            </w:r>
            <w:r w:rsidR="00183DBF">
              <w:t xml:space="preserve"> </w:t>
            </w:r>
            <w:r w:rsidRPr="000C19F6">
              <w:t>трудовую</w:t>
            </w:r>
            <w:r w:rsidR="00183DBF">
              <w:t xml:space="preserve"> </w:t>
            </w:r>
            <w:r w:rsidRPr="000C19F6">
              <w:t>деятельность</w:t>
            </w:r>
            <w:r w:rsidR="00183DBF">
              <w:t xml:space="preserve"> </w:t>
            </w:r>
            <w:r w:rsidRPr="000C19F6">
              <w:t>по</w:t>
            </w:r>
            <w:r w:rsidR="00183DBF">
              <w:t xml:space="preserve"> </w:t>
            </w:r>
            <w:r w:rsidRPr="000C19F6">
              <w:t>найму</w:t>
            </w:r>
            <w:r w:rsidR="00183DBF">
              <w:t xml:space="preserve"> </w:t>
            </w:r>
            <w:r w:rsidRPr="000C19F6">
              <w:t>у</w:t>
            </w:r>
            <w:r w:rsidR="00183DBF">
              <w:t xml:space="preserve"> </w:t>
            </w:r>
            <w:r w:rsidRPr="000C19F6">
              <w:t>физических</w:t>
            </w:r>
            <w:r w:rsidR="00183DBF">
              <w:t xml:space="preserve"> </w:t>
            </w:r>
            <w:r w:rsidRPr="000C19F6">
              <w:t>лиц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основании</w:t>
            </w:r>
            <w:r w:rsidR="00183DBF">
              <w:t xml:space="preserve"> </w:t>
            </w:r>
            <w:r w:rsidRPr="000C19F6">
              <w:t>патента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соответствии</w:t>
            </w:r>
            <w:r w:rsidR="00183DBF">
              <w:t xml:space="preserve"> </w:t>
            </w:r>
            <w:r w:rsidRPr="000C19F6">
              <w:t>со</w:t>
            </w:r>
            <w:r w:rsidR="00183DBF">
              <w:t xml:space="preserve"> </w:t>
            </w:r>
            <w:r w:rsidRPr="000C19F6">
              <w:t>статьей</w:t>
            </w:r>
            <w:r w:rsidR="00183DBF">
              <w:t xml:space="preserve"> </w:t>
            </w:r>
            <w:r w:rsidRPr="000C19F6">
              <w:t>227.1</w:t>
            </w:r>
            <w:r w:rsidR="00183DBF">
              <w:t xml:space="preserve"> </w:t>
            </w:r>
            <w:r w:rsidRPr="000C19F6">
              <w:t>Налогового</w:t>
            </w:r>
            <w:r w:rsidR="00183DBF">
              <w:t xml:space="preserve"> </w:t>
            </w:r>
            <w:r w:rsidRPr="000C19F6">
              <w:t>кодекса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02040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</w:t>
            </w:r>
            <w:r w:rsidR="00183DBF">
              <w:t xml:space="preserve"> </w:t>
            </w:r>
            <w:r w:rsidRPr="000C19F6">
              <w:t>932,0</w:t>
            </w:r>
          </w:p>
        </w:tc>
      </w:tr>
      <w:tr w:rsidR="00833467" w:rsidTr="00833467">
        <w:trPr>
          <w:trHeight w:val="567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НАЛОГИ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ТОВАРЫ</w:t>
            </w:r>
            <w:r w:rsidR="00183DBF">
              <w:t xml:space="preserve"> </w:t>
            </w:r>
            <w:r w:rsidRPr="000C19F6">
              <w:t>(РАБОТЫ,</w:t>
            </w:r>
            <w:r w:rsidR="00183DBF">
              <w:t xml:space="preserve"> </w:t>
            </w:r>
            <w:r w:rsidRPr="000C19F6">
              <w:t>УСЛУГИ),</w:t>
            </w:r>
            <w:r w:rsidR="00183DBF">
              <w:t xml:space="preserve"> </w:t>
            </w:r>
            <w:r w:rsidRPr="000C19F6">
              <w:t>РЕАЛИЗУЕМЫЕ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ТЕРРИТОРИИ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03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16</w:t>
            </w:r>
            <w:r w:rsidR="00183DBF">
              <w:t xml:space="preserve"> </w:t>
            </w:r>
            <w:r w:rsidRPr="000C19F6">
              <w:t>344,0</w:t>
            </w:r>
          </w:p>
        </w:tc>
      </w:tr>
      <w:tr w:rsidR="00833467" w:rsidTr="00833467">
        <w:trPr>
          <w:trHeight w:val="407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Акцизы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подакцизным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товарам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(продукции),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производимым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территории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03</w:t>
            </w:r>
            <w:r w:rsidR="00183DBF">
              <w:t xml:space="preserve"> </w:t>
            </w:r>
            <w:r w:rsidRPr="000C19F6">
              <w:t>02000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16</w:t>
            </w:r>
            <w:r w:rsidR="00183DBF">
              <w:t xml:space="preserve"> </w:t>
            </w:r>
            <w:r w:rsidRPr="000C19F6">
              <w:t>344,0</w:t>
            </w:r>
          </w:p>
        </w:tc>
      </w:tr>
      <w:tr w:rsidR="00833467" w:rsidTr="00833467">
        <w:trPr>
          <w:trHeight w:val="101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0C19F6">
              <w:rPr>
                <w:color w:val="000000"/>
              </w:rPr>
              <w:t>Доходы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от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уплаты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акцизов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на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дизельное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топливо,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подлежащие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распределению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между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субъектов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Российской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Федерации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местными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с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учетом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установленных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дифференцированных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нормативов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отчислений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местные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0C19F6">
              <w:rPr>
                <w:color w:val="000000"/>
              </w:rPr>
              <w:t>1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03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02230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01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0000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7</w:t>
            </w:r>
            <w:r w:rsidR="00183DBF">
              <w:t xml:space="preserve"> </w:t>
            </w:r>
            <w:r w:rsidRPr="000C19F6">
              <w:t>016,0</w:t>
            </w:r>
          </w:p>
        </w:tc>
      </w:tr>
      <w:tr w:rsidR="00833467" w:rsidTr="00833467">
        <w:trPr>
          <w:trHeight w:val="128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0C19F6">
              <w:rPr>
                <w:color w:val="000000"/>
              </w:rPr>
              <w:t>Доходы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от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уплаты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акцизов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на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моторные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масла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для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дизельных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(или)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карбюраторных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(инжекторных)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двигателей,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подлежащие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распределению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между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субъектов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Российской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Федерации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местными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с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учетом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установленных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дифференцированных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нормативов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отчислений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местные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0C19F6">
              <w:rPr>
                <w:color w:val="000000"/>
              </w:rPr>
              <w:t>1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03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02240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01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0000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68,0</w:t>
            </w:r>
          </w:p>
        </w:tc>
      </w:tr>
      <w:tr w:rsidR="00833467" w:rsidTr="00833467">
        <w:trPr>
          <w:trHeight w:val="116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0C19F6">
              <w:rPr>
                <w:color w:val="000000"/>
              </w:rPr>
              <w:t>Доходы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от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уплаты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акцизов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на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автомобильный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бензин,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подлежащие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распределению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между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субъектов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Российской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Федерации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местными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с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учетом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установленных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дифференцированных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нормативов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отчислений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местные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0C19F6">
              <w:rPr>
                <w:color w:val="000000"/>
              </w:rPr>
              <w:t>1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03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02250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01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0000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11</w:t>
            </w:r>
            <w:r w:rsidR="00183DBF">
              <w:t xml:space="preserve"> </w:t>
            </w:r>
            <w:r w:rsidRPr="000C19F6">
              <w:t>176,0</w:t>
            </w:r>
          </w:p>
        </w:tc>
      </w:tr>
      <w:tr w:rsidR="00833467" w:rsidTr="00833467">
        <w:trPr>
          <w:trHeight w:val="1066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0C19F6">
              <w:rPr>
                <w:color w:val="000000"/>
              </w:rPr>
              <w:t>Доходы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от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уплаты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акцизов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на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прямогонный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бензин,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подлежащие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распределению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между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субъектов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Российской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Федерации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местными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с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учетом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установленных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дифференцированных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нормативов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отчислений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в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местные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0C19F6">
              <w:rPr>
                <w:color w:val="000000"/>
              </w:rPr>
              <w:t>1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03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02260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01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0000</w:t>
            </w:r>
            <w:r w:rsidR="00183DBF">
              <w:rPr>
                <w:color w:val="000000"/>
              </w:rPr>
              <w:t xml:space="preserve"> </w:t>
            </w:r>
            <w:r w:rsidRPr="000C19F6">
              <w:rPr>
                <w:color w:val="00000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-1</w:t>
            </w:r>
            <w:r w:rsidR="00183DBF">
              <w:t xml:space="preserve"> </w:t>
            </w:r>
            <w:r w:rsidRPr="000C19F6">
              <w:t>916,0</w:t>
            </w:r>
          </w:p>
        </w:tc>
      </w:tr>
      <w:tr w:rsidR="00833467" w:rsidTr="00833467">
        <w:trPr>
          <w:trHeight w:val="8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НАЛОГИ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СОВОКУПНЫЙ</w:t>
            </w:r>
            <w:r w:rsidR="00183DBF">
              <w:t xml:space="preserve"> </w:t>
            </w:r>
            <w:r w:rsidRPr="000C19F6">
              <w:t>ДОХОД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45</w:t>
            </w:r>
            <w:r w:rsidR="00183DBF">
              <w:t xml:space="preserve"> </w:t>
            </w:r>
            <w:r w:rsidRPr="000C19F6">
              <w:t>578,0</w:t>
            </w:r>
          </w:p>
        </w:tc>
      </w:tr>
      <w:tr w:rsidR="00833467" w:rsidTr="00833467">
        <w:trPr>
          <w:trHeight w:val="38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Налог,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взимаемый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связи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применением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упрощенной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01000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14</w:t>
            </w:r>
            <w:r w:rsidR="00183DBF">
              <w:t xml:space="preserve"> </w:t>
            </w:r>
            <w:r w:rsidRPr="000C19F6">
              <w:t>006,0</w:t>
            </w:r>
          </w:p>
        </w:tc>
      </w:tr>
      <w:tr w:rsidR="00833467" w:rsidTr="00833467">
        <w:trPr>
          <w:trHeight w:val="45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lastRenderedPageBreak/>
              <w:t>Налог,</w:t>
            </w:r>
            <w:r w:rsidR="00183DBF">
              <w:t xml:space="preserve"> </w:t>
            </w:r>
            <w:r w:rsidRPr="000C19F6">
              <w:t>взимаемый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налогоплательщиков,</w:t>
            </w:r>
            <w:r w:rsidR="00183DBF">
              <w:t xml:space="preserve"> </w:t>
            </w:r>
            <w:r w:rsidRPr="000C19F6">
              <w:t>выбравших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качестве</w:t>
            </w:r>
            <w:r w:rsidR="00183DBF">
              <w:t xml:space="preserve"> </w:t>
            </w:r>
            <w:r w:rsidRPr="000C19F6">
              <w:t>объекта</w:t>
            </w:r>
            <w:r w:rsidR="00183DBF">
              <w:t xml:space="preserve"> </w:t>
            </w:r>
            <w:r w:rsidRPr="000C19F6">
              <w:t>налогообложения</w:t>
            </w:r>
            <w:r w:rsidR="00183DBF">
              <w:t xml:space="preserve"> </w:t>
            </w:r>
            <w:r w:rsidRPr="000C19F6"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01010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</w:t>
            </w:r>
            <w:r w:rsidR="00183DBF">
              <w:t xml:space="preserve"> </w:t>
            </w:r>
            <w:r w:rsidRPr="000C19F6">
              <w:t>305,0</w:t>
            </w:r>
          </w:p>
        </w:tc>
      </w:tr>
      <w:tr w:rsidR="00833467" w:rsidTr="00833467">
        <w:trPr>
          <w:trHeight w:val="349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Налог,</w:t>
            </w:r>
            <w:r w:rsidR="00183DBF">
              <w:t xml:space="preserve"> </w:t>
            </w:r>
            <w:r w:rsidRPr="000C19F6">
              <w:t>взимаемый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налогоплательщиков,</w:t>
            </w:r>
            <w:r w:rsidR="00183DBF">
              <w:t xml:space="preserve"> </w:t>
            </w:r>
            <w:r w:rsidRPr="000C19F6">
              <w:t>выбравших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качестве</w:t>
            </w:r>
            <w:r w:rsidR="00183DBF">
              <w:t xml:space="preserve"> </w:t>
            </w:r>
            <w:r w:rsidRPr="000C19F6">
              <w:t>объекта</w:t>
            </w:r>
            <w:r w:rsidR="00183DBF">
              <w:t xml:space="preserve"> </w:t>
            </w:r>
            <w:r w:rsidRPr="000C19F6">
              <w:t>налогообложения</w:t>
            </w:r>
            <w:r w:rsidR="00183DBF">
              <w:t xml:space="preserve"> </w:t>
            </w:r>
            <w:r w:rsidRPr="000C19F6"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01011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</w:t>
            </w:r>
            <w:r w:rsidR="00183DBF">
              <w:t xml:space="preserve"> </w:t>
            </w:r>
            <w:r w:rsidRPr="000C19F6">
              <w:t>305,0</w:t>
            </w:r>
          </w:p>
        </w:tc>
      </w:tr>
      <w:tr w:rsidR="00833467" w:rsidTr="00833467">
        <w:trPr>
          <w:trHeight w:val="59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Налог,</w:t>
            </w:r>
            <w:r w:rsidR="00183DBF">
              <w:t xml:space="preserve"> </w:t>
            </w:r>
            <w:r w:rsidRPr="000C19F6">
              <w:t>взимаемый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налогоплательщиков,</w:t>
            </w:r>
            <w:r w:rsidR="00183DBF">
              <w:t xml:space="preserve"> </w:t>
            </w:r>
            <w:r w:rsidRPr="000C19F6">
              <w:t>выбравших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качестве</w:t>
            </w:r>
            <w:r w:rsidR="00183DBF">
              <w:t xml:space="preserve"> </w:t>
            </w:r>
            <w:r w:rsidRPr="000C19F6">
              <w:t>объекта</w:t>
            </w:r>
            <w:r w:rsidR="00183DBF">
              <w:t xml:space="preserve"> </w:t>
            </w:r>
            <w:r w:rsidRPr="000C19F6">
              <w:t>налогообложения</w:t>
            </w:r>
            <w:r w:rsidR="00183DBF">
              <w:t xml:space="preserve"> </w:t>
            </w:r>
            <w:r w:rsidRPr="000C19F6">
              <w:t>доходы,</w:t>
            </w:r>
            <w:r w:rsidR="00183DBF">
              <w:t xml:space="preserve"> </w:t>
            </w:r>
            <w:r w:rsidRPr="000C19F6">
              <w:t>уменьшенные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величину</w:t>
            </w:r>
            <w:r w:rsidR="00183DBF">
              <w:t xml:space="preserve"> </w:t>
            </w:r>
            <w:r w:rsidRPr="000C19F6">
              <w:t>расходов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01020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5</w:t>
            </w:r>
            <w:r w:rsidR="00183DBF">
              <w:t xml:space="preserve"> </w:t>
            </w:r>
            <w:r w:rsidRPr="000C19F6">
              <w:t>700,0</w:t>
            </w:r>
          </w:p>
        </w:tc>
      </w:tr>
      <w:tr w:rsidR="00833467" w:rsidTr="00833467">
        <w:trPr>
          <w:trHeight w:val="79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Налог,</w:t>
            </w:r>
            <w:r w:rsidR="00183DBF">
              <w:t xml:space="preserve"> </w:t>
            </w:r>
            <w:r w:rsidRPr="000C19F6">
              <w:t>взимаемый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налогоплательщиков,</w:t>
            </w:r>
            <w:r w:rsidR="00183DBF">
              <w:t xml:space="preserve"> </w:t>
            </w:r>
            <w:r w:rsidRPr="000C19F6">
              <w:t>выбравших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качестве</w:t>
            </w:r>
            <w:r w:rsidR="00183DBF">
              <w:t xml:space="preserve"> </w:t>
            </w:r>
            <w:r w:rsidRPr="000C19F6">
              <w:t>объекта</w:t>
            </w:r>
            <w:r w:rsidR="00183DBF">
              <w:t xml:space="preserve"> </w:t>
            </w:r>
            <w:r w:rsidRPr="000C19F6">
              <w:t>налогообложения</w:t>
            </w:r>
            <w:r w:rsidR="00183DBF">
              <w:t xml:space="preserve"> </w:t>
            </w:r>
            <w:r w:rsidRPr="000C19F6">
              <w:t>доходы,</w:t>
            </w:r>
            <w:r w:rsidR="00183DBF">
              <w:t xml:space="preserve"> </w:t>
            </w:r>
            <w:r w:rsidRPr="000C19F6">
              <w:t>уменьшенные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величину</w:t>
            </w:r>
            <w:r w:rsidR="00183DBF">
              <w:t xml:space="preserve"> </w:t>
            </w:r>
            <w:r w:rsidRPr="000C19F6">
              <w:t>расходов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01021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5</w:t>
            </w:r>
            <w:r w:rsidR="00183DBF">
              <w:t xml:space="preserve"> </w:t>
            </w:r>
            <w:r w:rsidRPr="000C19F6">
              <w:t>700,0</w:t>
            </w:r>
          </w:p>
        </w:tc>
      </w:tr>
      <w:tr w:rsidR="00833467" w:rsidTr="00833467">
        <w:trPr>
          <w:trHeight w:val="36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Минимальный</w:t>
            </w:r>
            <w:r w:rsidR="00183DBF">
              <w:t xml:space="preserve"> </w:t>
            </w:r>
            <w:r w:rsidRPr="000C19F6">
              <w:t>налог,</w:t>
            </w:r>
            <w:r w:rsidR="00183DBF">
              <w:t xml:space="preserve"> </w:t>
            </w:r>
            <w:r w:rsidRPr="000C19F6">
              <w:t>зачисляемый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бюджеты</w:t>
            </w:r>
            <w:r w:rsidR="00183DBF">
              <w:t xml:space="preserve"> </w:t>
            </w:r>
            <w:r w:rsidRPr="000C19F6">
              <w:t>субъектов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01050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1,0</w:t>
            </w:r>
          </w:p>
        </w:tc>
      </w:tr>
      <w:tr w:rsidR="00833467" w:rsidTr="00833467">
        <w:trPr>
          <w:trHeight w:val="426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Единый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налог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вмененный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доход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для</w:t>
            </w:r>
            <w:r w:rsidR="00183DBF">
              <w:rPr>
                <w:bCs/>
              </w:rPr>
              <w:t xml:space="preserve">  </w:t>
            </w:r>
            <w:r w:rsidRPr="000C19F6">
              <w:rPr>
                <w:bCs/>
              </w:rPr>
              <w:t>отдельных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видов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деятельности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02000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31</w:t>
            </w:r>
            <w:r w:rsidR="00183DBF">
              <w:t xml:space="preserve"> </w:t>
            </w:r>
            <w:r w:rsidRPr="000C19F6">
              <w:t>024,0</w:t>
            </w:r>
          </w:p>
        </w:tc>
      </w:tr>
      <w:tr w:rsidR="00833467" w:rsidTr="00833467">
        <w:trPr>
          <w:trHeight w:val="32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Единый</w:t>
            </w:r>
            <w:r w:rsidR="00183DBF">
              <w:t xml:space="preserve"> </w:t>
            </w:r>
            <w:r w:rsidRPr="000C19F6">
              <w:t>налог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вмененный</w:t>
            </w:r>
            <w:r w:rsidR="00183DBF">
              <w:t xml:space="preserve"> </w:t>
            </w:r>
            <w:r w:rsidRPr="000C19F6">
              <w:t>доход</w:t>
            </w:r>
            <w:r w:rsidR="00183DBF">
              <w:t xml:space="preserve"> </w:t>
            </w:r>
            <w:r w:rsidRPr="000C19F6">
              <w:t>для</w:t>
            </w:r>
            <w:r w:rsidR="00183DBF">
              <w:t xml:space="preserve">  </w:t>
            </w:r>
            <w:r w:rsidRPr="000C19F6">
              <w:t>отдельных</w:t>
            </w:r>
            <w:r w:rsidR="00183DBF">
              <w:t xml:space="preserve"> </w:t>
            </w:r>
            <w:r w:rsidRPr="000C19F6">
              <w:t>видов</w:t>
            </w:r>
            <w:r w:rsidR="00183DBF">
              <w:t xml:space="preserve"> </w:t>
            </w:r>
            <w:r w:rsidRPr="000C19F6">
              <w:t>деятельности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02010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31</w:t>
            </w:r>
            <w:r w:rsidR="00183DBF">
              <w:t xml:space="preserve"> </w:t>
            </w:r>
            <w:r w:rsidRPr="000C19F6">
              <w:t>021,0</w:t>
            </w:r>
          </w:p>
        </w:tc>
      </w:tr>
      <w:tr w:rsidR="00833467" w:rsidTr="00833467">
        <w:trPr>
          <w:trHeight w:val="747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Единый</w:t>
            </w:r>
            <w:r w:rsidR="00183DBF">
              <w:t xml:space="preserve"> </w:t>
            </w:r>
            <w:r w:rsidRPr="000C19F6">
              <w:t>налог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вмененный</w:t>
            </w:r>
            <w:r w:rsidR="00183DBF">
              <w:t xml:space="preserve"> </w:t>
            </w:r>
            <w:r w:rsidRPr="000C19F6">
              <w:t>доход</w:t>
            </w:r>
            <w:r w:rsidR="00183DBF">
              <w:t xml:space="preserve"> </w:t>
            </w:r>
            <w:r w:rsidRPr="000C19F6">
              <w:t>для</w:t>
            </w:r>
            <w:r w:rsidR="00183DBF">
              <w:t xml:space="preserve">  </w:t>
            </w:r>
            <w:r w:rsidRPr="000C19F6">
              <w:t>отдельных</w:t>
            </w:r>
            <w:r w:rsidR="00183DBF">
              <w:t xml:space="preserve"> </w:t>
            </w:r>
            <w:r w:rsidRPr="000C19F6">
              <w:t>видов</w:t>
            </w:r>
            <w:r w:rsidR="00183DBF">
              <w:t xml:space="preserve"> </w:t>
            </w:r>
            <w:r w:rsidRPr="000C19F6">
              <w:t>деятельности</w:t>
            </w:r>
            <w:r w:rsidR="00183DBF">
              <w:t xml:space="preserve"> </w:t>
            </w:r>
            <w:r w:rsidRPr="000C19F6">
              <w:t>(за</w:t>
            </w:r>
            <w:r w:rsidR="00183DBF">
              <w:t xml:space="preserve"> </w:t>
            </w:r>
            <w:r w:rsidRPr="000C19F6">
              <w:t>налоговые</w:t>
            </w:r>
            <w:r w:rsidR="00183DBF">
              <w:t xml:space="preserve"> </w:t>
            </w:r>
            <w:r w:rsidRPr="000C19F6">
              <w:t>периоды,</w:t>
            </w:r>
            <w:r w:rsidR="00183DBF">
              <w:t xml:space="preserve"> </w:t>
            </w:r>
            <w:r w:rsidRPr="000C19F6">
              <w:t>истекшие</w:t>
            </w:r>
            <w:r w:rsidR="00183DBF">
              <w:t xml:space="preserve"> </w:t>
            </w:r>
            <w:r w:rsidRPr="000C19F6">
              <w:t>до</w:t>
            </w:r>
            <w:r w:rsidR="00183DBF">
              <w:t xml:space="preserve"> </w:t>
            </w:r>
            <w:r w:rsidRPr="000C19F6">
              <w:t>1</w:t>
            </w:r>
            <w:r w:rsidR="00183DBF">
              <w:t xml:space="preserve"> </w:t>
            </w:r>
            <w:r w:rsidRPr="000C19F6">
              <w:t>января</w:t>
            </w:r>
            <w:r w:rsidR="00183DBF">
              <w:t xml:space="preserve"> </w:t>
            </w:r>
            <w:r w:rsidRPr="000C19F6">
              <w:t>2011</w:t>
            </w:r>
            <w:r w:rsidR="00183DBF">
              <w:t xml:space="preserve"> </w:t>
            </w:r>
            <w:r w:rsidRPr="000C19F6">
              <w:t>года)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02020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3,0</w:t>
            </w:r>
          </w:p>
        </w:tc>
      </w:tr>
      <w:tr w:rsidR="00833467" w:rsidTr="00833467">
        <w:trPr>
          <w:trHeight w:val="17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Единый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сельскохозяйственный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03000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434,0</w:t>
            </w:r>
          </w:p>
        </w:tc>
      </w:tr>
      <w:tr w:rsidR="00833467" w:rsidTr="00833467">
        <w:trPr>
          <w:trHeight w:val="11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Единый</w:t>
            </w:r>
            <w:r w:rsidR="00183DBF">
              <w:t xml:space="preserve"> </w:t>
            </w:r>
            <w:r w:rsidRPr="000C19F6">
              <w:t>сельскохозяйственный</w:t>
            </w:r>
            <w:r w:rsidR="00183DBF">
              <w:t xml:space="preserve"> </w:t>
            </w:r>
            <w:r w:rsidRPr="000C19F6">
              <w:t>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03010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434,0</w:t>
            </w:r>
          </w:p>
        </w:tc>
      </w:tr>
      <w:tr w:rsidR="00833467" w:rsidTr="00833467">
        <w:trPr>
          <w:trHeight w:val="4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Налог,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взимаемый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связи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применением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патентной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04000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114,0</w:t>
            </w:r>
          </w:p>
        </w:tc>
      </w:tr>
      <w:tr w:rsidR="00833467" w:rsidTr="00833467">
        <w:trPr>
          <w:trHeight w:val="659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Налог,</w:t>
            </w:r>
            <w:r w:rsidR="00183DBF">
              <w:t xml:space="preserve"> </w:t>
            </w:r>
            <w:r w:rsidRPr="000C19F6">
              <w:t>взимаемый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связи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применением</w:t>
            </w:r>
            <w:r w:rsidR="00183DBF">
              <w:t xml:space="preserve"> </w:t>
            </w:r>
            <w:r w:rsidRPr="000C19F6">
              <w:t>патентной</w:t>
            </w:r>
            <w:r w:rsidR="00183DBF">
              <w:t xml:space="preserve"> </w:t>
            </w:r>
            <w:r w:rsidRPr="000C19F6">
              <w:t>системы</w:t>
            </w:r>
            <w:r w:rsidR="00183DBF">
              <w:t xml:space="preserve"> </w:t>
            </w:r>
            <w:r w:rsidRPr="000C19F6">
              <w:t>налогообложения,</w:t>
            </w:r>
            <w:r w:rsidR="00183DBF">
              <w:t xml:space="preserve"> </w:t>
            </w:r>
            <w:r w:rsidRPr="000C19F6">
              <w:t>зачисляемый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бюджеты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04020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114,0</w:t>
            </w:r>
          </w:p>
        </w:tc>
      </w:tr>
      <w:tr w:rsidR="00833467" w:rsidTr="00833467">
        <w:trPr>
          <w:trHeight w:val="139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ГОСУДАРСТВЕННАЯ</w:t>
            </w:r>
            <w:r w:rsidR="00183DBF">
              <w:t xml:space="preserve"> </w:t>
            </w:r>
            <w:r w:rsidRPr="000C19F6">
              <w:t>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08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</w:t>
            </w:r>
            <w:r w:rsidR="00183DBF">
              <w:t xml:space="preserve"> </w:t>
            </w:r>
            <w:r w:rsidRPr="000C19F6">
              <w:t>260,0</w:t>
            </w:r>
          </w:p>
        </w:tc>
      </w:tr>
      <w:tr w:rsidR="00833467" w:rsidTr="00833467">
        <w:trPr>
          <w:trHeight w:val="42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Государственная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пошлина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делам,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рассматриваемым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судах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общей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юрисдикции,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мировыми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судьями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08</w:t>
            </w:r>
            <w:r w:rsidR="00183DBF">
              <w:t xml:space="preserve"> </w:t>
            </w:r>
            <w:r w:rsidRPr="000C19F6">
              <w:t>03000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</w:t>
            </w:r>
            <w:r w:rsidR="00183DBF">
              <w:t xml:space="preserve"> </w:t>
            </w:r>
            <w:r w:rsidRPr="000C19F6">
              <w:t>200,0</w:t>
            </w:r>
          </w:p>
        </w:tc>
      </w:tr>
      <w:tr w:rsidR="00833467" w:rsidTr="00833467">
        <w:trPr>
          <w:trHeight w:val="50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Государственная</w:t>
            </w:r>
            <w:r w:rsidR="00183DBF">
              <w:t xml:space="preserve"> </w:t>
            </w:r>
            <w:r w:rsidRPr="000C19F6">
              <w:t>пошлина</w:t>
            </w:r>
            <w:r w:rsidR="00183DBF">
              <w:t xml:space="preserve"> </w:t>
            </w:r>
            <w:r w:rsidRPr="000C19F6">
              <w:t>по</w:t>
            </w:r>
            <w:r w:rsidR="00183DBF">
              <w:t xml:space="preserve"> </w:t>
            </w:r>
            <w:r w:rsidRPr="000C19F6">
              <w:t>делам,</w:t>
            </w:r>
            <w:r w:rsidR="00183DBF">
              <w:t xml:space="preserve"> </w:t>
            </w:r>
            <w:r w:rsidRPr="000C19F6">
              <w:t>рассматриваемым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судах</w:t>
            </w:r>
            <w:r w:rsidR="00183DBF">
              <w:t xml:space="preserve"> </w:t>
            </w:r>
            <w:r w:rsidRPr="000C19F6">
              <w:t>общей</w:t>
            </w:r>
            <w:r w:rsidR="00183DBF">
              <w:t xml:space="preserve"> </w:t>
            </w:r>
            <w:r w:rsidRPr="000C19F6">
              <w:t>юрисдикции,</w:t>
            </w:r>
            <w:r w:rsidR="00183DBF">
              <w:t xml:space="preserve"> </w:t>
            </w:r>
            <w:r w:rsidRPr="000C19F6">
              <w:t>мировыми</w:t>
            </w:r>
            <w:r w:rsidR="00183DBF">
              <w:t xml:space="preserve"> </w:t>
            </w:r>
            <w:r w:rsidRPr="000C19F6">
              <w:t>судьями</w:t>
            </w:r>
            <w:r w:rsidR="00183DBF">
              <w:t xml:space="preserve"> </w:t>
            </w:r>
            <w:r w:rsidRPr="000C19F6">
              <w:t>(за</w:t>
            </w:r>
            <w:r w:rsidR="00183DBF">
              <w:t xml:space="preserve"> </w:t>
            </w:r>
            <w:r w:rsidRPr="000C19F6">
              <w:t>исключением</w:t>
            </w:r>
            <w:r w:rsidR="00183DBF">
              <w:t xml:space="preserve"> </w:t>
            </w:r>
            <w:r w:rsidRPr="000C19F6">
              <w:t>Верховного</w:t>
            </w:r>
            <w:r w:rsidR="00183DBF">
              <w:t xml:space="preserve"> </w:t>
            </w:r>
            <w:r w:rsidRPr="000C19F6">
              <w:t>Суда</w:t>
            </w:r>
            <w:r w:rsidR="00183DBF">
              <w:t xml:space="preserve"> </w:t>
            </w:r>
            <w:r w:rsidRPr="000C19F6">
              <w:t>РФ)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08</w:t>
            </w:r>
            <w:r w:rsidR="00183DBF">
              <w:t xml:space="preserve"> </w:t>
            </w:r>
            <w:r w:rsidRPr="000C19F6">
              <w:t>03010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</w:t>
            </w:r>
            <w:r w:rsidR="00183DBF">
              <w:t xml:space="preserve"> </w:t>
            </w:r>
            <w:r w:rsidRPr="000C19F6">
              <w:t>200,0</w:t>
            </w:r>
          </w:p>
        </w:tc>
      </w:tr>
      <w:tr w:rsidR="00833467" w:rsidTr="00833467">
        <w:trPr>
          <w:trHeight w:val="52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Государственная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пошлина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государственную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регистрацию,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также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совершение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прочих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юридически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значимых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действий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08</w:t>
            </w:r>
            <w:r w:rsidR="00183DBF">
              <w:t xml:space="preserve"> </w:t>
            </w:r>
            <w:r w:rsidRPr="000C19F6">
              <w:t>07000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60,0</w:t>
            </w:r>
          </w:p>
        </w:tc>
      </w:tr>
      <w:tr w:rsidR="00833467" w:rsidTr="00833467">
        <w:trPr>
          <w:trHeight w:val="35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Государственная</w:t>
            </w:r>
            <w:r w:rsidR="00183DBF">
              <w:t xml:space="preserve"> </w:t>
            </w:r>
            <w:r w:rsidRPr="000C19F6">
              <w:t>пошлина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выдачу</w:t>
            </w:r>
            <w:r w:rsidR="00183DBF">
              <w:t xml:space="preserve"> </w:t>
            </w:r>
            <w:r w:rsidRPr="000C19F6">
              <w:t>разрешения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установку</w:t>
            </w:r>
            <w:r w:rsidR="00183DBF">
              <w:t xml:space="preserve"> </w:t>
            </w:r>
            <w:r w:rsidRPr="000C19F6">
              <w:t>рекламной</w:t>
            </w:r>
            <w:r w:rsidR="00183DBF">
              <w:t xml:space="preserve"> </w:t>
            </w:r>
            <w:r w:rsidRPr="000C19F6">
              <w:t>конструкции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08</w:t>
            </w:r>
            <w:r w:rsidR="00183DBF">
              <w:t xml:space="preserve"> </w:t>
            </w:r>
            <w:r w:rsidRPr="000C19F6">
              <w:t>07150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60,0</w:t>
            </w:r>
          </w:p>
        </w:tc>
      </w:tr>
      <w:tr w:rsidR="00833467" w:rsidTr="00833467">
        <w:trPr>
          <w:trHeight w:val="609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ДОХОДЫ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ИСПОЛЬЗОВАНИЯ</w:t>
            </w:r>
            <w:r w:rsidR="00183DBF">
              <w:t xml:space="preserve"> </w:t>
            </w:r>
            <w:r w:rsidRPr="000C19F6">
              <w:t>ИМУЩЕСТВА,</w:t>
            </w:r>
            <w:r w:rsidR="00183DBF">
              <w:t xml:space="preserve"> </w:t>
            </w:r>
            <w:r w:rsidRPr="000C19F6">
              <w:t>НАХОДЯЩЕГОСЯ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ГОСУДАРСТВЕННОЙ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МУНИЦИПАЛЬНОЙ</w:t>
            </w:r>
            <w:r w:rsidR="00183DBF">
              <w:t xml:space="preserve"> </w:t>
            </w:r>
            <w:r w:rsidRPr="000C19F6">
              <w:t>СОБСТВЕННОСТИ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11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</w:t>
            </w:r>
            <w:r w:rsidR="00183DBF">
              <w:t xml:space="preserve"> </w:t>
            </w:r>
            <w:r w:rsidRPr="000C19F6">
              <w:t>036,0</w:t>
            </w:r>
          </w:p>
        </w:tc>
      </w:tr>
      <w:tr w:rsidR="00833467" w:rsidTr="00833467">
        <w:trPr>
          <w:trHeight w:val="134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Доходы,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получаемые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виде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арендной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либо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платы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передачу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возмездное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пользование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государственного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муниципального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исключением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автономных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учреждений,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также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государственных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муниципальных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унитарных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предприятий,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том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числе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казенных)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11</w:t>
            </w:r>
            <w:r w:rsidR="00183DBF">
              <w:t xml:space="preserve"> </w:t>
            </w:r>
            <w:r w:rsidRPr="000C19F6">
              <w:t>05000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5</w:t>
            </w:r>
            <w:r w:rsidR="00183DBF">
              <w:t xml:space="preserve"> </w:t>
            </w:r>
            <w:r w:rsidRPr="000C19F6">
              <w:t>931,0</w:t>
            </w:r>
          </w:p>
        </w:tc>
      </w:tr>
      <w:tr w:rsidR="00833467" w:rsidTr="00833467">
        <w:trPr>
          <w:trHeight w:val="104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Доходы,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получаемые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виде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арендной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платы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за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земельные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участки,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государственная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собственность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которые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разграничена,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также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средства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продажи</w:t>
            </w:r>
            <w:r w:rsidR="00183DBF">
              <w:rPr>
                <w:iCs/>
              </w:rPr>
              <w:t xml:space="preserve">  </w:t>
            </w:r>
            <w:r w:rsidRPr="000C19F6">
              <w:rPr>
                <w:iCs/>
              </w:rPr>
              <w:t>права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заключение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договоров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аренды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указанных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земельных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11</w:t>
            </w:r>
            <w:r w:rsidR="00183DBF">
              <w:t xml:space="preserve"> </w:t>
            </w:r>
            <w:r w:rsidRPr="000C19F6">
              <w:t>05010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5</w:t>
            </w:r>
            <w:r w:rsidR="00183DBF">
              <w:t xml:space="preserve"> </w:t>
            </w:r>
            <w:r w:rsidRPr="000C19F6">
              <w:t>931,0</w:t>
            </w:r>
          </w:p>
        </w:tc>
      </w:tr>
      <w:tr w:rsidR="00833467" w:rsidTr="00833467">
        <w:trPr>
          <w:trHeight w:val="1306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Доходы,</w:t>
            </w:r>
            <w:r w:rsidR="00183DBF">
              <w:t xml:space="preserve"> </w:t>
            </w:r>
            <w:r w:rsidRPr="000C19F6">
              <w:t>получаемые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виде</w:t>
            </w:r>
            <w:r w:rsidR="00183DBF">
              <w:t xml:space="preserve"> </w:t>
            </w:r>
            <w:r w:rsidRPr="000C19F6">
              <w:t>арендной</w:t>
            </w:r>
            <w:r w:rsidR="00183DBF">
              <w:t xml:space="preserve"> </w:t>
            </w:r>
            <w:r w:rsidRPr="000C19F6">
              <w:t>платы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земельные</w:t>
            </w:r>
            <w:r w:rsidR="00183DBF">
              <w:t xml:space="preserve"> </w:t>
            </w:r>
            <w:r w:rsidRPr="000C19F6">
              <w:t>участки,</w:t>
            </w:r>
            <w:r w:rsidR="00183DBF">
              <w:t xml:space="preserve"> </w:t>
            </w:r>
            <w:r w:rsidRPr="000C19F6">
              <w:t>государственная</w:t>
            </w:r>
            <w:r w:rsidR="00183DBF">
              <w:t xml:space="preserve"> </w:t>
            </w:r>
            <w:r w:rsidRPr="000C19F6">
              <w:t>собственность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которые</w:t>
            </w:r>
            <w:r w:rsidR="00183DBF">
              <w:t xml:space="preserve"> </w:t>
            </w:r>
            <w:r w:rsidRPr="000C19F6">
              <w:t>не</w:t>
            </w:r>
            <w:r w:rsidR="00183DBF">
              <w:t xml:space="preserve"> </w:t>
            </w:r>
            <w:r w:rsidRPr="000C19F6">
              <w:t>разграничена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которые</w:t>
            </w:r>
            <w:r w:rsidR="00183DBF">
              <w:t xml:space="preserve"> </w:t>
            </w:r>
            <w:r w:rsidRPr="000C19F6">
              <w:t>расположены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границах</w:t>
            </w:r>
            <w:r w:rsidR="00183DBF">
              <w:t xml:space="preserve"> </w:t>
            </w:r>
            <w:r w:rsidRPr="000C19F6">
              <w:t>сельских</w:t>
            </w:r>
            <w:r w:rsidR="00183DBF">
              <w:t xml:space="preserve"> </w:t>
            </w:r>
            <w:r w:rsidRPr="000C19F6">
              <w:t>поселений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межселенных</w:t>
            </w:r>
            <w:r w:rsidR="00183DBF">
              <w:t xml:space="preserve"> </w:t>
            </w:r>
            <w:r w:rsidRPr="000C19F6">
              <w:t>территорий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районов,</w:t>
            </w:r>
            <w:r w:rsidR="00183DBF">
              <w:t xml:space="preserve"> </w:t>
            </w:r>
            <w:r w:rsidRPr="000C19F6">
              <w:t>а</w:t>
            </w:r>
            <w:r w:rsidR="00183DBF">
              <w:t xml:space="preserve"> </w:t>
            </w:r>
            <w:r w:rsidRPr="000C19F6">
              <w:t>также</w:t>
            </w:r>
            <w:r w:rsidR="00183DBF">
              <w:t xml:space="preserve"> </w:t>
            </w:r>
            <w:r w:rsidRPr="000C19F6">
              <w:t>средства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продажи</w:t>
            </w:r>
            <w:r w:rsidR="00183DBF">
              <w:t xml:space="preserve">  </w:t>
            </w:r>
            <w:r w:rsidRPr="000C19F6">
              <w:t>права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заключение</w:t>
            </w:r>
            <w:r w:rsidR="00183DBF">
              <w:t xml:space="preserve"> </w:t>
            </w:r>
            <w:r w:rsidRPr="000C19F6">
              <w:t>договоров</w:t>
            </w:r>
            <w:r w:rsidR="00183DBF">
              <w:t xml:space="preserve"> </w:t>
            </w:r>
            <w:r w:rsidRPr="000C19F6">
              <w:t>аренды</w:t>
            </w:r>
            <w:r w:rsidR="00183DBF">
              <w:t xml:space="preserve"> </w:t>
            </w:r>
            <w:r w:rsidRPr="000C19F6">
              <w:t>указанных</w:t>
            </w:r>
            <w:r w:rsidR="00183DBF">
              <w:t xml:space="preserve"> </w:t>
            </w:r>
            <w:r w:rsidRPr="000C19F6">
              <w:t>земельных</w:t>
            </w:r>
            <w:r w:rsidR="00183DBF">
              <w:t xml:space="preserve"> </w:t>
            </w:r>
            <w:r w:rsidRPr="000C19F6">
              <w:t>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11</w:t>
            </w:r>
            <w:r w:rsidR="00183DBF">
              <w:t xml:space="preserve"> </w:t>
            </w:r>
            <w:r w:rsidRPr="000C19F6">
              <w:t>05013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566,0</w:t>
            </w:r>
          </w:p>
        </w:tc>
      </w:tr>
      <w:tr w:rsidR="00833467" w:rsidTr="00833467">
        <w:trPr>
          <w:trHeight w:val="13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lastRenderedPageBreak/>
              <w:t>Доходы,</w:t>
            </w:r>
            <w:r w:rsidR="00183DBF">
              <w:t xml:space="preserve"> </w:t>
            </w:r>
            <w:r w:rsidRPr="000C19F6">
              <w:t>получаемые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виде</w:t>
            </w:r>
            <w:r w:rsidR="00183DBF">
              <w:t xml:space="preserve"> </w:t>
            </w:r>
            <w:r w:rsidRPr="000C19F6">
              <w:t>арендной</w:t>
            </w:r>
            <w:r w:rsidR="00183DBF">
              <w:t xml:space="preserve"> </w:t>
            </w:r>
            <w:r w:rsidRPr="000C19F6">
              <w:t>платы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земельные</w:t>
            </w:r>
            <w:r w:rsidR="00183DBF">
              <w:t xml:space="preserve"> </w:t>
            </w:r>
            <w:r w:rsidRPr="000C19F6">
              <w:t>участки,</w:t>
            </w:r>
            <w:r w:rsidR="00183DBF">
              <w:t xml:space="preserve"> </w:t>
            </w:r>
            <w:r w:rsidRPr="000C19F6">
              <w:t>государственная</w:t>
            </w:r>
            <w:r w:rsidR="00183DBF">
              <w:t xml:space="preserve"> </w:t>
            </w:r>
            <w:r w:rsidRPr="000C19F6">
              <w:t>собственность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которые</w:t>
            </w:r>
            <w:r w:rsidR="00183DBF">
              <w:t xml:space="preserve"> </w:t>
            </w:r>
            <w:r w:rsidRPr="000C19F6">
              <w:t>не</w:t>
            </w:r>
            <w:r w:rsidR="00183DBF">
              <w:t xml:space="preserve"> </w:t>
            </w:r>
            <w:r w:rsidRPr="000C19F6">
              <w:t>разграничена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которые</w:t>
            </w:r>
            <w:r w:rsidR="00183DBF">
              <w:t xml:space="preserve"> </w:t>
            </w:r>
            <w:r w:rsidRPr="000C19F6">
              <w:t>расположены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границах</w:t>
            </w:r>
            <w:r w:rsidR="00183DBF">
              <w:t xml:space="preserve"> </w:t>
            </w:r>
            <w:r w:rsidRPr="000C19F6">
              <w:t>городских</w:t>
            </w:r>
            <w:r w:rsidR="00183DBF">
              <w:t xml:space="preserve"> </w:t>
            </w:r>
            <w:r w:rsidRPr="000C19F6">
              <w:t>поселений,</w:t>
            </w:r>
            <w:r w:rsidR="00183DBF">
              <w:t xml:space="preserve"> </w:t>
            </w:r>
            <w:r w:rsidRPr="000C19F6">
              <w:t>а</w:t>
            </w:r>
            <w:r w:rsidR="00183DBF">
              <w:t xml:space="preserve"> </w:t>
            </w:r>
            <w:r w:rsidRPr="000C19F6">
              <w:t>также</w:t>
            </w:r>
            <w:r w:rsidR="00183DBF">
              <w:t xml:space="preserve"> </w:t>
            </w:r>
            <w:r w:rsidRPr="000C19F6">
              <w:t>средства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продажи</w:t>
            </w:r>
            <w:r w:rsidR="00183DBF">
              <w:t xml:space="preserve">  </w:t>
            </w:r>
            <w:r w:rsidRPr="000C19F6">
              <w:t>права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заключение</w:t>
            </w:r>
            <w:r w:rsidR="00183DBF">
              <w:t xml:space="preserve"> </w:t>
            </w:r>
            <w:r w:rsidRPr="000C19F6">
              <w:t>договоров</w:t>
            </w:r>
            <w:r w:rsidR="00183DBF">
              <w:t xml:space="preserve"> </w:t>
            </w:r>
            <w:r w:rsidRPr="000C19F6">
              <w:t>аренды</w:t>
            </w:r>
            <w:r w:rsidR="00183DBF">
              <w:t xml:space="preserve"> </w:t>
            </w:r>
            <w:r w:rsidRPr="000C19F6">
              <w:t>указанных</w:t>
            </w:r>
            <w:r w:rsidR="00183DBF">
              <w:t xml:space="preserve"> </w:t>
            </w:r>
            <w:r w:rsidRPr="000C19F6">
              <w:t>земельных</w:t>
            </w:r>
            <w:r w:rsidR="00183DBF">
              <w:t xml:space="preserve"> </w:t>
            </w:r>
            <w:r w:rsidRPr="000C19F6">
              <w:t>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11</w:t>
            </w:r>
            <w:r w:rsidR="00183DBF">
              <w:t xml:space="preserve"> </w:t>
            </w:r>
            <w:r w:rsidRPr="000C19F6">
              <w:t>05013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</w:t>
            </w:r>
            <w:r w:rsidR="00183DBF">
              <w:t xml:space="preserve"> </w:t>
            </w:r>
            <w:r w:rsidRPr="000C19F6">
              <w:t>365,0</w:t>
            </w:r>
          </w:p>
        </w:tc>
      </w:tr>
      <w:tr w:rsidR="00833467" w:rsidTr="00833467">
        <w:trPr>
          <w:trHeight w:val="141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Прочие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использования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прав,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находящихся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государственной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муниципальной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собственности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исключением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автономных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учреждений,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также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государственных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муниципальных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унитарных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предприятий,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том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числе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казенных)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11</w:t>
            </w:r>
            <w:r w:rsidR="00183DBF">
              <w:t xml:space="preserve"> </w:t>
            </w:r>
            <w:r w:rsidRPr="000C19F6">
              <w:t>09000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105,0</w:t>
            </w:r>
          </w:p>
        </w:tc>
      </w:tr>
      <w:tr w:rsidR="00833467" w:rsidTr="00833467">
        <w:trPr>
          <w:trHeight w:val="12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поступления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использования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имущества,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находящегося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государственной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муниципальной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собственности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(за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исключением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имущества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бюджетных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автономных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учреждений,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также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имущества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государственных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унитарных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предприятий,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том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числе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казенных)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11</w:t>
            </w:r>
            <w:r w:rsidR="00183DBF">
              <w:t xml:space="preserve"> </w:t>
            </w:r>
            <w:r w:rsidRPr="000C19F6">
              <w:t>09040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105,0</w:t>
            </w:r>
          </w:p>
        </w:tc>
      </w:tr>
      <w:tr w:rsidR="00833467" w:rsidTr="00833467">
        <w:trPr>
          <w:trHeight w:val="131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поступления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использования</w:t>
            </w:r>
            <w:r w:rsidR="00183DBF">
              <w:t xml:space="preserve"> </w:t>
            </w:r>
            <w:r w:rsidRPr="000C19F6">
              <w:t>имущества,</w:t>
            </w:r>
            <w:r w:rsidR="00183DBF">
              <w:t xml:space="preserve"> </w:t>
            </w:r>
            <w:r w:rsidRPr="000C19F6">
              <w:t>находящегося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собственности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(за</w:t>
            </w:r>
            <w:r w:rsidR="00183DBF">
              <w:t xml:space="preserve"> </w:t>
            </w:r>
            <w:r w:rsidRPr="000C19F6">
              <w:t>исключением</w:t>
            </w:r>
            <w:r w:rsidR="00183DBF">
              <w:t xml:space="preserve"> </w:t>
            </w:r>
            <w:r w:rsidRPr="000C19F6">
              <w:t>имущества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бюджетных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автономных</w:t>
            </w:r>
            <w:r w:rsidR="00183DBF">
              <w:t xml:space="preserve"> </w:t>
            </w:r>
            <w:r w:rsidRPr="000C19F6">
              <w:t>учреждений,</w:t>
            </w:r>
            <w:r w:rsidR="00183DBF">
              <w:t xml:space="preserve"> </w:t>
            </w:r>
            <w:r w:rsidRPr="000C19F6">
              <w:t>а</w:t>
            </w:r>
            <w:r w:rsidR="00183DBF">
              <w:t xml:space="preserve"> </w:t>
            </w:r>
            <w:r w:rsidRPr="000C19F6">
              <w:t>также</w:t>
            </w:r>
            <w:r w:rsidR="00183DBF">
              <w:t xml:space="preserve"> </w:t>
            </w:r>
            <w:r w:rsidRPr="000C19F6">
              <w:t>имущества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унитарных</w:t>
            </w:r>
            <w:r w:rsidR="00183DBF">
              <w:t xml:space="preserve"> </w:t>
            </w:r>
            <w:r w:rsidRPr="000C19F6">
              <w:t>предприятий,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том</w:t>
            </w:r>
            <w:r w:rsidR="00183DBF">
              <w:t xml:space="preserve"> </w:t>
            </w:r>
            <w:r w:rsidRPr="000C19F6">
              <w:t>числе</w:t>
            </w:r>
            <w:r w:rsidR="00183DBF">
              <w:t xml:space="preserve"> </w:t>
            </w:r>
            <w:r w:rsidRPr="000C19F6">
              <w:t>казенных)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11</w:t>
            </w:r>
            <w:r w:rsidR="00183DBF">
              <w:t xml:space="preserve"> </w:t>
            </w:r>
            <w:r w:rsidRPr="000C19F6">
              <w:t>09045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105,0</w:t>
            </w:r>
          </w:p>
        </w:tc>
      </w:tr>
      <w:tr w:rsidR="00833467" w:rsidTr="00833467">
        <w:trPr>
          <w:trHeight w:val="45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ПЛАТЕЖИ</w:t>
            </w:r>
            <w:r w:rsidR="00183DBF">
              <w:t xml:space="preserve"> </w:t>
            </w:r>
            <w:r w:rsidRPr="000C19F6">
              <w:t>ПРИ</w:t>
            </w:r>
            <w:r w:rsidR="00183DBF">
              <w:t xml:space="preserve"> </w:t>
            </w:r>
            <w:r w:rsidRPr="000C19F6">
              <w:t>ПОЛЬЗОВАНИИ</w:t>
            </w:r>
            <w:r w:rsidR="00183DBF">
              <w:t xml:space="preserve"> </w:t>
            </w:r>
            <w:r w:rsidRPr="000C19F6">
              <w:t>ПРИРОДНЫМИ</w:t>
            </w:r>
            <w:r w:rsidR="00183DBF">
              <w:t xml:space="preserve"> </w:t>
            </w:r>
            <w:r w:rsidRPr="000C19F6">
              <w:t>РЕСУРСАМИ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12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883,0</w:t>
            </w:r>
          </w:p>
        </w:tc>
      </w:tr>
      <w:tr w:rsidR="00833467" w:rsidTr="00833467">
        <w:trPr>
          <w:trHeight w:val="17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Плата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негативное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воздействие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окружающую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среду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12</w:t>
            </w:r>
            <w:r w:rsidR="00183DBF">
              <w:t xml:space="preserve"> </w:t>
            </w:r>
            <w:r w:rsidRPr="000C19F6">
              <w:t>01000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883,0</w:t>
            </w:r>
          </w:p>
        </w:tc>
      </w:tr>
      <w:tr w:rsidR="00833467" w:rsidTr="00833467">
        <w:trPr>
          <w:trHeight w:val="476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Плата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выбросы</w:t>
            </w:r>
            <w:r w:rsidR="00183DBF">
              <w:t xml:space="preserve"> </w:t>
            </w:r>
            <w:r w:rsidRPr="000C19F6">
              <w:t>загрязняющих</w:t>
            </w:r>
            <w:r w:rsidR="00183DBF">
              <w:t xml:space="preserve"> </w:t>
            </w:r>
            <w:r w:rsidRPr="000C19F6">
              <w:t>веществ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атмосферный</w:t>
            </w:r>
            <w:r w:rsidR="00183DBF">
              <w:t xml:space="preserve"> </w:t>
            </w:r>
            <w:r w:rsidRPr="000C19F6">
              <w:t>воздух</w:t>
            </w:r>
            <w:r w:rsidR="00183DBF">
              <w:t xml:space="preserve"> </w:t>
            </w:r>
            <w:r w:rsidRPr="000C19F6">
              <w:t>стационарными</w:t>
            </w:r>
            <w:r w:rsidR="00183DBF">
              <w:t xml:space="preserve"> </w:t>
            </w:r>
            <w:r w:rsidRPr="000C19F6">
              <w:t>объектами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12</w:t>
            </w:r>
            <w:r w:rsidR="00183DBF">
              <w:t xml:space="preserve"> </w:t>
            </w:r>
            <w:r w:rsidRPr="000C19F6">
              <w:t>01010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218,0</w:t>
            </w:r>
          </w:p>
        </w:tc>
      </w:tr>
      <w:tr w:rsidR="00833467" w:rsidTr="00833467">
        <w:trPr>
          <w:trHeight w:val="15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Плата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выбросы</w:t>
            </w:r>
            <w:r w:rsidR="00183DBF">
              <w:t xml:space="preserve"> </w:t>
            </w:r>
            <w:r w:rsidRPr="000C19F6">
              <w:t>загрязняющих</w:t>
            </w:r>
            <w:r w:rsidR="00183DBF">
              <w:t xml:space="preserve"> </w:t>
            </w:r>
            <w:r w:rsidRPr="000C19F6">
              <w:t>веществ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водные</w:t>
            </w:r>
            <w:r w:rsidR="00183DBF">
              <w:t xml:space="preserve"> </w:t>
            </w:r>
            <w:r w:rsidRPr="000C19F6">
              <w:t>объекты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12</w:t>
            </w:r>
            <w:r w:rsidR="00183DBF">
              <w:t xml:space="preserve"> </w:t>
            </w:r>
            <w:r w:rsidRPr="000C19F6">
              <w:t>01030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3,0</w:t>
            </w:r>
          </w:p>
        </w:tc>
      </w:tr>
      <w:tr w:rsidR="00833467" w:rsidTr="00833467">
        <w:trPr>
          <w:trHeight w:val="3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Плата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размещение</w:t>
            </w:r>
            <w:r w:rsidR="00183DBF">
              <w:t xml:space="preserve"> </w:t>
            </w:r>
            <w:r w:rsidRPr="000C19F6">
              <w:t>отходов</w:t>
            </w:r>
            <w:r w:rsidR="00183DBF">
              <w:t xml:space="preserve"> </w:t>
            </w:r>
            <w:r w:rsidRPr="000C19F6">
              <w:t>производства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потребления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12</w:t>
            </w:r>
            <w:r w:rsidR="00183DBF">
              <w:t xml:space="preserve"> </w:t>
            </w:r>
            <w:r w:rsidRPr="000C19F6">
              <w:t>01040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662,0</w:t>
            </w:r>
          </w:p>
        </w:tc>
      </w:tr>
      <w:tr w:rsidR="00833467" w:rsidTr="00833467">
        <w:trPr>
          <w:trHeight w:val="45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ДОХОДЫ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ОКАЗАНИЯ</w:t>
            </w:r>
            <w:r w:rsidR="00183DBF">
              <w:t xml:space="preserve"> </w:t>
            </w:r>
            <w:r w:rsidRPr="000C19F6">
              <w:t>ПЛАТНЫХ</w:t>
            </w:r>
            <w:r w:rsidR="00183DBF">
              <w:t xml:space="preserve"> </w:t>
            </w:r>
            <w:r w:rsidRPr="000C19F6">
              <w:t>УСЛУГ</w:t>
            </w:r>
            <w:r w:rsidR="00183DBF">
              <w:t xml:space="preserve"> </w:t>
            </w:r>
            <w:r w:rsidRPr="000C19F6">
              <w:t>(РАБОТ)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КОМПЕНСАЦИИ</w:t>
            </w:r>
            <w:r w:rsidR="00183DBF">
              <w:t xml:space="preserve"> </w:t>
            </w:r>
            <w:r w:rsidRPr="000C19F6">
              <w:t>ЗАТРАТ</w:t>
            </w:r>
            <w:r w:rsidR="00183DBF">
              <w:t xml:space="preserve"> </w:t>
            </w:r>
            <w:r w:rsidRPr="000C19F6">
              <w:t>ГОСУДАРСТВА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48</w:t>
            </w:r>
            <w:r w:rsidR="00183DBF">
              <w:t xml:space="preserve"> </w:t>
            </w:r>
            <w:r w:rsidRPr="000C19F6">
              <w:t>806,8</w:t>
            </w:r>
          </w:p>
        </w:tc>
      </w:tr>
      <w:tr w:rsidR="00833467" w:rsidTr="00833467">
        <w:trPr>
          <w:trHeight w:val="15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оказания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платных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услуг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(работ)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01000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48</w:t>
            </w:r>
            <w:r w:rsidR="00183DBF">
              <w:t xml:space="preserve"> </w:t>
            </w:r>
            <w:r w:rsidRPr="000C19F6">
              <w:t>062,8</w:t>
            </w:r>
          </w:p>
        </w:tc>
      </w:tr>
      <w:tr w:rsidR="00833467" w:rsidTr="00833467">
        <w:trPr>
          <w:trHeight w:val="96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доходы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оказания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платных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услуг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(работ)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01990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48</w:t>
            </w:r>
            <w:r w:rsidR="00183DBF">
              <w:t xml:space="preserve"> </w:t>
            </w:r>
            <w:r w:rsidRPr="000C19F6">
              <w:t>062,8</w:t>
            </w:r>
          </w:p>
        </w:tc>
      </w:tr>
      <w:tr w:rsidR="00833467" w:rsidTr="00833467">
        <w:trPr>
          <w:trHeight w:val="397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доходы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оказания</w:t>
            </w:r>
            <w:r w:rsidR="00183DBF">
              <w:t xml:space="preserve"> </w:t>
            </w:r>
            <w:r w:rsidRPr="000C19F6">
              <w:t>платных</w:t>
            </w:r>
            <w:r w:rsidR="00183DBF">
              <w:t xml:space="preserve"> </w:t>
            </w:r>
            <w:r w:rsidRPr="000C19F6">
              <w:t>услуг</w:t>
            </w:r>
            <w:r w:rsidR="00183DBF">
              <w:t xml:space="preserve"> </w:t>
            </w:r>
            <w:r w:rsidRPr="000C19F6">
              <w:t>(работ)</w:t>
            </w:r>
            <w:r w:rsidR="00183DBF">
              <w:t xml:space="preserve"> </w:t>
            </w:r>
            <w:r w:rsidRPr="000C19F6">
              <w:t>получателями</w:t>
            </w:r>
            <w:r w:rsidR="00183DBF">
              <w:t xml:space="preserve"> </w:t>
            </w:r>
            <w:r w:rsidRPr="000C19F6">
              <w:t>средств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01995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48</w:t>
            </w:r>
            <w:r w:rsidR="00183DBF">
              <w:t xml:space="preserve"> </w:t>
            </w:r>
            <w:r w:rsidRPr="000C19F6">
              <w:t>062,8</w:t>
            </w:r>
          </w:p>
        </w:tc>
      </w:tr>
      <w:tr w:rsidR="00833467" w:rsidTr="00833467">
        <w:trPr>
          <w:trHeight w:val="28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Доходы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компенсации</w:t>
            </w:r>
            <w:r w:rsidR="00183DBF">
              <w:t xml:space="preserve"> </w:t>
            </w:r>
            <w:r w:rsidRPr="000C19F6">
              <w:t>затрат</w:t>
            </w:r>
            <w:r w:rsidR="00183DBF">
              <w:t xml:space="preserve"> </w:t>
            </w:r>
            <w:r w:rsidRPr="000C19F6">
              <w:t>государства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02000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744,0</w:t>
            </w:r>
          </w:p>
        </w:tc>
      </w:tr>
      <w:tr w:rsidR="00833467" w:rsidTr="00833467">
        <w:trPr>
          <w:trHeight w:val="36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Доходы,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поступающие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порядке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возмещения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расходов,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понесенных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связи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эксплуатацией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имущества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02060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644,0</w:t>
            </w:r>
          </w:p>
        </w:tc>
      </w:tr>
      <w:tr w:rsidR="00833467" w:rsidTr="00833467">
        <w:trPr>
          <w:trHeight w:val="59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Доходы,</w:t>
            </w:r>
            <w:r w:rsidR="00183DBF">
              <w:t xml:space="preserve"> </w:t>
            </w:r>
            <w:r w:rsidRPr="000C19F6">
              <w:t>поступающие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порядке</w:t>
            </w:r>
            <w:r w:rsidR="00183DBF">
              <w:t xml:space="preserve"> </w:t>
            </w:r>
            <w:r w:rsidRPr="000C19F6">
              <w:t>возмещения</w:t>
            </w:r>
            <w:r w:rsidR="00183DBF">
              <w:t xml:space="preserve"> </w:t>
            </w:r>
            <w:r w:rsidRPr="000C19F6">
              <w:t>расходов,</w:t>
            </w:r>
            <w:r w:rsidR="00183DBF">
              <w:t xml:space="preserve"> </w:t>
            </w:r>
            <w:r w:rsidRPr="000C19F6">
              <w:t>понесенных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связи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эксплуатацией</w:t>
            </w:r>
            <w:r w:rsidR="00183DBF">
              <w:t xml:space="preserve"> </w:t>
            </w:r>
            <w:r w:rsidRPr="000C19F6">
              <w:t>имущества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02065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644,0</w:t>
            </w:r>
          </w:p>
        </w:tc>
      </w:tr>
      <w:tr w:rsidR="00833467" w:rsidTr="00833467">
        <w:trPr>
          <w:trHeight w:val="25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доходы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компенсации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затрат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государства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02990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100,0</w:t>
            </w:r>
          </w:p>
        </w:tc>
      </w:tr>
      <w:tr w:rsidR="00833467" w:rsidTr="00833467">
        <w:trPr>
          <w:trHeight w:val="359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доходы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компенсации</w:t>
            </w:r>
            <w:r w:rsidR="00183DBF">
              <w:t xml:space="preserve"> </w:t>
            </w:r>
            <w:r w:rsidRPr="000C19F6">
              <w:t>затрат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02995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100,0</w:t>
            </w:r>
          </w:p>
        </w:tc>
      </w:tr>
      <w:tr w:rsidR="00833467" w:rsidTr="00833467">
        <w:trPr>
          <w:trHeight w:val="42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ДОХОДЫ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ПРОДАЖИ</w:t>
            </w:r>
            <w:r w:rsidR="00183DBF">
              <w:t xml:space="preserve"> </w:t>
            </w:r>
            <w:r w:rsidRPr="000C19F6">
              <w:t>МАТЕРИАЛЬНЫХ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НЕМАТЕРИАЛЬНЫХ</w:t>
            </w:r>
            <w:r w:rsidR="00183DBF">
              <w:t xml:space="preserve"> </w:t>
            </w:r>
            <w:r w:rsidRPr="000C19F6">
              <w:t>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14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408,0</w:t>
            </w:r>
          </w:p>
        </w:tc>
      </w:tr>
      <w:tr w:rsidR="00833467" w:rsidTr="00833467">
        <w:trPr>
          <w:trHeight w:val="14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реализации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имущества,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находящегося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государственной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муниципальной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собственности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исключением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движимого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автономных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учреждений,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также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государственных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муниципальных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унитарных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предприятий,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том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числе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казенных)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14</w:t>
            </w:r>
            <w:r w:rsidR="00183DBF">
              <w:t xml:space="preserve"> </w:t>
            </w:r>
            <w:r w:rsidRPr="000C19F6">
              <w:t>02000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120,0</w:t>
            </w:r>
          </w:p>
        </w:tc>
      </w:tr>
      <w:tr w:rsidR="00833467" w:rsidTr="00833467">
        <w:trPr>
          <w:trHeight w:val="123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Доходы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реализации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имущества,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находящегося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собственности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районов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(за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исключением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имущества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бюджетных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автономных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учреждений,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также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имущества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унитарных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предприятий,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том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числе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казенных),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части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реализации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основных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средств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указанному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имуществу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14</w:t>
            </w:r>
            <w:r w:rsidR="00183DBF">
              <w:t xml:space="preserve"> </w:t>
            </w:r>
            <w:r w:rsidRPr="000C19F6">
              <w:t>02050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410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120,0</w:t>
            </w:r>
          </w:p>
        </w:tc>
      </w:tr>
      <w:tr w:rsidR="00833467" w:rsidTr="00833467">
        <w:trPr>
          <w:trHeight w:val="13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lastRenderedPageBreak/>
              <w:t>Доходы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реализации</w:t>
            </w:r>
            <w:r w:rsidR="00183DBF">
              <w:t xml:space="preserve"> </w:t>
            </w:r>
            <w:r w:rsidRPr="000C19F6">
              <w:t>иного</w:t>
            </w:r>
            <w:r w:rsidR="00183DBF">
              <w:t xml:space="preserve"> </w:t>
            </w:r>
            <w:r w:rsidRPr="000C19F6">
              <w:t>имущества,</w:t>
            </w:r>
            <w:r w:rsidR="00183DBF">
              <w:t xml:space="preserve"> </w:t>
            </w:r>
            <w:r w:rsidRPr="000C19F6">
              <w:t>находящегося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собственности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(за</w:t>
            </w:r>
            <w:r w:rsidR="00183DBF">
              <w:t xml:space="preserve"> </w:t>
            </w:r>
            <w:r w:rsidRPr="000C19F6">
              <w:t>исключением</w:t>
            </w:r>
            <w:r w:rsidR="00183DBF">
              <w:t xml:space="preserve"> </w:t>
            </w:r>
            <w:r w:rsidRPr="000C19F6">
              <w:t>имущества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бюджетных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автономных</w:t>
            </w:r>
            <w:r w:rsidR="00183DBF">
              <w:t xml:space="preserve"> </w:t>
            </w:r>
            <w:r w:rsidRPr="000C19F6">
              <w:t>учреждений,</w:t>
            </w:r>
            <w:r w:rsidR="00183DBF">
              <w:t xml:space="preserve"> </w:t>
            </w:r>
            <w:r w:rsidRPr="000C19F6">
              <w:t>а</w:t>
            </w:r>
            <w:r w:rsidR="00183DBF">
              <w:t xml:space="preserve"> </w:t>
            </w:r>
            <w:r w:rsidRPr="000C19F6">
              <w:t>также</w:t>
            </w:r>
            <w:r w:rsidR="00183DBF">
              <w:t xml:space="preserve"> </w:t>
            </w:r>
            <w:r w:rsidRPr="000C19F6">
              <w:t>имущества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унитарных</w:t>
            </w:r>
            <w:r w:rsidR="00183DBF">
              <w:t xml:space="preserve"> </w:t>
            </w:r>
            <w:r w:rsidRPr="000C19F6">
              <w:t>предприятий,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том</w:t>
            </w:r>
            <w:r w:rsidR="00183DBF">
              <w:t xml:space="preserve"> </w:t>
            </w:r>
            <w:r w:rsidRPr="000C19F6">
              <w:t>числе</w:t>
            </w:r>
            <w:r w:rsidR="00183DBF">
              <w:t xml:space="preserve"> </w:t>
            </w:r>
            <w:r w:rsidRPr="000C19F6">
              <w:t>казенных),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части</w:t>
            </w:r>
            <w:r w:rsidR="00183DBF">
              <w:t xml:space="preserve"> </w:t>
            </w:r>
            <w:r w:rsidRPr="000C19F6">
              <w:t>реализации</w:t>
            </w:r>
            <w:r w:rsidR="00183DBF">
              <w:t xml:space="preserve"> </w:t>
            </w:r>
            <w:r w:rsidRPr="000C19F6">
              <w:t>основных</w:t>
            </w:r>
            <w:r w:rsidR="00183DBF">
              <w:t xml:space="preserve"> </w:t>
            </w:r>
            <w:r w:rsidRPr="000C19F6">
              <w:t>средств</w:t>
            </w:r>
            <w:r w:rsidR="00183DBF">
              <w:t xml:space="preserve"> </w:t>
            </w:r>
            <w:r w:rsidRPr="000C19F6">
              <w:t>по</w:t>
            </w:r>
            <w:r w:rsidR="00183DBF">
              <w:t xml:space="preserve"> </w:t>
            </w:r>
            <w:r w:rsidRPr="000C19F6">
              <w:t>указанному</w:t>
            </w:r>
            <w:r w:rsidR="00183DBF">
              <w:t xml:space="preserve"> </w:t>
            </w:r>
            <w:r w:rsidRPr="000C19F6">
              <w:t>имуществу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14</w:t>
            </w:r>
            <w:r w:rsidR="00183DBF">
              <w:t xml:space="preserve"> </w:t>
            </w:r>
            <w:r w:rsidRPr="000C19F6">
              <w:t>02053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410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120,0</w:t>
            </w:r>
          </w:p>
        </w:tc>
      </w:tr>
      <w:tr w:rsidR="00833467" w:rsidTr="00833467">
        <w:trPr>
          <w:trHeight w:val="44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продажи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земельных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участков,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находящихся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государственной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муниципальной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собственности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14</w:t>
            </w:r>
            <w:r w:rsidR="00183DBF">
              <w:t xml:space="preserve"> </w:t>
            </w:r>
            <w:r w:rsidRPr="000C19F6">
              <w:t>06000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288,0</w:t>
            </w:r>
          </w:p>
        </w:tc>
      </w:tr>
      <w:tr w:rsidR="00833467" w:rsidTr="00833467">
        <w:trPr>
          <w:trHeight w:val="32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Доходы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продажи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земельных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участков,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государственная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собственность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которые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14</w:t>
            </w:r>
            <w:r w:rsidR="00183DBF">
              <w:t xml:space="preserve"> </w:t>
            </w:r>
            <w:r w:rsidRPr="000C19F6">
              <w:t>06010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288,0</w:t>
            </w:r>
          </w:p>
        </w:tc>
      </w:tr>
      <w:tr w:rsidR="00833467" w:rsidTr="00833467">
        <w:trPr>
          <w:trHeight w:val="90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Доходы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продажи</w:t>
            </w:r>
            <w:r w:rsidR="00183DBF">
              <w:t xml:space="preserve"> </w:t>
            </w:r>
            <w:r w:rsidRPr="000C19F6">
              <w:t>земельных</w:t>
            </w:r>
            <w:r w:rsidR="00183DBF">
              <w:t xml:space="preserve"> </w:t>
            </w:r>
            <w:r w:rsidRPr="000C19F6">
              <w:t>участков,</w:t>
            </w:r>
            <w:r w:rsidR="00183DBF">
              <w:t xml:space="preserve"> </w:t>
            </w:r>
            <w:r w:rsidRPr="000C19F6">
              <w:t>государственная</w:t>
            </w:r>
            <w:r w:rsidR="00183DBF">
              <w:t xml:space="preserve"> </w:t>
            </w:r>
            <w:r w:rsidRPr="000C19F6">
              <w:t>собственность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которые</w:t>
            </w:r>
            <w:r w:rsidR="00183DBF">
              <w:t xml:space="preserve"> </w:t>
            </w:r>
            <w:r w:rsidRPr="000C19F6">
              <w:t>не</w:t>
            </w:r>
            <w:r w:rsidR="00183DBF">
              <w:t xml:space="preserve"> </w:t>
            </w:r>
            <w:r w:rsidRPr="000C19F6">
              <w:t>разграничена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которые</w:t>
            </w:r>
            <w:r w:rsidR="00183DBF">
              <w:t xml:space="preserve"> </w:t>
            </w:r>
            <w:r w:rsidRPr="000C19F6">
              <w:t>расположены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границах</w:t>
            </w:r>
            <w:r w:rsidR="00183DBF">
              <w:t xml:space="preserve"> </w:t>
            </w:r>
            <w:r w:rsidRPr="000C19F6">
              <w:t>сельских</w:t>
            </w:r>
            <w:r w:rsidR="00183DBF">
              <w:t xml:space="preserve"> </w:t>
            </w:r>
            <w:r w:rsidRPr="000C19F6">
              <w:t>поселений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межселенных</w:t>
            </w:r>
            <w:r w:rsidR="00183DBF">
              <w:t xml:space="preserve"> </w:t>
            </w:r>
            <w:r w:rsidRPr="000C19F6">
              <w:t>территорий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14</w:t>
            </w:r>
            <w:r w:rsidR="00183DBF">
              <w:t xml:space="preserve"> </w:t>
            </w:r>
            <w:r w:rsidRPr="000C19F6">
              <w:t>06013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10,0</w:t>
            </w:r>
          </w:p>
        </w:tc>
      </w:tr>
      <w:tr w:rsidR="00833467" w:rsidTr="00833467">
        <w:trPr>
          <w:trHeight w:val="68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Доходы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продажи</w:t>
            </w:r>
            <w:r w:rsidR="00183DBF">
              <w:t xml:space="preserve"> </w:t>
            </w:r>
            <w:r w:rsidRPr="000C19F6">
              <w:t>земельных</w:t>
            </w:r>
            <w:r w:rsidR="00183DBF">
              <w:t xml:space="preserve"> </w:t>
            </w:r>
            <w:r w:rsidRPr="000C19F6">
              <w:t>участков,</w:t>
            </w:r>
            <w:r w:rsidR="00183DBF">
              <w:t xml:space="preserve"> </w:t>
            </w:r>
            <w:r w:rsidRPr="000C19F6">
              <w:t>государственная</w:t>
            </w:r>
            <w:r w:rsidR="00183DBF">
              <w:t xml:space="preserve"> </w:t>
            </w:r>
            <w:r w:rsidRPr="000C19F6">
              <w:t>собственность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которые</w:t>
            </w:r>
            <w:r w:rsidR="00183DBF">
              <w:t xml:space="preserve"> </w:t>
            </w:r>
            <w:r w:rsidRPr="000C19F6">
              <w:t>не</w:t>
            </w:r>
            <w:r w:rsidR="00183DBF">
              <w:t xml:space="preserve"> </w:t>
            </w:r>
            <w:r w:rsidRPr="000C19F6">
              <w:t>разграничена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которые</w:t>
            </w:r>
            <w:r w:rsidR="00183DBF">
              <w:t xml:space="preserve"> </w:t>
            </w:r>
            <w:r w:rsidRPr="000C19F6">
              <w:t>расположены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границах</w:t>
            </w:r>
            <w:r w:rsidR="00183DBF">
              <w:t xml:space="preserve"> </w:t>
            </w:r>
            <w:r w:rsidRPr="000C19F6">
              <w:t>городских</w:t>
            </w:r>
            <w:r w:rsidR="00183DBF">
              <w:t xml:space="preserve"> </w:t>
            </w:r>
            <w:r w:rsidRPr="000C19F6">
              <w:t>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14</w:t>
            </w:r>
            <w:r w:rsidR="00183DBF">
              <w:t xml:space="preserve"> </w:t>
            </w:r>
            <w:r w:rsidRPr="000C19F6">
              <w:t>06013</w:t>
            </w:r>
            <w:r w:rsidR="00183DBF">
              <w:t xml:space="preserve"> </w:t>
            </w:r>
            <w:r w:rsidRPr="000C19F6">
              <w:t>13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278,0</w:t>
            </w:r>
          </w:p>
        </w:tc>
      </w:tr>
      <w:tr w:rsidR="00833467" w:rsidTr="00833467">
        <w:trPr>
          <w:trHeight w:val="177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ШТРАФЫ,</w:t>
            </w:r>
            <w:r w:rsidR="00183DBF">
              <w:t xml:space="preserve"> </w:t>
            </w:r>
            <w:r w:rsidRPr="000C19F6">
              <w:t>САНКЦИИ,</w:t>
            </w:r>
            <w:r w:rsidR="00183DBF">
              <w:t xml:space="preserve"> </w:t>
            </w:r>
            <w:r w:rsidRPr="000C19F6">
              <w:t>ВОЗМЕЩЕНИЕ</w:t>
            </w:r>
            <w:r w:rsidR="00183DBF">
              <w:t xml:space="preserve"> </w:t>
            </w:r>
            <w:r w:rsidRPr="000C19F6">
              <w:t>УЩЕРБА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</w:t>
            </w:r>
            <w:r w:rsidR="00183DBF">
              <w:t xml:space="preserve"> </w:t>
            </w:r>
            <w:r w:rsidRPr="000C19F6">
              <w:t>591,0</w:t>
            </w:r>
          </w:p>
        </w:tc>
      </w:tr>
      <w:tr w:rsidR="00833467" w:rsidTr="00833467">
        <w:trPr>
          <w:trHeight w:val="286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налогах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сборах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03000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67,0</w:t>
            </w:r>
          </w:p>
        </w:tc>
      </w:tr>
      <w:tr w:rsidR="00833467" w:rsidTr="00833467">
        <w:trPr>
          <w:trHeight w:val="160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Денежные</w:t>
            </w:r>
            <w:r w:rsidR="00183DBF">
              <w:t xml:space="preserve"> </w:t>
            </w:r>
            <w:r w:rsidRPr="000C19F6">
              <w:t>взыскания</w:t>
            </w:r>
            <w:r w:rsidR="00183DBF">
              <w:t xml:space="preserve"> </w:t>
            </w:r>
            <w:r w:rsidRPr="000C19F6">
              <w:t>(штрафы)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нарушение</w:t>
            </w:r>
            <w:r w:rsidR="00183DBF">
              <w:t xml:space="preserve"> </w:t>
            </w:r>
            <w:r w:rsidRPr="000C19F6">
              <w:t>законодательства</w:t>
            </w:r>
            <w:r w:rsidR="00183DBF">
              <w:t xml:space="preserve"> </w:t>
            </w:r>
            <w:r w:rsidRPr="000C19F6">
              <w:t>о</w:t>
            </w:r>
            <w:r w:rsidR="00183DBF">
              <w:t xml:space="preserve"> </w:t>
            </w:r>
            <w:r w:rsidRPr="000C19F6">
              <w:t>налогах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сборах,</w:t>
            </w:r>
            <w:r w:rsidR="00183DBF">
              <w:t xml:space="preserve"> </w:t>
            </w:r>
            <w:r w:rsidRPr="000C19F6">
              <w:t>предусмотренные</w:t>
            </w:r>
            <w:r w:rsidR="00183DBF">
              <w:t xml:space="preserve"> </w:t>
            </w:r>
            <w:r w:rsidRPr="000C19F6">
              <w:t>статьями</w:t>
            </w:r>
            <w:r w:rsidR="00183DBF">
              <w:t xml:space="preserve"> </w:t>
            </w:r>
            <w:r w:rsidRPr="000C19F6">
              <w:t>116,118,</w:t>
            </w:r>
            <w:r w:rsidR="00183DBF">
              <w:t xml:space="preserve"> </w:t>
            </w:r>
            <w:r w:rsidRPr="000C19F6">
              <w:t>119.1,</w:t>
            </w:r>
            <w:r w:rsidR="00183DBF">
              <w:t xml:space="preserve"> </w:t>
            </w:r>
            <w:r w:rsidRPr="000C19F6">
              <w:t>пунктами</w:t>
            </w:r>
            <w:r w:rsidR="00183DBF">
              <w:t xml:space="preserve"> </w:t>
            </w:r>
            <w:r w:rsidRPr="000C19F6">
              <w:t>1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2</w:t>
            </w:r>
            <w:r w:rsidR="00183DBF">
              <w:t xml:space="preserve"> </w:t>
            </w:r>
            <w:r w:rsidRPr="000C19F6">
              <w:t>статьи</w:t>
            </w:r>
            <w:r w:rsidR="00183DBF">
              <w:t xml:space="preserve"> </w:t>
            </w:r>
            <w:r w:rsidRPr="000C19F6">
              <w:t>120,</w:t>
            </w:r>
            <w:r w:rsidR="00183DBF">
              <w:t xml:space="preserve"> </w:t>
            </w:r>
            <w:r w:rsidRPr="000C19F6">
              <w:t>статьями</w:t>
            </w:r>
            <w:r w:rsidR="00183DBF">
              <w:t xml:space="preserve"> </w:t>
            </w:r>
            <w:r w:rsidRPr="000C19F6">
              <w:t>125,126,</w:t>
            </w:r>
            <w:r w:rsidR="00183DBF">
              <w:t xml:space="preserve"> </w:t>
            </w:r>
            <w:r w:rsidRPr="000C19F6">
              <w:t>128,</w:t>
            </w:r>
            <w:r w:rsidR="00183DBF">
              <w:t xml:space="preserve"> </w:t>
            </w:r>
            <w:r w:rsidRPr="000C19F6">
              <w:t>129,</w:t>
            </w:r>
            <w:r w:rsidR="00183DBF">
              <w:t xml:space="preserve"> </w:t>
            </w:r>
            <w:r w:rsidRPr="000C19F6">
              <w:t>129.1,</w:t>
            </w:r>
            <w:r w:rsidR="00183DBF">
              <w:t xml:space="preserve"> </w:t>
            </w:r>
            <w:r w:rsidRPr="000C19F6">
              <w:t>132,</w:t>
            </w:r>
            <w:r w:rsidR="00183DBF">
              <w:t xml:space="preserve"> </w:t>
            </w:r>
            <w:r w:rsidRPr="000C19F6">
              <w:t>133,134,</w:t>
            </w:r>
            <w:r w:rsidR="00183DBF">
              <w:t xml:space="preserve"> </w:t>
            </w:r>
            <w:r w:rsidRPr="000C19F6">
              <w:t>135,</w:t>
            </w:r>
            <w:r w:rsidR="00183DBF">
              <w:t xml:space="preserve"> </w:t>
            </w:r>
            <w:r w:rsidRPr="000C19F6">
              <w:t>135.1</w:t>
            </w:r>
            <w:r w:rsidR="00183DBF">
              <w:t xml:space="preserve"> </w:t>
            </w:r>
            <w:r w:rsidRPr="000C19F6">
              <w:t>Налогового</w:t>
            </w:r>
            <w:r w:rsidR="00183DBF">
              <w:t xml:space="preserve"> </w:t>
            </w:r>
            <w:r w:rsidRPr="000C19F6">
              <w:t>Кодекса</w:t>
            </w:r>
            <w:r w:rsidR="00183DBF">
              <w:t xml:space="preserve"> </w:t>
            </w:r>
            <w:r w:rsidRPr="000C19F6">
              <w:t>РФ,</w:t>
            </w:r>
            <w:r w:rsidR="00183DBF">
              <w:t xml:space="preserve"> </w:t>
            </w:r>
            <w:r w:rsidRPr="000C19F6">
              <w:t>а</w:t>
            </w:r>
            <w:r w:rsidR="00183DBF">
              <w:t xml:space="preserve"> </w:t>
            </w:r>
            <w:r w:rsidRPr="000C19F6">
              <w:t>также</w:t>
            </w:r>
            <w:r w:rsidR="00183DBF">
              <w:t xml:space="preserve"> </w:t>
            </w:r>
            <w:r w:rsidRPr="000C19F6">
              <w:t>штрафы,</w:t>
            </w:r>
            <w:r w:rsidR="00183DBF">
              <w:t xml:space="preserve"> </w:t>
            </w:r>
            <w:r w:rsidRPr="000C19F6">
              <w:t>взыскание</w:t>
            </w:r>
            <w:r w:rsidR="00183DBF">
              <w:t xml:space="preserve"> </w:t>
            </w:r>
            <w:r w:rsidRPr="000C19F6">
              <w:t>которых</w:t>
            </w:r>
            <w:r w:rsidR="00183DBF">
              <w:t xml:space="preserve"> </w:t>
            </w:r>
            <w:r w:rsidRPr="000C19F6">
              <w:t>осуществляется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основании</w:t>
            </w:r>
            <w:r w:rsidR="00183DBF">
              <w:t xml:space="preserve"> </w:t>
            </w:r>
            <w:r w:rsidRPr="000C19F6">
              <w:t>ранее</w:t>
            </w:r>
            <w:r w:rsidR="00183DBF">
              <w:t xml:space="preserve"> </w:t>
            </w:r>
            <w:r w:rsidRPr="000C19F6">
              <w:t>действовавшей</w:t>
            </w:r>
            <w:r w:rsidR="00183DBF">
              <w:t xml:space="preserve"> </w:t>
            </w:r>
            <w:r w:rsidRPr="000C19F6">
              <w:t>статьи</w:t>
            </w:r>
            <w:r w:rsidR="00183DBF">
              <w:t xml:space="preserve"> </w:t>
            </w:r>
            <w:r w:rsidRPr="000C19F6">
              <w:t>117</w:t>
            </w:r>
            <w:r w:rsidR="00183DBF">
              <w:t xml:space="preserve"> </w:t>
            </w:r>
            <w:r w:rsidRPr="000C19F6">
              <w:t>Налогового</w:t>
            </w:r>
            <w:r w:rsidR="00183DBF">
              <w:t xml:space="preserve"> </w:t>
            </w:r>
            <w:r w:rsidRPr="000C19F6">
              <w:t>кодекса</w:t>
            </w:r>
            <w:r w:rsidR="00183DBF">
              <w:t xml:space="preserve"> </w:t>
            </w:r>
            <w:r w:rsidRPr="000C19F6">
              <w:t>РФ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03010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65,0</w:t>
            </w:r>
          </w:p>
        </w:tc>
      </w:tr>
      <w:tr w:rsidR="00833467" w:rsidTr="00833467">
        <w:trPr>
          <w:trHeight w:val="88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Денежные</w:t>
            </w:r>
            <w:r w:rsidR="00183DBF">
              <w:t xml:space="preserve"> </w:t>
            </w:r>
            <w:r w:rsidRPr="000C19F6">
              <w:t>взыскания</w:t>
            </w:r>
            <w:r w:rsidR="00183DBF">
              <w:t xml:space="preserve"> </w:t>
            </w:r>
            <w:r w:rsidRPr="000C19F6">
              <w:t>(штрафы)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административные</w:t>
            </w:r>
            <w:r w:rsidR="00183DBF">
              <w:t xml:space="preserve"> </w:t>
            </w:r>
            <w:r w:rsidRPr="000C19F6">
              <w:t>правонарушения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области</w:t>
            </w:r>
            <w:r w:rsidR="00183DBF">
              <w:t xml:space="preserve"> </w:t>
            </w:r>
            <w:r w:rsidRPr="000C19F6">
              <w:t>налогов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сборов,</w:t>
            </w:r>
            <w:r w:rsidR="00183DBF">
              <w:t xml:space="preserve"> </w:t>
            </w:r>
            <w:r w:rsidRPr="000C19F6">
              <w:t>предусмотренные</w:t>
            </w:r>
            <w:r w:rsidR="00183DBF">
              <w:t xml:space="preserve"> </w:t>
            </w:r>
            <w:r w:rsidRPr="000C19F6">
              <w:t>Кодексом</w:t>
            </w:r>
            <w:r w:rsidR="00183DBF">
              <w:t xml:space="preserve"> </w:t>
            </w:r>
            <w:r w:rsidRPr="000C19F6">
              <w:t>РФ</w:t>
            </w:r>
            <w:r w:rsidR="00183DBF">
              <w:t xml:space="preserve"> </w:t>
            </w:r>
            <w:r w:rsidRPr="000C19F6">
              <w:t>об</w:t>
            </w:r>
            <w:r w:rsidR="00183DBF">
              <w:t xml:space="preserve"> </w:t>
            </w:r>
            <w:r w:rsidRPr="000C19F6">
              <w:t>административных</w:t>
            </w:r>
            <w:r w:rsidR="00183DBF">
              <w:t xml:space="preserve"> </w:t>
            </w:r>
            <w:r w:rsidRPr="000C19F6">
              <w:t>правонарушениях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03030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2,0</w:t>
            </w:r>
          </w:p>
        </w:tc>
      </w:tr>
      <w:tr w:rsidR="00833467" w:rsidTr="00833467">
        <w:trPr>
          <w:trHeight w:val="1040"/>
        </w:trPr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применении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контрольно-кассовой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техники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осуществлении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наличных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денежных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расчетов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(или)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расчетов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использованием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платежных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карт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06000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13,0</w:t>
            </w:r>
          </w:p>
        </w:tc>
      </w:tr>
      <w:tr w:rsidR="00833467" w:rsidTr="004C55B9">
        <w:trPr>
          <w:trHeight w:val="953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административные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правонарушения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области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государственного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регулирования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производства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оборота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этилового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спирта,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алкогольной,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спиртосодержащей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табачной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продукции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08000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234,0</w:t>
            </w:r>
          </w:p>
        </w:tc>
      </w:tr>
      <w:tr w:rsidR="00833467" w:rsidTr="00833467">
        <w:trPr>
          <w:trHeight w:val="876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Денежные</w:t>
            </w:r>
            <w:r w:rsidR="00183DBF">
              <w:t xml:space="preserve"> </w:t>
            </w:r>
            <w:r w:rsidRPr="000C19F6">
              <w:t>взыскания</w:t>
            </w:r>
            <w:r w:rsidR="00183DBF">
              <w:t xml:space="preserve"> </w:t>
            </w:r>
            <w:r w:rsidRPr="000C19F6">
              <w:t>(штрафы)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административные</w:t>
            </w:r>
            <w:r w:rsidR="00183DBF">
              <w:t xml:space="preserve"> </w:t>
            </w:r>
            <w:r w:rsidRPr="000C19F6">
              <w:t>правонарушения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области</w:t>
            </w:r>
            <w:r w:rsidR="00183DBF">
              <w:t xml:space="preserve"> </w:t>
            </w:r>
            <w:r w:rsidRPr="000C19F6">
              <w:t>государственного</w:t>
            </w:r>
            <w:r w:rsidR="00183DBF">
              <w:t xml:space="preserve"> </w:t>
            </w:r>
            <w:r w:rsidRPr="000C19F6">
              <w:t>регулирования</w:t>
            </w:r>
            <w:r w:rsidR="00183DBF">
              <w:t xml:space="preserve"> </w:t>
            </w:r>
            <w:r w:rsidRPr="000C19F6">
              <w:t>производства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оборота</w:t>
            </w:r>
            <w:r w:rsidR="00183DBF">
              <w:t xml:space="preserve"> </w:t>
            </w:r>
            <w:r w:rsidRPr="000C19F6">
              <w:t>этилового</w:t>
            </w:r>
            <w:r w:rsidR="00183DBF">
              <w:t xml:space="preserve"> </w:t>
            </w:r>
            <w:r w:rsidRPr="000C19F6">
              <w:t>спирта,</w:t>
            </w:r>
            <w:r w:rsidR="00183DBF">
              <w:t xml:space="preserve"> </w:t>
            </w:r>
            <w:r w:rsidRPr="000C19F6">
              <w:t>алкогольной,</w:t>
            </w:r>
            <w:r w:rsidR="00183DBF">
              <w:t xml:space="preserve"> </w:t>
            </w:r>
            <w:r w:rsidRPr="000C19F6">
              <w:t>спиртосодержащей</w:t>
            </w:r>
            <w:r w:rsidR="00183DBF">
              <w:t xml:space="preserve"> </w:t>
            </w:r>
            <w:r w:rsidRPr="000C19F6">
              <w:t>продукции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08010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234,0</w:t>
            </w:r>
          </w:p>
        </w:tc>
      </w:tr>
      <w:tr w:rsidR="00833467" w:rsidTr="003E10F8">
        <w:trPr>
          <w:trHeight w:val="18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недрах,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особо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охраняемых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природных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территориях,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охране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использовании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животного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мира,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экологической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экспертизе,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области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охраны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окружающей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среды,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земельного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законодательства,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лесного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законодательства,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водного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законодательства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25000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87,0</w:t>
            </w:r>
          </w:p>
        </w:tc>
      </w:tr>
      <w:tr w:rsidR="00833467" w:rsidTr="00833467">
        <w:trPr>
          <w:trHeight w:val="65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Денежные</w:t>
            </w:r>
            <w:r w:rsidR="00183DBF">
              <w:t xml:space="preserve"> </w:t>
            </w:r>
            <w:r w:rsidRPr="000C19F6">
              <w:t>взыскания</w:t>
            </w:r>
            <w:r w:rsidR="00183DBF">
              <w:t xml:space="preserve"> </w:t>
            </w:r>
            <w:r w:rsidRPr="000C19F6">
              <w:t>(штрафы)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нарушение</w:t>
            </w:r>
            <w:r w:rsidR="00183DBF">
              <w:t xml:space="preserve"> </w:t>
            </w:r>
            <w:r w:rsidRPr="000C19F6">
              <w:t>законодательства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  <w:r w:rsidR="00183DBF">
              <w:t xml:space="preserve"> </w:t>
            </w:r>
            <w:r w:rsidRPr="000C19F6">
              <w:t>об</w:t>
            </w:r>
            <w:r w:rsidR="00183DBF">
              <w:t xml:space="preserve"> </w:t>
            </w:r>
            <w:r w:rsidRPr="000C19F6">
              <w:t>охране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использовании</w:t>
            </w:r>
            <w:r w:rsidR="00183DBF">
              <w:t xml:space="preserve"> </w:t>
            </w:r>
            <w:r w:rsidRPr="000C19F6">
              <w:t>животного</w:t>
            </w:r>
            <w:r w:rsidR="00183DBF">
              <w:t xml:space="preserve"> </w:t>
            </w:r>
            <w:r w:rsidRPr="000C19F6">
              <w:t>мира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25030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70,0</w:t>
            </w:r>
          </w:p>
        </w:tc>
      </w:tr>
      <w:tr w:rsidR="00833467" w:rsidTr="00833467">
        <w:trPr>
          <w:trHeight w:val="329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Денежные</w:t>
            </w:r>
            <w:r w:rsidR="00183DBF">
              <w:t xml:space="preserve"> </w:t>
            </w:r>
            <w:r w:rsidRPr="000C19F6">
              <w:t>взыскания</w:t>
            </w:r>
            <w:r w:rsidR="00183DBF">
              <w:t xml:space="preserve"> </w:t>
            </w:r>
            <w:r w:rsidRPr="000C19F6">
              <w:t>(штрафы)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нарушение</w:t>
            </w:r>
            <w:r w:rsidR="00183DBF">
              <w:t xml:space="preserve"> </w:t>
            </w:r>
            <w:r w:rsidRPr="000C19F6">
              <w:t>законодательства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области</w:t>
            </w:r>
            <w:r w:rsidR="00183DBF">
              <w:t xml:space="preserve"> </w:t>
            </w:r>
            <w:r w:rsidRPr="000C19F6">
              <w:t>охраны</w:t>
            </w:r>
            <w:r w:rsidR="00183DBF">
              <w:t xml:space="preserve"> </w:t>
            </w:r>
            <w:r w:rsidRPr="000C19F6">
              <w:t>окружающей</w:t>
            </w:r>
            <w:r w:rsidR="00183DBF">
              <w:t xml:space="preserve"> </w:t>
            </w:r>
            <w:r w:rsidRPr="000C19F6">
              <w:t>среды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25050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17,0</w:t>
            </w:r>
          </w:p>
        </w:tc>
      </w:tr>
      <w:tr w:rsidR="00833467" w:rsidTr="00833467">
        <w:trPr>
          <w:trHeight w:val="93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области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обеспечения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санитарно-эпидемиологического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благополучия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человека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сфере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защиты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прав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потребителей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28000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440,0</w:t>
            </w:r>
          </w:p>
        </w:tc>
      </w:tr>
      <w:tr w:rsidR="00833467" w:rsidTr="00833467">
        <w:trPr>
          <w:trHeight w:val="34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правонарушения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области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дорожного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движения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30000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48,0</w:t>
            </w:r>
          </w:p>
        </w:tc>
      </w:tr>
      <w:tr w:rsidR="00833467" w:rsidTr="00833467">
        <w:trPr>
          <w:trHeight w:val="419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lastRenderedPageBreak/>
              <w:t>Прочие</w:t>
            </w:r>
            <w:r w:rsidR="00183DBF">
              <w:t xml:space="preserve"> </w:t>
            </w:r>
            <w:r w:rsidRPr="000C19F6">
              <w:t>денежные</w:t>
            </w:r>
            <w:r w:rsidR="00183DBF">
              <w:t xml:space="preserve"> </w:t>
            </w:r>
            <w:r w:rsidRPr="000C19F6">
              <w:t>взыскания</w:t>
            </w:r>
            <w:r w:rsidR="00183DBF">
              <w:t xml:space="preserve"> </w:t>
            </w:r>
            <w:r w:rsidRPr="000C19F6">
              <w:t>(штрафы)</w:t>
            </w:r>
            <w:r w:rsidR="00183DBF">
              <w:t xml:space="preserve"> </w:t>
            </w:r>
            <w:r w:rsidRPr="000C19F6">
              <w:t>за</w:t>
            </w:r>
            <w:r w:rsidR="00183DBF">
              <w:t xml:space="preserve"> </w:t>
            </w:r>
            <w:r w:rsidRPr="000C19F6">
              <w:t>правонарушения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области</w:t>
            </w:r>
            <w:r w:rsidR="00183DBF">
              <w:t xml:space="preserve"> </w:t>
            </w:r>
            <w:r w:rsidRPr="000C19F6">
              <w:t>дорожного</w:t>
            </w:r>
            <w:r w:rsidR="00183DBF">
              <w:t xml:space="preserve"> </w:t>
            </w:r>
            <w:r w:rsidRPr="000C19F6">
              <w:t>движения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30030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48,0</w:t>
            </w:r>
          </w:p>
        </w:tc>
      </w:tr>
      <w:tr w:rsidR="00833467" w:rsidTr="00833467">
        <w:trPr>
          <w:trHeight w:val="48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Суммы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искам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возмещении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вреда,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причиненного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окружающей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среде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35000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809,0</w:t>
            </w:r>
          </w:p>
        </w:tc>
      </w:tr>
      <w:tr w:rsidR="00833467" w:rsidTr="00833467">
        <w:trPr>
          <w:trHeight w:val="71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Суммы</w:t>
            </w:r>
            <w:r w:rsidR="00183DBF">
              <w:t xml:space="preserve"> </w:t>
            </w:r>
            <w:r w:rsidRPr="000C19F6">
              <w:t>по</w:t>
            </w:r>
            <w:r w:rsidR="00183DBF">
              <w:t xml:space="preserve"> </w:t>
            </w:r>
            <w:r w:rsidRPr="000C19F6">
              <w:t>искам</w:t>
            </w:r>
            <w:r w:rsidR="00183DBF">
              <w:t xml:space="preserve"> </w:t>
            </w:r>
            <w:r w:rsidRPr="000C19F6">
              <w:t>о</w:t>
            </w:r>
            <w:r w:rsidR="00183DBF">
              <w:t xml:space="preserve"> </w:t>
            </w:r>
            <w:r w:rsidRPr="000C19F6">
              <w:t>возмещении</w:t>
            </w:r>
            <w:r w:rsidR="00183DBF">
              <w:t xml:space="preserve"> </w:t>
            </w:r>
            <w:r w:rsidRPr="000C19F6">
              <w:t>вреда,</w:t>
            </w:r>
            <w:r w:rsidR="00183DBF">
              <w:t xml:space="preserve"> </w:t>
            </w:r>
            <w:r w:rsidRPr="000C19F6">
              <w:t>причиненного</w:t>
            </w:r>
            <w:r w:rsidR="00183DBF">
              <w:t xml:space="preserve"> </w:t>
            </w:r>
            <w:r w:rsidRPr="000C19F6">
              <w:t>окружающей</w:t>
            </w:r>
            <w:r w:rsidR="00183DBF">
              <w:t xml:space="preserve"> </w:t>
            </w:r>
            <w:r w:rsidRPr="000C19F6">
              <w:t>среде,</w:t>
            </w:r>
            <w:r w:rsidR="00183DBF">
              <w:t xml:space="preserve"> </w:t>
            </w:r>
            <w:r w:rsidRPr="000C19F6">
              <w:t>подлежащие</w:t>
            </w:r>
            <w:r w:rsidR="00183DBF">
              <w:t xml:space="preserve"> </w:t>
            </w:r>
            <w:r w:rsidRPr="000C19F6">
              <w:t>зачислению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бюджеты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35030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809,0</w:t>
            </w:r>
          </w:p>
        </w:tc>
      </w:tr>
      <w:tr w:rsidR="00833467" w:rsidTr="00833467">
        <w:trPr>
          <w:trHeight w:val="108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административных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правонарушениях,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предусмотренных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статьей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20.25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Кодекса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административных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правонарушениях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43000</w:t>
            </w:r>
            <w:r w:rsidR="00183DBF">
              <w:t xml:space="preserve"> </w:t>
            </w:r>
            <w:r w:rsidRPr="000C19F6">
              <w:t>01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35,0</w:t>
            </w:r>
          </w:p>
        </w:tc>
      </w:tr>
      <w:tr w:rsidR="00833467" w:rsidTr="00833467">
        <w:trPr>
          <w:trHeight w:val="46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Прочие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поступления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денежных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взысканий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(штрафов)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иных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сумм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возмещение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ущерба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90000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858,0</w:t>
            </w:r>
          </w:p>
        </w:tc>
      </w:tr>
      <w:tr w:rsidR="00833467" w:rsidTr="00833467">
        <w:trPr>
          <w:trHeight w:val="537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поступления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денежных</w:t>
            </w:r>
            <w:r w:rsidR="00183DBF">
              <w:t xml:space="preserve"> </w:t>
            </w:r>
            <w:r w:rsidRPr="000C19F6">
              <w:t>взысканий</w:t>
            </w:r>
            <w:r w:rsidR="00183DBF">
              <w:t xml:space="preserve"> </w:t>
            </w:r>
            <w:r w:rsidRPr="000C19F6">
              <w:t>(штрафов)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иных</w:t>
            </w:r>
            <w:r w:rsidR="00183DBF">
              <w:t xml:space="preserve"> </w:t>
            </w:r>
            <w:r w:rsidRPr="000C19F6">
              <w:t>сумм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возмещение</w:t>
            </w:r>
            <w:r w:rsidR="00183DBF">
              <w:t xml:space="preserve"> </w:t>
            </w:r>
            <w:r w:rsidRPr="000C19F6">
              <w:t>ущерба,</w:t>
            </w:r>
            <w:r w:rsidR="00183DBF">
              <w:t xml:space="preserve"> </w:t>
            </w:r>
            <w:r w:rsidRPr="000C19F6">
              <w:t>зачисляемые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бюджеты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16</w:t>
            </w:r>
            <w:r w:rsidR="00183DBF">
              <w:t xml:space="preserve"> </w:t>
            </w:r>
            <w:r w:rsidRPr="000C19F6">
              <w:t>90050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858,0</w:t>
            </w:r>
          </w:p>
        </w:tc>
      </w:tr>
      <w:tr w:rsidR="00833467" w:rsidTr="00833467">
        <w:trPr>
          <w:trHeight w:val="5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НЕНАЛОГОВЫЕ</w:t>
            </w:r>
            <w:r w:rsidR="00183DBF">
              <w:t xml:space="preserve"> </w:t>
            </w:r>
            <w:r w:rsidRPr="000C19F6"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17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105,0</w:t>
            </w:r>
          </w:p>
        </w:tc>
      </w:tr>
      <w:tr w:rsidR="00833467" w:rsidTr="00833467">
        <w:trPr>
          <w:trHeight w:val="126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Прочие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неналоговые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17</w:t>
            </w:r>
            <w:r w:rsidR="00183DBF">
              <w:t xml:space="preserve"> </w:t>
            </w:r>
            <w:r w:rsidRPr="000C19F6">
              <w:t>05000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105,0</w:t>
            </w:r>
          </w:p>
        </w:tc>
      </w:tr>
      <w:tr w:rsidR="00833467" w:rsidTr="00833467">
        <w:trPr>
          <w:trHeight w:val="427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неналоговые</w:t>
            </w:r>
            <w:r w:rsidR="00183DBF">
              <w:t xml:space="preserve"> </w:t>
            </w:r>
            <w:r w:rsidRPr="000C19F6">
              <w:t>доходы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17</w:t>
            </w:r>
            <w:r w:rsidR="00183DBF">
              <w:t xml:space="preserve"> </w:t>
            </w:r>
            <w:r w:rsidRPr="000C19F6">
              <w:t>05050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105,0</w:t>
            </w:r>
          </w:p>
        </w:tc>
      </w:tr>
      <w:tr w:rsidR="00833467" w:rsidTr="00833467">
        <w:trPr>
          <w:trHeight w:val="13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БЕЗВОЗМЕЗДНЫЕ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ПОСТУПЛЕНИЯ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C19F6">
              <w:rPr>
                <w:bCs/>
              </w:rPr>
              <w:t>2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00000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0000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0C19F6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193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741,6</w:t>
            </w:r>
          </w:p>
        </w:tc>
      </w:tr>
      <w:tr w:rsidR="00833467" w:rsidTr="00833467">
        <w:trPr>
          <w:trHeight w:val="43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БЕЗВОЗМЕЗДНЫЕ</w:t>
            </w:r>
            <w:r w:rsidR="00183DBF">
              <w:t xml:space="preserve"> </w:t>
            </w:r>
            <w:r w:rsidRPr="000C19F6">
              <w:t>ПОСТУПЛЕНИЯ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ДРУГИХ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БЮДЖЕТНОЙ</w:t>
            </w:r>
            <w:r w:rsidR="00183DBF">
              <w:t xml:space="preserve"> </w:t>
            </w:r>
            <w:r w:rsidRPr="000C19F6">
              <w:t>СИСТЕМЫ</w:t>
            </w:r>
            <w:r w:rsidR="00183DBF">
              <w:t xml:space="preserve"> </w:t>
            </w:r>
            <w:r w:rsidRPr="000C19F6">
              <w:t>РФ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1</w:t>
            </w:r>
            <w:r w:rsidR="00183DBF">
              <w:t xml:space="preserve"> </w:t>
            </w:r>
            <w:r w:rsidRPr="000C19F6">
              <w:t>193</w:t>
            </w:r>
            <w:r w:rsidR="00183DBF">
              <w:t xml:space="preserve"> </w:t>
            </w:r>
            <w:r w:rsidRPr="000C19F6">
              <w:t>251,6</w:t>
            </w:r>
          </w:p>
        </w:tc>
      </w:tr>
      <w:tr w:rsidR="00833467" w:rsidTr="00833467">
        <w:trPr>
          <w:trHeight w:val="31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Дотации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бюджетам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10000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86</w:t>
            </w:r>
            <w:r w:rsidR="00183DBF">
              <w:t xml:space="preserve"> </w:t>
            </w:r>
            <w:r w:rsidRPr="000C19F6">
              <w:t>157,3</w:t>
            </w:r>
          </w:p>
        </w:tc>
      </w:tr>
      <w:tr w:rsidR="00833467" w:rsidTr="00833467">
        <w:trPr>
          <w:trHeight w:val="2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Дотации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выравнивание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бюджетной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15001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35</w:t>
            </w:r>
            <w:r w:rsidR="00183DBF">
              <w:t xml:space="preserve"> </w:t>
            </w:r>
            <w:r w:rsidRPr="000C19F6">
              <w:t>927,2</w:t>
            </w:r>
          </w:p>
        </w:tc>
      </w:tr>
      <w:tr w:rsidR="00833467" w:rsidTr="00833467">
        <w:trPr>
          <w:trHeight w:val="33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Дотации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выравнивание</w:t>
            </w:r>
            <w:r w:rsidR="00183DBF">
              <w:t xml:space="preserve"> </w:t>
            </w:r>
            <w:r w:rsidRPr="000C19F6">
              <w:t>бюджетной</w:t>
            </w:r>
            <w:r w:rsidR="00183DBF">
              <w:t xml:space="preserve"> </w:t>
            </w:r>
            <w:r w:rsidRPr="000C19F6">
              <w:t>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15001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35</w:t>
            </w:r>
            <w:r w:rsidR="00183DBF">
              <w:t xml:space="preserve"> </w:t>
            </w:r>
            <w:r w:rsidRPr="000C19F6">
              <w:t>927,2</w:t>
            </w:r>
          </w:p>
        </w:tc>
      </w:tr>
      <w:tr w:rsidR="00833467" w:rsidTr="00A010AD">
        <w:trPr>
          <w:trHeight w:val="40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Дотации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бюджетам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поддержку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мер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обеспечению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сбалансированности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бюджетов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15002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50</w:t>
            </w:r>
            <w:r w:rsidR="00183DBF">
              <w:t xml:space="preserve"> </w:t>
            </w:r>
            <w:r w:rsidRPr="000C19F6">
              <w:t>230,1</w:t>
            </w:r>
          </w:p>
        </w:tc>
      </w:tr>
      <w:tr w:rsidR="00833467" w:rsidTr="00A010AD">
        <w:trPr>
          <w:trHeight w:val="46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Дотации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поддержку</w:t>
            </w:r>
            <w:r w:rsidR="00183DBF">
              <w:t xml:space="preserve"> </w:t>
            </w:r>
            <w:r w:rsidRPr="000C19F6">
              <w:t>мер</w:t>
            </w:r>
            <w:r w:rsidR="00183DBF">
              <w:t xml:space="preserve"> </w:t>
            </w:r>
            <w:r w:rsidRPr="000C19F6">
              <w:t>по</w:t>
            </w:r>
            <w:r w:rsidR="00183DBF">
              <w:t xml:space="preserve"> </w:t>
            </w:r>
            <w:r w:rsidRPr="000C19F6">
              <w:t>обеспечению</w:t>
            </w:r>
            <w:r w:rsidR="00183DBF">
              <w:t xml:space="preserve"> </w:t>
            </w:r>
            <w:r w:rsidRPr="000C19F6">
              <w:t>сбалансированности</w:t>
            </w:r>
            <w:r w:rsidR="00183DBF">
              <w:t xml:space="preserve"> </w:t>
            </w:r>
            <w:r w:rsidRPr="000C19F6">
              <w:t>бюджетов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15002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50</w:t>
            </w:r>
            <w:r w:rsidR="00183DBF">
              <w:t xml:space="preserve"> </w:t>
            </w:r>
            <w:r w:rsidRPr="000C19F6">
              <w:t>230,1</w:t>
            </w:r>
          </w:p>
        </w:tc>
      </w:tr>
      <w:tr w:rsidR="00833467" w:rsidTr="00A010AD">
        <w:trPr>
          <w:trHeight w:val="36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Субсидии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бюджетам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(межбюджетные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субсидии)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20000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205</w:t>
            </w:r>
            <w:r w:rsidR="00183DBF">
              <w:t xml:space="preserve"> </w:t>
            </w:r>
            <w:r w:rsidRPr="000C19F6">
              <w:t>582,1</w:t>
            </w:r>
          </w:p>
        </w:tc>
      </w:tr>
      <w:tr w:rsidR="00833467" w:rsidTr="009118BE">
        <w:trPr>
          <w:trHeight w:val="6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субсидии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29999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205</w:t>
            </w:r>
            <w:r w:rsidR="00183DBF">
              <w:t xml:space="preserve"> </w:t>
            </w:r>
            <w:r w:rsidRPr="000C19F6">
              <w:t>582,1</w:t>
            </w:r>
          </w:p>
        </w:tc>
      </w:tr>
      <w:tr w:rsidR="00833467" w:rsidTr="009118BE">
        <w:trPr>
          <w:trHeight w:val="18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субсидии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29999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205</w:t>
            </w:r>
            <w:r w:rsidR="00183DBF">
              <w:t xml:space="preserve"> </w:t>
            </w:r>
            <w:r w:rsidRPr="000C19F6">
              <w:t>582,1</w:t>
            </w:r>
          </w:p>
        </w:tc>
      </w:tr>
      <w:tr w:rsidR="00833467" w:rsidTr="00A010AD">
        <w:trPr>
          <w:trHeight w:val="419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Субвенции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бюджетам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30000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893</w:t>
            </w:r>
            <w:r w:rsidR="00183DBF">
              <w:t xml:space="preserve"> </w:t>
            </w:r>
            <w:r w:rsidRPr="000C19F6">
              <w:t>494,2</w:t>
            </w:r>
          </w:p>
        </w:tc>
      </w:tr>
      <w:tr w:rsidR="00833467" w:rsidTr="00A010AD">
        <w:trPr>
          <w:trHeight w:val="663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Субвенции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бюджетам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образований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предоставление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гражданам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субсидий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оплату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жилого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помещения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коммунальных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30022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60</w:t>
            </w:r>
            <w:r w:rsidR="00183DBF">
              <w:t xml:space="preserve"> </w:t>
            </w:r>
            <w:r w:rsidRPr="000C19F6">
              <w:t>605,5</w:t>
            </w:r>
          </w:p>
        </w:tc>
      </w:tr>
      <w:tr w:rsidR="00833467" w:rsidTr="00A010AD">
        <w:trPr>
          <w:trHeight w:val="682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Субвенции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предоставление</w:t>
            </w:r>
            <w:r w:rsidR="00183DBF">
              <w:t xml:space="preserve"> </w:t>
            </w:r>
            <w:r w:rsidRPr="000C19F6">
              <w:t>гражданам</w:t>
            </w:r>
            <w:r w:rsidR="00183DBF">
              <w:t xml:space="preserve"> </w:t>
            </w:r>
            <w:r w:rsidRPr="000C19F6">
              <w:t>субсидий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оплату</w:t>
            </w:r>
            <w:r w:rsidR="00183DBF">
              <w:t xml:space="preserve"> </w:t>
            </w:r>
            <w:r w:rsidRPr="000C19F6">
              <w:t>жилого</w:t>
            </w:r>
            <w:r w:rsidR="00183DBF">
              <w:t xml:space="preserve"> </w:t>
            </w:r>
            <w:r w:rsidRPr="000C19F6">
              <w:t>помещения</w:t>
            </w:r>
            <w:r w:rsidR="00183DBF">
              <w:t xml:space="preserve"> </w:t>
            </w:r>
            <w:r w:rsidRPr="000C19F6">
              <w:t>и</w:t>
            </w:r>
            <w:r w:rsidR="00183DBF">
              <w:t xml:space="preserve"> </w:t>
            </w:r>
            <w:r w:rsidRPr="000C19F6">
              <w:t>коммунальных</w:t>
            </w:r>
            <w:r w:rsidR="00183DBF">
              <w:t xml:space="preserve"> </w:t>
            </w:r>
            <w:r w:rsidRPr="000C19F6">
              <w:t>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30022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60</w:t>
            </w:r>
            <w:r w:rsidR="00183DBF">
              <w:t xml:space="preserve"> </w:t>
            </w:r>
            <w:r w:rsidRPr="000C19F6">
              <w:t>605,5</w:t>
            </w:r>
          </w:p>
        </w:tc>
      </w:tr>
      <w:tr w:rsidR="00833467" w:rsidTr="00A010AD">
        <w:trPr>
          <w:trHeight w:val="34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Субвенции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местным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бюджетам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выполнение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передаваемых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полномочий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субъектов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РФ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30024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34</w:t>
            </w:r>
            <w:r w:rsidR="00183DBF">
              <w:t xml:space="preserve"> </w:t>
            </w:r>
            <w:r w:rsidRPr="000C19F6">
              <w:t>411,2</w:t>
            </w:r>
          </w:p>
        </w:tc>
      </w:tr>
      <w:tr w:rsidR="00833467" w:rsidTr="00A010AD">
        <w:trPr>
          <w:trHeight w:val="40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Субвенции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выполнение</w:t>
            </w:r>
            <w:r w:rsidR="00183DBF">
              <w:t xml:space="preserve"> </w:t>
            </w:r>
            <w:r w:rsidRPr="000C19F6">
              <w:t>передаваемых</w:t>
            </w:r>
            <w:r w:rsidR="00183DBF">
              <w:t xml:space="preserve"> </w:t>
            </w:r>
            <w:r w:rsidRPr="000C19F6">
              <w:t>полномочий</w:t>
            </w:r>
            <w:r w:rsidR="00183DBF">
              <w:t xml:space="preserve"> </w:t>
            </w:r>
            <w:r w:rsidRPr="000C19F6">
              <w:t>субъектов</w:t>
            </w:r>
            <w:r w:rsidR="00183DBF">
              <w:t xml:space="preserve"> </w:t>
            </w:r>
            <w:r w:rsidRPr="000C19F6">
              <w:t>РФ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30024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34</w:t>
            </w:r>
            <w:r w:rsidR="00183DBF">
              <w:t xml:space="preserve"> </w:t>
            </w:r>
            <w:r w:rsidRPr="000C19F6">
              <w:t>411,2</w:t>
            </w:r>
          </w:p>
        </w:tc>
      </w:tr>
      <w:tr w:rsidR="00833467" w:rsidTr="00A010AD">
        <w:trPr>
          <w:trHeight w:val="1024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Субвенции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бюджетам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осуществление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полномочий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составлению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(изменению)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списков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кандидатов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присяжные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заседатели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федеральных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судов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общей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юрисдикции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Российской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35120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291,6</w:t>
            </w:r>
          </w:p>
        </w:tc>
      </w:tr>
      <w:tr w:rsidR="00833467" w:rsidTr="00A010AD">
        <w:trPr>
          <w:trHeight w:val="888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Субвенции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осуществление</w:t>
            </w:r>
            <w:r w:rsidR="00183DBF">
              <w:t xml:space="preserve"> </w:t>
            </w:r>
            <w:r w:rsidRPr="000C19F6">
              <w:t>полномочий</w:t>
            </w:r>
            <w:r w:rsidR="00183DBF">
              <w:t xml:space="preserve"> </w:t>
            </w:r>
            <w:r w:rsidRPr="000C19F6">
              <w:t>по</w:t>
            </w:r>
            <w:r w:rsidR="00183DBF">
              <w:t xml:space="preserve"> </w:t>
            </w:r>
            <w:r w:rsidRPr="000C19F6">
              <w:t>составлению</w:t>
            </w:r>
            <w:r w:rsidR="00183DBF">
              <w:t xml:space="preserve"> </w:t>
            </w:r>
            <w:r w:rsidRPr="000C19F6">
              <w:t>(изменению)</w:t>
            </w:r>
            <w:r w:rsidR="00183DBF">
              <w:t xml:space="preserve"> </w:t>
            </w:r>
            <w:r w:rsidRPr="000C19F6">
              <w:t>списков</w:t>
            </w:r>
            <w:r w:rsidR="00183DBF">
              <w:t xml:space="preserve"> </w:t>
            </w:r>
            <w:r w:rsidRPr="000C19F6">
              <w:t>кандидатов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присяжные</w:t>
            </w:r>
            <w:r w:rsidR="00183DBF">
              <w:t xml:space="preserve"> </w:t>
            </w:r>
            <w:r w:rsidRPr="000C19F6">
              <w:t>заседатели</w:t>
            </w:r>
            <w:r w:rsidR="00183DBF">
              <w:t xml:space="preserve"> </w:t>
            </w:r>
            <w:r w:rsidRPr="000C19F6">
              <w:t>федеральных</w:t>
            </w:r>
            <w:r w:rsidR="00183DBF">
              <w:t xml:space="preserve"> </w:t>
            </w:r>
            <w:r w:rsidRPr="000C19F6">
              <w:t>судов</w:t>
            </w:r>
            <w:r w:rsidR="00183DBF">
              <w:t xml:space="preserve"> </w:t>
            </w:r>
            <w:r w:rsidRPr="000C19F6">
              <w:t>общей</w:t>
            </w:r>
            <w:r w:rsidR="00183DBF">
              <w:t xml:space="preserve"> </w:t>
            </w:r>
            <w:r w:rsidRPr="000C19F6">
              <w:t>юрисдикции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Российской</w:t>
            </w:r>
            <w:r w:rsidR="00183DBF">
              <w:t xml:space="preserve"> </w:t>
            </w:r>
            <w:r w:rsidRPr="000C19F6"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35120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291,6</w:t>
            </w:r>
          </w:p>
        </w:tc>
      </w:tr>
      <w:tr w:rsidR="00833467" w:rsidTr="00833467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субвенции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39999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798</w:t>
            </w:r>
            <w:r w:rsidR="00183DBF">
              <w:t xml:space="preserve"> </w:t>
            </w:r>
            <w:r w:rsidRPr="000C19F6">
              <w:t>185,9</w:t>
            </w:r>
          </w:p>
        </w:tc>
      </w:tr>
      <w:tr w:rsidR="00833467" w:rsidTr="00833467">
        <w:trPr>
          <w:trHeight w:val="3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субвенции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39999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798</w:t>
            </w:r>
            <w:r w:rsidR="00183DBF">
              <w:t xml:space="preserve"> </w:t>
            </w:r>
            <w:r w:rsidRPr="000C19F6">
              <w:t>185,9</w:t>
            </w:r>
          </w:p>
        </w:tc>
      </w:tr>
      <w:tr w:rsidR="00833467" w:rsidTr="00833467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0C19F6">
              <w:rPr>
                <w:bCs/>
              </w:rPr>
              <w:t>Иные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межбюджетные</w:t>
            </w:r>
            <w:r w:rsidR="00183DBF">
              <w:rPr>
                <w:bCs/>
              </w:rPr>
              <w:t xml:space="preserve"> </w:t>
            </w:r>
            <w:r w:rsidRPr="000C19F6">
              <w:rPr>
                <w:bCs/>
              </w:rPr>
              <w:t>трансферты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40000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</w:t>
            </w:r>
            <w:r w:rsidR="00183DBF">
              <w:t xml:space="preserve"> </w:t>
            </w:r>
            <w:r w:rsidRPr="000C19F6">
              <w:t>018,0</w:t>
            </w:r>
          </w:p>
        </w:tc>
      </w:tr>
      <w:tr w:rsidR="00833467" w:rsidTr="00A010AD">
        <w:trPr>
          <w:trHeight w:val="90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0C19F6">
              <w:rPr>
                <w:iCs/>
              </w:rPr>
              <w:lastRenderedPageBreak/>
              <w:t>Межбюджетные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трансферты,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передаваемые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бюджетам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образований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осуществление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части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полномочий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по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решению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вопросов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местного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значения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соответствии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заключенными</w:t>
            </w:r>
            <w:r w:rsidR="00183DBF">
              <w:rPr>
                <w:iCs/>
              </w:rPr>
              <w:t xml:space="preserve"> </w:t>
            </w:r>
            <w:r w:rsidRPr="000C19F6">
              <w:rPr>
                <w:iCs/>
              </w:rPr>
              <w:t>соглашениями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40014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</w:t>
            </w:r>
            <w:r w:rsidR="00183DBF">
              <w:t xml:space="preserve"> </w:t>
            </w:r>
            <w:r w:rsidRPr="000C19F6">
              <w:t>018,0</w:t>
            </w:r>
          </w:p>
        </w:tc>
      </w:tr>
      <w:tr w:rsidR="00833467" w:rsidTr="00A010AD">
        <w:trPr>
          <w:trHeight w:val="108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0C19F6" w:rsidRDefault="00833467" w:rsidP="00A010AD">
            <w:pPr>
              <w:overflowPunct/>
              <w:autoSpaceDE/>
              <w:autoSpaceDN/>
              <w:adjustRightInd/>
              <w:textAlignment w:val="auto"/>
            </w:pPr>
            <w:r w:rsidRPr="000C19F6">
              <w:t>Межбюджетные</w:t>
            </w:r>
            <w:r w:rsidR="00183DBF">
              <w:t xml:space="preserve"> </w:t>
            </w:r>
            <w:r w:rsidRPr="000C19F6">
              <w:t>трансферты,</w:t>
            </w:r>
            <w:r w:rsidR="00183DBF">
              <w:t xml:space="preserve"> </w:t>
            </w:r>
            <w:r w:rsidRPr="000C19F6">
              <w:t>передаваемые</w:t>
            </w:r>
            <w:r w:rsidR="00183DBF">
              <w:t xml:space="preserve"> </w:t>
            </w:r>
            <w:r w:rsidRPr="000C19F6">
              <w:t>бюджетам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  <w:r w:rsidR="00183DBF">
              <w:t xml:space="preserve"> </w:t>
            </w:r>
            <w:r w:rsidRPr="000C19F6">
              <w:t>из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поселений</w:t>
            </w:r>
            <w:r w:rsidR="00183DBF">
              <w:t xml:space="preserve"> </w:t>
            </w:r>
            <w:r w:rsidRPr="000C19F6">
              <w:t>на</w:t>
            </w:r>
            <w:r w:rsidR="00183DBF">
              <w:t xml:space="preserve"> </w:t>
            </w:r>
            <w:r w:rsidRPr="000C19F6">
              <w:t>осуществление</w:t>
            </w:r>
            <w:r w:rsidR="00183DBF">
              <w:t xml:space="preserve"> </w:t>
            </w:r>
            <w:r w:rsidRPr="000C19F6">
              <w:t>части</w:t>
            </w:r>
            <w:r w:rsidR="00183DBF">
              <w:t xml:space="preserve"> </w:t>
            </w:r>
            <w:r w:rsidRPr="000C19F6">
              <w:t>полномочий</w:t>
            </w:r>
            <w:r w:rsidR="00183DBF">
              <w:t xml:space="preserve"> </w:t>
            </w:r>
            <w:r w:rsidRPr="000C19F6">
              <w:t>по</w:t>
            </w:r>
            <w:r w:rsidR="00183DBF">
              <w:t xml:space="preserve"> </w:t>
            </w:r>
            <w:r w:rsidRPr="000C19F6">
              <w:t>решению</w:t>
            </w:r>
            <w:r w:rsidR="00183DBF">
              <w:t xml:space="preserve"> </w:t>
            </w:r>
            <w:r w:rsidRPr="000C19F6">
              <w:t>вопросов</w:t>
            </w:r>
            <w:r w:rsidR="00183DBF">
              <w:t xml:space="preserve"> </w:t>
            </w:r>
            <w:r w:rsidRPr="000C19F6">
              <w:t>местного</w:t>
            </w:r>
            <w:r w:rsidR="00183DBF">
              <w:t xml:space="preserve"> </w:t>
            </w:r>
            <w:r w:rsidRPr="000C19F6">
              <w:t>значения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соответствии</w:t>
            </w:r>
            <w:r w:rsidR="00183DBF">
              <w:t xml:space="preserve"> </w:t>
            </w:r>
            <w:r w:rsidRPr="000C19F6">
              <w:t>с</w:t>
            </w:r>
            <w:r w:rsidR="00183DBF">
              <w:t xml:space="preserve"> </w:t>
            </w:r>
            <w:r w:rsidRPr="000C19F6">
              <w:t>заключенными</w:t>
            </w:r>
            <w:r w:rsidR="00183DBF">
              <w:t xml:space="preserve"> </w:t>
            </w:r>
            <w:r w:rsidRPr="000C19F6">
              <w:t>соглашениями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02</w:t>
            </w:r>
            <w:r w:rsidR="00183DBF">
              <w:t xml:space="preserve"> </w:t>
            </w:r>
            <w:r w:rsidRPr="000C19F6">
              <w:t>40014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8</w:t>
            </w:r>
            <w:r w:rsidR="00183DBF">
              <w:t xml:space="preserve"> </w:t>
            </w:r>
            <w:r w:rsidRPr="000C19F6">
              <w:t>018,0</w:t>
            </w:r>
          </w:p>
        </w:tc>
      </w:tr>
      <w:tr w:rsidR="00833467" w:rsidTr="00A010AD">
        <w:trPr>
          <w:trHeight w:val="10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A010AD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БЕЗВОЗМЕЗДНЫЕ</w:t>
            </w:r>
            <w:r w:rsidR="00183DBF">
              <w:t xml:space="preserve"> </w:t>
            </w:r>
            <w:r w:rsidRPr="000C19F6">
              <w:t>ПОСТУПЛЕНИЯ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07</w:t>
            </w:r>
            <w:r w:rsidR="00183DBF">
              <w:t xml:space="preserve"> </w:t>
            </w:r>
            <w:r w:rsidRPr="000C19F6">
              <w:t>00000</w:t>
            </w:r>
            <w:r w:rsidR="00183DBF">
              <w:t xml:space="preserve"> </w:t>
            </w:r>
            <w:r w:rsidRPr="000C19F6">
              <w:t>00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490,0</w:t>
            </w:r>
          </w:p>
        </w:tc>
      </w:tr>
      <w:tr w:rsidR="00833467" w:rsidTr="00A010AD">
        <w:trPr>
          <w:trHeight w:val="40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67" w:rsidRPr="000C19F6" w:rsidRDefault="00833467" w:rsidP="00A010AD">
            <w:pPr>
              <w:overflowPunct/>
              <w:autoSpaceDE/>
              <w:autoSpaceDN/>
              <w:adjustRightInd/>
              <w:textAlignment w:val="auto"/>
            </w:pPr>
            <w:r w:rsidRPr="000C19F6">
              <w:t>Прочие</w:t>
            </w:r>
            <w:r w:rsidR="00183DBF">
              <w:t xml:space="preserve"> </w:t>
            </w:r>
            <w:r w:rsidRPr="000C19F6">
              <w:t>безвозмездные</w:t>
            </w:r>
            <w:r w:rsidR="00183DBF">
              <w:t xml:space="preserve"> </w:t>
            </w:r>
            <w:r w:rsidRPr="000C19F6">
              <w:t>поступления</w:t>
            </w:r>
            <w:r w:rsidR="00183DBF">
              <w:t xml:space="preserve"> </w:t>
            </w:r>
            <w:r w:rsidRPr="000C19F6">
              <w:t>в</w:t>
            </w:r>
            <w:r w:rsidR="00183DBF">
              <w:t xml:space="preserve"> </w:t>
            </w:r>
            <w:r w:rsidRPr="000C19F6">
              <w:t>бюджеты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07</w:t>
            </w:r>
            <w:r w:rsidR="00183DBF">
              <w:t xml:space="preserve"> </w:t>
            </w:r>
            <w:r w:rsidRPr="000C19F6">
              <w:t>05000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33467" w:rsidRPr="000C19F6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490,0</w:t>
            </w:r>
          </w:p>
        </w:tc>
      </w:tr>
      <w:tr w:rsidR="00A010AD" w:rsidTr="00A010AD">
        <w:trPr>
          <w:trHeight w:val="401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0AD" w:rsidRPr="000C19F6" w:rsidRDefault="00A010AD" w:rsidP="00A010AD">
            <w:pPr>
              <w:overflowPunct/>
              <w:autoSpaceDE/>
              <w:autoSpaceDN/>
              <w:adjustRightInd/>
              <w:textAlignment w:val="auto"/>
            </w:pPr>
            <w:r w:rsidRPr="000C19F6">
              <w:t>Поступления</w:t>
            </w:r>
            <w:r w:rsidR="00183DBF">
              <w:t xml:space="preserve"> </w:t>
            </w:r>
            <w:r w:rsidRPr="000C19F6">
              <w:t>от</w:t>
            </w:r>
            <w:r w:rsidR="00183DBF">
              <w:t xml:space="preserve"> </w:t>
            </w:r>
            <w:r w:rsidRPr="000C19F6">
              <w:t>денежных</w:t>
            </w:r>
            <w:r w:rsidR="00183DBF">
              <w:t xml:space="preserve"> </w:t>
            </w:r>
            <w:r w:rsidRPr="000C19F6">
              <w:t>пожертвований,</w:t>
            </w:r>
            <w:r w:rsidR="00183DBF">
              <w:t xml:space="preserve"> </w:t>
            </w:r>
            <w:r w:rsidRPr="000C19F6">
              <w:t>предоставляемых</w:t>
            </w:r>
            <w:r w:rsidR="00183DBF">
              <w:t xml:space="preserve"> </w:t>
            </w:r>
            <w:r w:rsidRPr="000C19F6">
              <w:t>физическими</w:t>
            </w:r>
            <w:r w:rsidR="00183DBF">
              <w:t xml:space="preserve"> </w:t>
            </w:r>
            <w:r w:rsidRPr="000C19F6">
              <w:t>лицами</w:t>
            </w:r>
            <w:r w:rsidR="00183DBF">
              <w:t xml:space="preserve"> </w:t>
            </w:r>
            <w:r w:rsidRPr="000C19F6">
              <w:t>получателям</w:t>
            </w:r>
            <w:r w:rsidR="00183DBF">
              <w:t xml:space="preserve"> </w:t>
            </w:r>
            <w:r w:rsidRPr="000C19F6">
              <w:t>средств</w:t>
            </w:r>
            <w:r w:rsidR="00183DBF">
              <w:t xml:space="preserve"> </w:t>
            </w:r>
            <w:r w:rsidRPr="000C19F6">
              <w:t>бюджетов</w:t>
            </w:r>
            <w:r w:rsidR="00183DBF">
              <w:t xml:space="preserve"> </w:t>
            </w:r>
            <w:r w:rsidRPr="000C19F6">
              <w:t>муниципальных</w:t>
            </w:r>
            <w:r w:rsidR="00183DBF">
              <w:t xml:space="preserve"> </w:t>
            </w:r>
            <w:r w:rsidRPr="000C19F6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10AD" w:rsidRPr="000C19F6" w:rsidRDefault="00A010AD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2</w:t>
            </w:r>
            <w:r w:rsidR="00183DBF">
              <w:t xml:space="preserve"> </w:t>
            </w:r>
            <w:r w:rsidRPr="000C19F6">
              <w:t>07</w:t>
            </w:r>
            <w:r w:rsidR="00183DBF">
              <w:t xml:space="preserve"> </w:t>
            </w:r>
            <w:r w:rsidRPr="000C19F6">
              <w:t>05020</w:t>
            </w:r>
            <w:r w:rsidR="00183DBF">
              <w:t xml:space="preserve"> </w:t>
            </w:r>
            <w:r w:rsidRPr="000C19F6">
              <w:t>05</w:t>
            </w:r>
            <w:r w:rsidR="00183DBF">
              <w:t xml:space="preserve"> </w:t>
            </w:r>
            <w:r w:rsidRPr="000C19F6">
              <w:t>0000</w:t>
            </w:r>
            <w:r w:rsidR="00183DBF">
              <w:t xml:space="preserve"> </w:t>
            </w:r>
            <w:r w:rsidRPr="000C19F6">
              <w:t>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10AD" w:rsidRPr="000C19F6" w:rsidRDefault="00A010AD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9F6">
              <w:t>490,0</w:t>
            </w:r>
          </w:p>
        </w:tc>
      </w:tr>
      <w:tr w:rsidR="00833467" w:rsidTr="00833467">
        <w:trPr>
          <w:trHeight w:val="315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7" w:rsidRPr="00833467" w:rsidRDefault="00833467" w:rsidP="00A010A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33467">
              <w:rPr>
                <w:b/>
                <w:bCs/>
              </w:rPr>
              <w:t>ИТОГО</w:t>
            </w:r>
            <w:r w:rsidR="00183DBF">
              <w:rPr>
                <w:b/>
                <w:bCs/>
              </w:rPr>
              <w:t xml:space="preserve"> </w:t>
            </w:r>
            <w:r w:rsidRPr="00833467">
              <w:rPr>
                <w:b/>
                <w:bCs/>
              </w:rPr>
              <w:t>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833467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467" w:rsidRPr="00833467" w:rsidRDefault="00833467" w:rsidP="008334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33467">
              <w:rPr>
                <w:b/>
                <w:bCs/>
              </w:rPr>
              <w:t>1</w:t>
            </w:r>
            <w:r w:rsidR="00183DBF">
              <w:rPr>
                <w:b/>
                <w:bCs/>
              </w:rPr>
              <w:t xml:space="preserve"> </w:t>
            </w:r>
            <w:r w:rsidRPr="00833467">
              <w:rPr>
                <w:b/>
                <w:bCs/>
              </w:rPr>
              <w:t>615</w:t>
            </w:r>
            <w:r w:rsidR="00183DBF">
              <w:rPr>
                <w:b/>
                <w:bCs/>
              </w:rPr>
              <w:t xml:space="preserve"> </w:t>
            </w:r>
            <w:r w:rsidRPr="00833467">
              <w:rPr>
                <w:b/>
                <w:bCs/>
              </w:rPr>
              <w:t>263,4</w:t>
            </w:r>
          </w:p>
        </w:tc>
      </w:tr>
    </w:tbl>
    <w:p w:rsidR="00993BC4" w:rsidRPr="00402507" w:rsidRDefault="00993BC4" w:rsidP="00993BC4"/>
    <w:p w:rsidR="003E10F8" w:rsidRDefault="003E10F8" w:rsidP="006774CB">
      <w:pPr>
        <w:jc w:val="right"/>
      </w:pPr>
    </w:p>
    <w:p w:rsidR="003E10F8" w:rsidRDefault="003E10F8" w:rsidP="006774CB">
      <w:pPr>
        <w:jc w:val="right"/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Default="006A32F9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28D9" w:rsidRDefault="003E28D9" w:rsidP="003E10F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3E28D9" w:rsidRDefault="003E28D9" w:rsidP="003E10F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3E28D9" w:rsidRDefault="003E28D9" w:rsidP="003E10F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3E28D9" w:rsidRDefault="003E28D9" w:rsidP="003E10F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3E28D9" w:rsidRDefault="003E28D9" w:rsidP="003E10F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3E28D9" w:rsidRDefault="003E28D9" w:rsidP="003E10F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3E10F8" w:rsidRPr="006A32F9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6A32F9">
        <w:rPr>
          <w:b w:val="0"/>
          <w:sz w:val="16"/>
          <w:szCs w:val="16"/>
        </w:rPr>
        <w:t>О.А. Карпова</w:t>
      </w:r>
    </w:p>
    <w:p w:rsidR="006774CB" w:rsidRPr="00A20B99" w:rsidRDefault="006774CB" w:rsidP="006774CB">
      <w:pPr>
        <w:jc w:val="right"/>
      </w:pPr>
      <w:r w:rsidRPr="00A20B99">
        <w:t>Приложение</w:t>
      </w:r>
      <w:r w:rsidR="00183DBF">
        <w:t xml:space="preserve"> </w:t>
      </w:r>
      <w:r>
        <w:t>5</w:t>
      </w:r>
    </w:p>
    <w:p w:rsidR="006774CB" w:rsidRPr="00A20B99" w:rsidRDefault="006774CB" w:rsidP="006774CB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6774CB" w:rsidRPr="00A20B99" w:rsidRDefault="006774CB" w:rsidP="006774CB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6774CB" w:rsidRPr="00A20B99" w:rsidRDefault="006774CB" w:rsidP="006774CB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6774CB" w:rsidRPr="00A20B99" w:rsidRDefault="006774CB" w:rsidP="006774CB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6774CB" w:rsidRPr="00A20B99" w:rsidRDefault="006774CB" w:rsidP="006774CB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6774CB" w:rsidRPr="00A20B99" w:rsidRDefault="006774CB" w:rsidP="006774CB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6774CB" w:rsidRDefault="006774CB" w:rsidP="006774CB">
      <w:pPr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6774CB" w:rsidRDefault="006774CB" w:rsidP="006774CB">
      <w:pPr>
        <w:jc w:val="right"/>
      </w:pPr>
    </w:p>
    <w:p w:rsidR="00CC7003" w:rsidRDefault="006774CB" w:rsidP="006774CB">
      <w:pPr>
        <w:jc w:val="center"/>
        <w:rPr>
          <w:b/>
        </w:rPr>
      </w:pPr>
      <w:r w:rsidRPr="00CC7003">
        <w:rPr>
          <w:b/>
        </w:rPr>
        <w:t>Прогнозируемые</w:t>
      </w:r>
      <w:r w:rsidR="00183DBF">
        <w:rPr>
          <w:b/>
        </w:rPr>
        <w:t xml:space="preserve"> </w:t>
      </w:r>
      <w:r w:rsidRPr="00CC7003">
        <w:rPr>
          <w:b/>
        </w:rPr>
        <w:t>доходы</w:t>
      </w:r>
      <w:r w:rsidR="00183DBF">
        <w:rPr>
          <w:b/>
        </w:rPr>
        <w:t xml:space="preserve"> </w:t>
      </w:r>
      <w:r w:rsidRPr="00CC7003">
        <w:rPr>
          <w:b/>
        </w:rPr>
        <w:t>бюджета</w:t>
      </w:r>
      <w:r w:rsidR="00183DBF">
        <w:rPr>
          <w:b/>
        </w:rPr>
        <w:t xml:space="preserve"> </w:t>
      </w:r>
      <w:r w:rsidRPr="00CC7003">
        <w:rPr>
          <w:b/>
        </w:rPr>
        <w:t>муниципального</w:t>
      </w:r>
      <w:r w:rsidR="00183DBF">
        <w:rPr>
          <w:b/>
        </w:rPr>
        <w:t xml:space="preserve"> </w:t>
      </w:r>
      <w:r w:rsidRPr="00CC7003">
        <w:rPr>
          <w:b/>
        </w:rPr>
        <w:t>района</w:t>
      </w:r>
      <w:r w:rsidR="00183DBF">
        <w:rPr>
          <w:b/>
        </w:rPr>
        <w:t xml:space="preserve"> </w:t>
      </w:r>
    </w:p>
    <w:p w:rsidR="006774CB" w:rsidRDefault="006774CB" w:rsidP="006774CB">
      <w:pPr>
        <w:jc w:val="center"/>
        <w:rPr>
          <w:b/>
        </w:rPr>
      </w:pPr>
      <w:r w:rsidRPr="00CC7003">
        <w:rPr>
          <w:b/>
        </w:rPr>
        <w:t>на</w:t>
      </w:r>
      <w:r w:rsidR="00183DBF">
        <w:rPr>
          <w:b/>
        </w:rPr>
        <w:t xml:space="preserve"> </w:t>
      </w:r>
      <w:r w:rsidRPr="00CC7003">
        <w:rPr>
          <w:b/>
        </w:rPr>
        <w:t>плановый</w:t>
      </w:r>
      <w:r w:rsidR="00183DBF">
        <w:rPr>
          <w:b/>
        </w:rPr>
        <w:t xml:space="preserve"> </w:t>
      </w:r>
      <w:r w:rsidRPr="00CC7003">
        <w:rPr>
          <w:b/>
        </w:rPr>
        <w:t>период</w:t>
      </w:r>
      <w:r w:rsidR="00183DBF">
        <w:rPr>
          <w:b/>
        </w:rPr>
        <w:t xml:space="preserve"> </w:t>
      </w:r>
      <w:r w:rsidRPr="00CC7003">
        <w:rPr>
          <w:b/>
        </w:rPr>
        <w:t>2019</w:t>
      </w:r>
      <w:r w:rsidR="00183DBF">
        <w:rPr>
          <w:b/>
        </w:rPr>
        <w:t xml:space="preserve"> </w:t>
      </w:r>
      <w:r w:rsidRPr="00CC7003">
        <w:rPr>
          <w:b/>
        </w:rPr>
        <w:t>и</w:t>
      </w:r>
      <w:r w:rsidR="00183DBF">
        <w:rPr>
          <w:b/>
        </w:rPr>
        <w:t xml:space="preserve"> </w:t>
      </w:r>
      <w:r w:rsidRPr="00CC7003">
        <w:rPr>
          <w:b/>
        </w:rPr>
        <w:t>2020</w:t>
      </w:r>
      <w:r w:rsidR="00183DBF">
        <w:rPr>
          <w:b/>
        </w:rPr>
        <w:t xml:space="preserve"> </w:t>
      </w:r>
      <w:r w:rsidRPr="00CC7003">
        <w:rPr>
          <w:b/>
        </w:rPr>
        <w:t>годов</w:t>
      </w:r>
    </w:p>
    <w:p w:rsidR="00CC7003" w:rsidRPr="00CC7003" w:rsidRDefault="00CC7003" w:rsidP="006774CB">
      <w:pPr>
        <w:jc w:val="center"/>
        <w:rPr>
          <w:b/>
        </w:rPr>
      </w:pPr>
    </w:p>
    <w:tbl>
      <w:tblPr>
        <w:tblW w:w="9552" w:type="dxa"/>
        <w:tblInd w:w="96" w:type="dxa"/>
        <w:tblLook w:val="0000" w:firstRow="0" w:lastRow="0" w:firstColumn="0" w:lastColumn="0" w:noHBand="0" w:noVBand="0"/>
      </w:tblPr>
      <w:tblGrid>
        <w:gridCol w:w="3972"/>
        <w:gridCol w:w="2740"/>
        <w:gridCol w:w="1400"/>
        <w:gridCol w:w="1440"/>
      </w:tblGrid>
      <w:tr w:rsidR="006774CB" w:rsidTr="000C19F6">
        <w:trPr>
          <w:trHeight w:val="375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Наименование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Код</w:t>
            </w:r>
            <w:r w:rsidR="00183DBF">
              <w:t xml:space="preserve"> </w:t>
            </w:r>
            <w:r w:rsidRPr="006774CB">
              <w:t>БК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Сумма</w:t>
            </w:r>
            <w:r w:rsidR="003E10F8">
              <w:t xml:space="preserve"> (тыс. руб.)</w:t>
            </w:r>
          </w:p>
        </w:tc>
      </w:tr>
      <w:tr w:rsidR="006774CB" w:rsidTr="000C19F6">
        <w:trPr>
          <w:trHeight w:val="375"/>
        </w:trPr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4CB" w:rsidRPr="006774CB" w:rsidRDefault="006774CB" w:rsidP="006774C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2020</w:t>
            </w:r>
          </w:p>
        </w:tc>
      </w:tr>
      <w:tr w:rsidR="006774CB" w:rsidTr="00CF2BB3">
        <w:trPr>
          <w:trHeight w:val="37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НАЛОГОВЫЕ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НЕНАЛОГОВЫЕ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774CB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00000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0000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774CB">
              <w:rPr>
                <w:bCs/>
              </w:rPr>
              <w:t>439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949,8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774CB">
              <w:rPr>
                <w:bCs/>
              </w:rPr>
              <w:t>458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082,8</w:t>
            </w:r>
          </w:p>
        </w:tc>
      </w:tr>
      <w:tr w:rsidR="006774CB" w:rsidTr="00CF2BB3">
        <w:trPr>
          <w:trHeight w:val="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НАЛОГИ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ПРИБЫЛЬ,</w:t>
            </w:r>
            <w:r w:rsidR="00183DBF">
              <w:t xml:space="preserve"> </w:t>
            </w:r>
            <w:r w:rsidRPr="006774CB"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308</w:t>
            </w:r>
            <w:r w:rsidR="00183DBF">
              <w:t xml:space="preserve"> </w:t>
            </w:r>
            <w:r w:rsidRPr="006774CB">
              <w:t>033,0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323</w:t>
            </w:r>
            <w:r w:rsidR="00183DBF">
              <w:t xml:space="preserve"> </w:t>
            </w:r>
            <w:r w:rsidRPr="006774CB">
              <w:t>777,0</w:t>
            </w:r>
          </w:p>
        </w:tc>
      </w:tr>
      <w:tr w:rsidR="006774CB" w:rsidTr="00CF2BB3">
        <w:trPr>
          <w:trHeight w:val="19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Налог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физических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02000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308</w:t>
            </w:r>
            <w:r w:rsidR="00183DBF">
              <w:t xml:space="preserve"> </w:t>
            </w:r>
            <w:r w:rsidRPr="006774CB">
              <w:t>033,0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323</w:t>
            </w:r>
            <w:r w:rsidR="00183DBF">
              <w:t xml:space="preserve"> </w:t>
            </w:r>
            <w:r w:rsidRPr="006774CB">
              <w:t>777,0</w:t>
            </w:r>
          </w:p>
        </w:tc>
      </w:tr>
      <w:tr w:rsidR="006774CB" w:rsidTr="00C17A58">
        <w:trPr>
          <w:trHeight w:val="157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доходы</w:t>
            </w:r>
            <w:r w:rsidR="00183DBF">
              <w:t xml:space="preserve"> </w:t>
            </w:r>
            <w:r w:rsidRPr="006774CB">
              <w:t>физических</w:t>
            </w:r>
            <w:r w:rsidR="00183DBF">
              <w:t xml:space="preserve"> </w:t>
            </w:r>
            <w:r w:rsidRPr="006774CB">
              <w:t>лиц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доходов,</w:t>
            </w:r>
            <w:r w:rsidR="00183DBF">
              <w:t xml:space="preserve"> </w:t>
            </w:r>
            <w:r w:rsidRPr="006774CB">
              <w:t>источником</w:t>
            </w:r>
            <w:r w:rsidR="00183DBF">
              <w:t xml:space="preserve"> </w:t>
            </w:r>
            <w:r w:rsidRPr="006774CB">
              <w:t>которых</w:t>
            </w:r>
            <w:r w:rsidR="00183DBF">
              <w:t xml:space="preserve"> </w:t>
            </w:r>
            <w:r w:rsidRPr="006774CB">
              <w:t>является</w:t>
            </w:r>
            <w:r w:rsidR="00183DBF">
              <w:t xml:space="preserve"> </w:t>
            </w:r>
            <w:r w:rsidRPr="006774CB">
              <w:t>налоговый</w:t>
            </w:r>
            <w:r w:rsidR="00183DBF">
              <w:t xml:space="preserve"> </w:t>
            </w:r>
            <w:r w:rsidRPr="006774CB">
              <w:t>агент,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исключением</w:t>
            </w:r>
            <w:r w:rsidR="00183DBF">
              <w:t xml:space="preserve"> </w:t>
            </w:r>
            <w:r w:rsidRPr="006774CB">
              <w:t>доходов,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отношении</w:t>
            </w:r>
            <w:r w:rsidR="00183DBF">
              <w:t xml:space="preserve"> </w:t>
            </w:r>
            <w:r w:rsidRPr="006774CB">
              <w:t>которых</w:t>
            </w:r>
            <w:r w:rsidR="00183DBF">
              <w:t xml:space="preserve"> </w:t>
            </w:r>
            <w:r w:rsidRPr="006774CB">
              <w:t>исчисление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уплата</w:t>
            </w:r>
            <w:r w:rsidR="00183DBF">
              <w:t xml:space="preserve"> </w:t>
            </w:r>
            <w:r w:rsidRPr="006774CB">
              <w:t>налога</w:t>
            </w:r>
            <w:r w:rsidR="00183DBF">
              <w:t xml:space="preserve"> </w:t>
            </w:r>
            <w:r w:rsidRPr="006774CB">
              <w:t>осуществляется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соответствии</w:t>
            </w:r>
            <w:r w:rsidR="00183DBF">
              <w:t xml:space="preserve"> </w:t>
            </w:r>
            <w:r w:rsidRPr="006774CB">
              <w:t>со</w:t>
            </w:r>
            <w:r w:rsidR="00183DBF">
              <w:t xml:space="preserve"> </w:t>
            </w:r>
            <w:r w:rsidRPr="006774CB">
              <w:t>статьями</w:t>
            </w:r>
            <w:r w:rsidR="00183DBF">
              <w:t xml:space="preserve"> </w:t>
            </w:r>
            <w:r w:rsidRPr="006774CB">
              <w:t>227,</w:t>
            </w:r>
            <w:r w:rsidR="00183DBF">
              <w:t xml:space="preserve"> </w:t>
            </w:r>
            <w:r w:rsidRPr="006774CB">
              <w:t>227.1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228</w:t>
            </w:r>
            <w:r w:rsidR="00183DBF">
              <w:t xml:space="preserve"> </w:t>
            </w:r>
            <w:r w:rsidRPr="006774CB">
              <w:t>Налогового</w:t>
            </w:r>
            <w:r w:rsidR="00183DBF">
              <w:t xml:space="preserve"> </w:t>
            </w:r>
            <w:r w:rsidRPr="006774CB">
              <w:t>кодекса</w:t>
            </w:r>
            <w:r w:rsidR="00183DBF">
              <w:t xml:space="preserve"> </w:t>
            </w:r>
            <w:r w:rsidRPr="006774CB">
              <w:t>Российской</w:t>
            </w:r>
            <w:r w:rsidR="00183DBF">
              <w:t xml:space="preserve"> </w:t>
            </w:r>
            <w:r w:rsidRPr="006774CB"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02010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285</w:t>
            </w:r>
            <w:r w:rsidR="00183DBF">
              <w:t xml:space="preserve"> </w:t>
            </w:r>
            <w:r w:rsidRPr="006774CB">
              <w:t>257,0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300</w:t>
            </w:r>
            <w:r w:rsidR="00183DBF">
              <w:t xml:space="preserve"> </w:t>
            </w:r>
            <w:r w:rsidRPr="006774CB">
              <w:t>090,0</w:t>
            </w:r>
          </w:p>
        </w:tc>
      </w:tr>
      <w:tr w:rsidR="006774CB" w:rsidTr="00C17A58">
        <w:trPr>
          <w:trHeight w:val="247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доходы</w:t>
            </w:r>
            <w:r w:rsidR="00183DBF">
              <w:t xml:space="preserve"> </w:t>
            </w:r>
            <w:r w:rsidRPr="006774CB">
              <w:t>физических</w:t>
            </w:r>
            <w:r w:rsidR="00183DBF">
              <w:t xml:space="preserve"> </w:t>
            </w:r>
            <w:r w:rsidRPr="006774CB">
              <w:t>лиц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доходов,</w:t>
            </w:r>
            <w:r w:rsidR="00183DBF">
              <w:t xml:space="preserve"> </w:t>
            </w:r>
            <w:r w:rsidRPr="006774CB">
              <w:t>полученных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осуществления</w:t>
            </w:r>
            <w:r w:rsidR="00183DBF">
              <w:t xml:space="preserve"> </w:t>
            </w:r>
            <w:r w:rsidRPr="006774CB">
              <w:t>деятельности</w:t>
            </w:r>
            <w:r w:rsidR="00183DBF">
              <w:t xml:space="preserve"> </w:t>
            </w:r>
            <w:r w:rsidRPr="006774CB">
              <w:t>физическими</w:t>
            </w:r>
            <w:r w:rsidR="00183DBF">
              <w:t xml:space="preserve"> </w:t>
            </w:r>
            <w:r w:rsidRPr="006774CB">
              <w:t>лицами,</w:t>
            </w:r>
            <w:r w:rsidR="00183DBF">
              <w:t xml:space="preserve"> </w:t>
            </w:r>
            <w:r w:rsidRPr="006774CB">
              <w:t>зарегистрированными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качестве</w:t>
            </w:r>
            <w:r w:rsidR="00183DBF">
              <w:t xml:space="preserve"> </w:t>
            </w:r>
            <w:r w:rsidRPr="006774CB">
              <w:t>индивидуальных</w:t>
            </w:r>
            <w:r w:rsidR="00183DBF">
              <w:t xml:space="preserve"> </w:t>
            </w:r>
            <w:r w:rsidRPr="006774CB">
              <w:t>предпринимателей,</w:t>
            </w:r>
            <w:r w:rsidR="00183DBF">
              <w:t xml:space="preserve"> </w:t>
            </w:r>
            <w:r w:rsidRPr="006774CB">
              <w:t>нотариусов,</w:t>
            </w:r>
            <w:r w:rsidR="00183DBF">
              <w:t xml:space="preserve"> </w:t>
            </w:r>
            <w:r w:rsidRPr="006774CB">
              <w:t>занимающихся</w:t>
            </w:r>
            <w:r w:rsidR="00183DBF">
              <w:t xml:space="preserve"> </w:t>
            </w:r>
            <w:r w:rsidRPr="006774CB">
              <w:t>частной</w:t>
            </w:r>
            <w:r w:rsidR="00183DBF">
              <w:t xml:space="preserve"> </w:t>
            </w:r>
            <w:r w:rsidRPr="006774CB">
              <w:t>практикой,</w:t>
            </w:r>
            <w:r w:rsidR="00183DBF">
              <w:t xml:space="preserve"> </w:t>
            </w:r>
            <w:r w:rsidRPr="006774CB">
              <w:t>адвокатов,</w:t>
            </w:r>
            <w:r w:rsidR="00183DBF">
              <w:t xml:space="preserve"> </w:t>
            </w:r>
            <w:r w:rsidRPr="006774CB">
              <w:t>учредивших</w:t>
            </w:r>
            <w:r w:rsidR="00183DBF">
              <w:t xml:space="preserve"> </w:t>
            </w:r>
            <w:r w:rsidRPr="006774CB">
              <w:t>адвокатские</w:t>
            </w:r>
            <w:r w:rsidR="00183DBF">
              <w:t xml:space="preserve"> </w:t>
            </w:r>
            <w:r w:rsidRPr="006774CB">
              <w:t>кабинеты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других</w:t>
            </w:r>
            <w:r w:rsidR="00183DBF">
              <w:t xml:space="preserve"> </w:t>
            </w:r>
            <w:r w:rsidRPr="006774CB">
              <w:t>лиц,</w:t>
            </w:r>
            <w:r w:rsidR="00183DBF">
              <w:t xml:space="preserve"> </w:t>
            </w:r>
            <w:r w:rsidRPr="006774CB">
              <w:t>занимающихся</w:t>
            </w:r>
            <w:r w:rsidR="00183DBF">
              <w:t xml:space="preserve"> </w:t>
            </w:r>
            <w:r w:rsidRPr="006774CB">
              <w:t>частной</w:t>
            </w:r>
            <w:r w:rsidR="00183DBF">
              <w:t xml:space="preserve"> </w:t>
            </w:r>
            <w:r w:rsidRPr="006774CB">
              <w:t>практикой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соответствии</w:t>
            </w:r>
            <w:r w:rsidR="00183DBF">
              <w:t xml:space="preserve"> </w:t>
            </w:r>
            <w:r w:rsidRPr="006774CB">
              <w:t>со</w:t>
            </w:r>
            <w:r w:rsidR="00183DBF">
              <w:t xml:space="preserve"> </w:t>
            </w:r>
            <w:r w:rsidRPr="006774CB">
              <w:t>статьей</w:t>
            </w:r>
            <w:r w:rsidR="00183DBF">
              <w:t xml:space="preserve"> </w:t>
            </w:r>
            <w:r w:rsidRPr="006774CB">
              <w:t>227</w:t>
            </w:r>
            <w:r w:rsidR="00183DBF">
              <w:t xml:space="preserve"> </w:t>
            </w:r>
            <w:r w:rsidRPr="006774CB">
              <w:t>Налогового</w:t>
            </w:r>
            <w:r w:rsidR="00183DBF">
              <w:t xml:space="preserve"> </w:t>
            </w:r>
            <w:r w:rsidRPr="006774CB">
              <w:t>кодекса</w:t>
            </w:r>
            <w:r w:rsidR="00183DBF">
              <w:t xml:space="preserve"> </w:t>
            </w:r>
            <w:r w:rsidRPr="006774CB">
              <w:t>Российской</w:t>
            </w:r>
            <w:r w:rsidR="00183DBF">
              <w:t xml:space="preserve"> </w:t>
            </w:r>
            <w:r w:rsidRPr="006774CB"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02020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18</w:t>
            </w:r>
            <w:r w:rsidR="00183DBF">
              <w:t xml:space="preserve"> </w:t>
            </w:r>
            <w:r w:rsidRPr="006774CB">
              <w:t>136,0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18</w:t>
            </w:r>
            <w:r w:rsidR="00183DBF">
              <w:t xml:space="preserve"> </w:t>
            </w:r>
            <w:r w:rsidRPr="006774CB">
              <w:t>861,0</w:t>
            </w:r>
          </w:p>
        </w:tc>
      </w:tr>
      <w:tr w:rsidR="006774CB" w:rsidTr="00C17A58">
        <w:trPr>
          <w:trHeight w:val="84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доходы</w:t>
            </w:r>
            <w:r w:rsidR="00183DBF">
              <w:t xml:space="preserve"> </w:t>
            </w:r>
            <w:r w:rsidRPr="006774CB">
              <w:t>физических</w:t>
            </w:r>
            <w:r w:rsidR="00183DBF">
              <w:t xml:space="preserve"> </w:t>
            </w:r>
            <w:r w:rsidRPr="006774CB">
              <w:t>лиц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доходов,</w:t>
            </w:r>
            <w:r w:rsidR="00183DBF">
              <w:t xml:space="preserve"> </w:t>
            </w:r>
            <w:r w:rsidRPr="006774CB">
              <w:t>полученных</w:t>
            </w:r>
            <w:r w:rsidR="00183DBF">
              <w:t xml:space="preserve"> </w:t>
            </w:r>
            <w:r w:rsidRPr="006774CB">
              <w:t>физическими</w:t>
            </w:r>
            <w:r w:rsidR="00183DBF">
              <w:t xml:space="preserve"> </w:t>
            </w:r>
            <w:r w:rsidRPr="006774CB">
              <w:t>лицами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соответствии</w:t>
            </w:r>
            <w:r w:rsidR="00183DBF">
              <w:t xml:space="preserve"> </w:t>
            </w:r>
            <w:r w:rsidRPr="006774CB">
              <w:t>со</w:t>
            </w:r>
            <w:r w:rsidR="00183DBF">
              <w:t xml:space="preserve"> </w:t>
            </w:r>
            <w:r w:rsidRPr="006774CB">
              <w:t>статьей</w:t>
            </w:r>
            <w:r w:rsidR="00183DBF">
              <w:t xml:space="preserve"> </w:t>
            </w:r>
            <w:r w:rsidRPr="006774CB">
              <w:t>228</w:t>
            </w:r>
            <w:r w:rsidR="00183DBF">
              <w:t xml:space="preserve"> </w:t>
            </w:r>
            <w:r w:rsidRPr="006774CB">
              <w:t>Налогового</w:t>
            </w:r>
            <w:r w:rsidR="00183DBF">
              <w:t xml:space="preserve"> </w:t>
            </w:r>
            <w:r w:rsidRPr="006774CB">
              <w:t>Кодекса</w:t>
            </w:r>
            <w:r w:rsidR="00183DBF">
              <w:t xml:space="preserve"> </w:t>
            </w:r>
            <w:r w:rsidRPr="006774CB">
              <w:t>Российской</w:t>
            </w:r>
            <w:r w:rsidR="00183DBF">
              <w:t xml:space="preserve"> </w:t>
            </w:r>
            <w:r w:rsidRPr="006774CB"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02030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561,0</w:t>
            </w:r>
          </w:p>
        </w:tc>
      </w:tr>
      <w:tr w:rsidR="006774CB" w:rsidTr="00C17A58">
        <w:trPr>
          <w:trHeight w:val="206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доходы</w:t>
            </w:r>
            <w:r w:rsidR="00183DBF">
              <w:t xml:space="preserve"> </w:t>
            </w:r>
            <w:r w:rsidRPr="006774CB">
              <w:t>физических</w:t>
            </w:r>
            <w:r w:rsidR="00183DBF">
              <w:t xml:space="preserve"> </w:t>
            </w:r>
            <w:r w:rsidRPr="006774CB">
              <w:t>лиц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виде</w:t>
            </w:r>
            <w:r w:rsidR="00183DBF">
              <w:t xml:space="preserve"> </w:t>
            </w:r>
            <w:r w:rsidRPr="006774CB">
              <w:t>фиксированных</w:t>
            </w:r>
            <w:r w:rsidR="00183DBF">
              <w:t xml:space="preserve"> </w:t>
            </w:r>
            <w:r w:rsidRPr="006774CB">
              <w:t>авансовых</w:t>
            </w:r>
            <w:r w:rsidR="00183DBF">
              <w:t xml:space="preserve"> </w:t>
            </w:r>
            <w:r w:rsidRPr="006774CB">
              <w:t>платежей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доходов,</w:t>
            </w:r>
            <w:r w:rsidR="00183DBF">
              <w:t xml:space="preserve"> </w:t>
            </w:r>
            <w:r w:rsidRPr="006774CB">
              <w:t>полученных</w:t>
            </w:r>
            <w:r w:rsidR="00183DBF">
              <w:t xml:space="preserve"> </w:t>
            </w:r>
            <w:r w:rsidRPr="006774CB">
              <w:t>физическими</w:t>
            </w:r>
            <w:r w:rsidR="00183DBF">
              <w:t xml:space="preserve"> </w:t>
            </w:r>
            <w:r w:rsidRPr="006774CB">
              <w:t>лицами,</w:t>
            </w:r>
            <w:r w:rsidR="00183DBF">
              <w:t xml:space="preserve"> </w:t>
            </w:r>
            <w:r w:rsidRPr="006774CB">
              <w:t>являющимися</w:t>
            </w:r>
            <w:r w:rsidR="00183DBF">
              <w:t xml:space="preserve"> </w:t>
            </w:r>
            <w:r w:rsidRPr="006774CB">
              <w:t>иностранными</w:t>
            </w:r>
            <w:r w:rsidR="00183DBF">
              <w:t xml:space="preserve"> </w:t>
            </w:r>
            <w:r w:rsidRPr="006774CB">
              <w:t>гражданами,</w:t>
            </w:r>
            <w:r w:rsidR="00183DBF">
              <w:t xml:space="preserve"> </w:t>
            </w:r>
            <w:r w:rsidRPr="006774CB">
              <w:t>осуществляющими</w:t>
            </w:r>
            <w:r w:rsidR="00183DBF">
              <w:t xml:space="preserve"> </w:t>
            </w:r>
            <w:r w:rsidRPr="006774CB">
              <w:t>трудовую</w:t>
            </w:r>
            <w:r w:rsidR="00183DBF">
              <w:t xml:space="preserve"> </w:t>
            </w:r>
            <w:r w:rsidRPr="006774CB">
              <w:t>деятельность</w:t>
            </w:r>
            <w:r w:rsidR="00183DBF">
              <w:t xml:space="preserve"> </w:t>
            </w:r>
            <w:r w:rsidRPr="006774CB">
              <w:t>по</w:t>
            </w:r>
            <w:r w:rsidR="00183DBF">
              <w:t xml:space="preserve"> </w:t>
            </w:r>
            <w:r w:rsidRPr="006774CB">
              <w:t>найму</w:t>
            </w:r>
            <w:r w:rsidR="00183DBF">
              <w:t xml:space="preserve"> </w:t>
            </w:r>
            <w:r w:rsidRPr="006774CB">
              <w:t>у</w:t>
            </w:r>
            <w:r w:rsidR="00183DBF">
              <w:t xml:space="preserve"> </w:t>
            </w:r>
            <w:r w:rsidRPr="006774CB">
              <w:t>физических</w:t>
            </w:r>
            <w:r w:rsidR="00183DBF">
              <w:t xml:space="preserve"> </w:t>
            </w:r>
            <w:r w:rsidRPr="006774CB">
              <w:t>лиц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основании</w:t>
            </w:r>
            <w:r w:rsidR="00183DBF">
              <w:t xml:space="preserve"> </w:t>
            </w:r>
            <w:r w:rsidRPr="006774CB">
              <w:t>патента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соответствии</w:t>
            </w:r>
            <w:r w:rsidR="00183DBF">
              <w:t xml:space="preserve"> </w:t>
            </w:r>
            <w:r w:rsidRPr="006774CB">
              <w:t>со</w:t>
            </w:r>
            <w:r w:rsidR="00183DBF">
              <w:t xml:space="preserve"> </w:t>
            </w:r>
            <w:r w:rsidRPr="006774CB">
              <w:t>статьей</w:t>
            </w:r>
            <w:r w:rsidR="00183DBF">
              <w:t xml:space="preserve"> </w:t>
            </w:r>
            <w:r w:rsidRPr="006774CB">
              <w:t>227.1</w:t>
            </w:r>
            <w:r w:rsidR="00183DBF">
              <w:t xml:space="preserve"> </w:t>
            </w:r>
            <w:r w:rsidRPr="006774CB">
              <w:t>Налогового</w:t>
            </w:r>
            <w:r w:rsidR="00183DBF">
              <w:t xml:space="preserve"> </w:t>
            </w:r>
            <w:r w:rsidRPr="006774CB">
              <w:t>кодекса</w:t>
            </w:r>
            <w:r w:rsidR="00183DBF">
              <w:t xml:space="preserve"> </w:t>
            </w:r>
            <w:r w:rsidRPr="006774CB">
              <w:t>Российской</w:t>
            </w:r>
            <w:r w:rsidR="00183DBF">
              <w:t xml:space="preserve"> </w:t>
            </w:r>
            <w:r w:rsidRPr="006774CB"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02040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</w:t>
            </w:r>
            <w:r w:rsidR="00183DBF">
              <w:t xml:space="preserve"> </w:t>
            </w:r>
            <w:r w:rsidRPr="006774CB">
              <w:t>101,0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</w:t>
            </w:r>
            <w:r w:rsidR="00183DBF">
              <w:t xml:space="preserve"> </w:t>
            </w:r>
            <w:r w:rsidRPr="006774CB">
              <w:t>265,0</w:t>
            </w:r>
          </w:p>
        </w:tc>
      </w:tr>
      <w:tr w:rsidR="006774CB" w:rsidTr="000C19F6">
        <w:trPr>
          <w:trHeight w:val="93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НАЛОГИ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ТОВАРЫ</w:t>
            </w:r>
            <w:r w:rsidR="00183DBF">
              <w:t xml:space="preserve"> </w:t>
            </w:r>
            <w:r w:rsidRPr="006774CB">
              <w:t>(РАБОТЫ,</w:t>
            </w:r>
            <w:r w:rsidR="00183DBF">
              <w:t xml:space="preserve"> </w:t>
            </w:r>
            <w:r w:rsidRPr="006774CB">
              <w:t>УСЛУГИ),</w:t>
            </w:r>
            <w:r w:rsidR="00183DBF">
              <w:t xml:space="preserve"> </w:t>
            </w:r>
            <w:r w:rsidRPr="006774CB">
              <w:t>РЕАЛИЗУЕМЫЕ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ТЕРРИТОРИИ</w:t>
            </w:r>
            <w:r w:rsidR="00183DBF">
              <w:t xml:space="preserve"> </w:t>
            </w:r>
            <w:r w:rsidRPr="006774CB">
              <w:t>РОССИЙСКОЙ</w:t>
            </w:r>
            <w:r w:rsidR="00183DBF">
              <w:t xml:space="preserve"> </w:t>
            </w:r>
            <w:r w:rsidRPr="006774CB"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03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18</w:t>
            </w:r>
            <w:r w:rsidR="00183DBF">
              <w:t xml:space="preserve"> </w:t>
            </w:r>
            <w:r w:rsidRPr="006774CB">
              <w:t>436,0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18</w:t>
            </w:r>
            <w:r w:rsidR="00183DBF">
              <w:t xml:space="preserve"> </w:t>
            </w:r>
            <w:r w:rsidRPr="006774CB">
              <w:t>652,0</w:t>
            </w:r>
          </w:p>
        </w:tc>
      </w:tr>
      <w:tr w:rsidR="006774CB" w:rsidTr="000C19F6">
        <w:trPr>
          <w:trHeight w:val="9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Акцизы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подакцизным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товарам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(продукции),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производимым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территории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03</w:t>
            </w:r>
            <w:r w:rsidR="00183DBF">
              <w:t xml:space="preserve"> </w:t>
            </w:r>
            <w:r w:rsidRPr="006774CB">
              <w:t>02000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18</w:t>
            </w:r>
            <w:r w:rsidR="00183DBF">
              <w:t xml:space="preserve"> </w:t>
            </w:r>
            <w:r w:rsidRPr="006774CB">
              <w:t>436,0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18</w:t>
            </w:r>
            <w:r w:rsidR="00183DBF">
              <w:t xml:space="preserve"> </w:t>
            </w:r>
            <w:r w:rsidRPr="006774CB">
              <w:t>652,0</w:t>
            </w:r>
          </w:p>
        </w:tc>
      </w:tr>
      <w:tr w:rsidR="006774CB" w:rsidTr="00C17A58">
        <w:trPr>
          <w:trHeight w:val="16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774CB">
              <w:rPr>
                <w:color w:val="000000"/>
              </w:rPr>
              <w:t>Доходы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от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уплаты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акцизов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на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дизельное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топливо,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подлежащие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распределению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между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субъектов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Российской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Федерации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местными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с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учетом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установленных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дифференцированных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нормативов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отчислений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местные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774CB">
              <w:rPr>
                <w:color w:val="000000"/>
              </w:rPr>
              <w:t>1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03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02230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01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0000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</w:t>
            </w:r>
            <w:r w:rsidR="00183DBF">
              <w:t xml:space="preserve"> </w:t>
            </w:r>
            <w:r w:rsidRPr="006774CB">
              <w:t>914,0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</w:t>
            </w:r>
            <w:r w:rsidR="00183DBF">
              <w:t xml:space="preserve"> </w:t>
            </w:r>
            <w:r w:rsidRPr="006774CB">
              <w:t>006,0</w:t>
            </w:r>
          </w:p>
        </w:tc>
      </w:tr>
      <w:tr w:rsidR="006774CB" w:rsidTr="00C17A58">
        <w:trPr>
          <w:trHeight w:val="197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774CB">
              <w:rPr>
                <w:color w:val="000000"/>
              </w:rPr>
              <w:t>Доходы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от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уплаты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акцизов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на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моторные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масла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для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дизельных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(или)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карбюраторных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(инжекторных)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двигателей,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подлежащие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распределению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между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субъектов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Российской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Федерации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местными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с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учетом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установленных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дифференцированных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нормативов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отчислений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местные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774CB">
              <w:rPr>
                <w:color w:val="000000"/>
              </w:rPr>
              <w:t>1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03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02240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01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0000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78,0</w:t>
            </w:r>
          </w:p>
        </w:tc>
      </w:tr>
      <w:tr w:rsidR="006774CB" w:rsidTr="000C19F6">
        <w:trPr>
          <w:trHeight w:val="18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774CB">
              <w:rPr>
                <w:color w:val="000000"/>
              </w:rPr>
              <w:t>Доходы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от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уплаты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акцизов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на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автомобильный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бензин,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подлежащие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распределению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между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субъектов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Российской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Федерации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местными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с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учетом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установленных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дифференцированных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нормативов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отчислений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местные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774CB">
              <w:rPr>
                <w:color w:val="000000"/>
              </w:rPr>
              <w:t>1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03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02250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01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0000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12</w:t>
            </w:r>
            <w:r w:rsidR="00183DBF">
              <w:t xml:space="preserve"> </w:t>
            </w:r>
            <w:r w:rsidRPr="006774CB">
              <w:t>606,0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12</w:t>
            </w:r>
            <w:r w:rsidR="00183DBF">
              <w:t xml:space="preserve"> </w:t>
            </w:r>
            <w:r w:rsidRPr="006774CB">
              <w:t>754,0</w:t>
            </w:r>
          </w:p>
        </w:tc>
      </w:tr>
      <w:tr w:rsidR="006774CB" w:rsidTr="000C19F6">
        <w:trPr>
          <w:trHeight w:val="19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6774CB">
              <w:rPr>
                <w:color w:val="000000"/>
              </w:rPr>
              <w:t>Доходы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от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уплаты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акцизов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на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прямогонный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бензин,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подлежащие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распределению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между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субъектов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Российской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Федерации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местными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бюджетами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с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учетом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установленных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дифференцированных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нормативов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отчислений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в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местные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774CB">
              <w:rPr>
                <w:color w:val="000000"/>
              </w:rPr>
              <w:t>1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03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02260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01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0000</w:t>
            </w:r>
            <w:r w:rsidR="00183DBF">
              <w:rPr>
                <w:color w:val="000000"/>
              </w:rPr>
              <w:t xml:space="preserve"> </w:t>
            </w:r>
            <w:r w:rsidRPr="006774CB">
              <w:rPr>
                <w:color w:val="000000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-2</w:t>
            </w:r>
            <w:r w:rsidR="00183DBF">
              <w:t xml:space="preserve"> </w:t>
            </w:r>
            <w:r w:rsidRPr="006774CB">
              <w:t>161,0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-2</w:t>
            </w:r>
            <w:r w:rsidR="00183DBF">
              <w:t xml:space="preserve"> </w:t>
            </w:r>
            <w:r w:rsidRPr="006774CB">
              <w:t>186,0</w:t>
            </w:r>
          </w:p>
        </w:tc>
      </w:tr>
      <w:tr w:rsidR="006774CB" w:rsidTr="00C17A58">
        <w:trPr>
          <w:trHeight w:val="19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НАЛОГИ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СОВОКУПНЫЙ</w:t>
            </w:r>
            <w:r w:rsidR="00183DBF">
              <w:t xml:space="preserve"> </w:t>
            </w:r>
            <w:r w:rsidRPr="006774CB">
              <w:t>ДОХОД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47</w:t>
            </w:r>
            <w:r w:rsidR="00183DBF">
              <w:t xml:space="preserve"> </w:t>
            </w:r>
            <w:r w:rsidRPr="006774CB">
              <w:t>531,0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49</w:t>
            </w:r>
            <w:r w:rsidR="00183DBF">
              <w:t xml:space="preserve"> </w:t>
            </w:r>
            <w:r w:rsidRPr="006774CB">
              <w:t>425,0</w:t>
            </w:r>
          </w:p>
        </w:tc>
      </w:tr>
      <w:tr w:rsidR="006774CB" w:rsidTr="00C17A58">
        <w:trPr>
          <w:trHeight w:val="31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Налог,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взимаемый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связи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применением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упрощенной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01000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14</w:t>
            </w:r>
            <w:r w:rsidR="00183DBF">
              <w:t xml:space="preserve"> </w:t>
            </w:r>
            <w:r w:rsidRPr="006774CB">
              <w:t>607,0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15</w:t>
            </w:r>
            <w:r w:rsidR="00183DBF">
              <w:t xml:space="preserve"> </w:t>
            </w:r>
            <w:r w:rsidRPr="006774CB">
              <w:t>191,0</w:t>
            </w:r>
          </w:p>
        </w:tc>
      </w:tr>
      <w:tr w:rsidR="006774CB" w:rsidTr="00C17A58">
        <w:trPr>
          <w:trHeight w:val="75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Налог,</w:t>
            </w:r>
            <w:r w:rsidR="00183DBF">
              <w:t xml:space="preserve"> </w:t>
            </w:r>
            <w:r w:rsidRPr="006774CB">
              <w:t>взимаемый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налогоплательщиков,</w:t>
            </w:r>
            <w:r w:rsidR="00183DBF">
              <w:t xml:space="preserve"> </w:t>
            </w:r>
            <w:r w:rsidRPr="006774CB">
              <w:t>выбравших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качестве</w:t>
            </w:r>
            <w:r w:rsidR="00183DBF">
              <w:t xml:space="preserve"> </w:t>
            </w:r>
            <w:r w:rsidRPr="006774CB">
              <w:t>объекта</w:t>
            </w:r>
            <w:r w:rsidR="00183DBF">
              <w:t xml:space="preserve"> </w:t>
            </w:r>
            <w:r w:rsidRPr="006774CB">
              <w:t>налогообложения</w:t>
            </w:r>
            <w:r w:rsidR="00183DBF">
              <w:t xml:space="preserve"> </w:t>
            </w:r>
            <w:r w:rsidRPr="006774CB"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01010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</w:t>
            </w:r>
            <w:r w:rsidR="00183DBF">
              <w:t xml:space="preserve"> </w:t>
            </w:r>
            <w:r w:rsidRPr="006774CB">
              <w:t>662,0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</w:t>
            </w:r>
            <w:r w:rsidR="00183DBF">
              <w:t xml:space="preserve"> </w:t>
            </w:r>
            <w:r w:rsidRPr="006774CB">
              <w:t>008,0</w:t>
            </w:r>
          </w:p>
        </w:tc>
      </w:tr>
      <w:tr w:rsidR="006774CB" w:rsidTr="00C17A58">
        <w:trPr>
          <w:trHeight w:val="7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Налог,</w:t>
            </w:r>
            <w:r w:rsidR="00183DBF">
              <w:t xml:space="preserve"> </w:t>
            </w:r>
            <w:r w:rsidRPr="006774CB">
              <w:t>взимаемый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налогоплательщиков,</w:t>
            </w:r>
            <w:r w:rsidR="00183DBF">
              <w:t xml:space="preserve"> </w:t>
            </w:r>
            <w:r w:rsidRPr="006774CB">
              <w:t>выбравших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качестве</w:t>
            </w:r>
            <w:r w:rsidR="00183DBF">
              <w:t xml:space="preserve"> </w:t>
            </w:r>
            <w:r w:rsidRPr="006774CB">
              <w:t>объекта</w:t>
            </w:r>
            <w:r w:rsidR="00183DBF">
              <w:t xml:space="preserve"> </w:t>
            </w:r>
            <w:r w:rsidRPr="006774CB">
              <w:t>налогообложения</w:t>
            </w:r>
            <w:r w:rsidR="00183DBF">
              <w:t xml:space="preserve"> </w:t>
            </w:r>
            <w:r w:rsidRPr="006774CB"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01011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</w:t>
            </w:r>
            <w:r w:rsidR="00183DBF">
              <w:t xml:space="preserve"> </w:t>
            </w:r>
            <w:r w:rsidRPr="006774CB">
              <w:t>662,0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</w:t>
            </w:r>
            <w:r w:rsidR="00183DBF">
              <w:t xml:space="preserve"> </w:t>
            </w:r>
            <w:r w:rsidRPr="006774CB">
              <w:t>008,0</w:t>
            </w:r>
          </w:p>
        </w:tc>
      </w:tr>
      <w:tr w:rsidR="006774CB" w:rsidTr="00C17A58">
        <w:trPr>
          <w:trHeight w:val="89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Налог,</w:t>
            </w:r>
            <w:r w:rsidR="00183DBF">
              <w:t xml:space="preserve"> </w:t>
            </w:r>
            <w:r w:rsidRPr="006774CB">
              <w:t>взимаемый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налогоплательщиков,</w:t>
            </w:r>
            <w:r w:rsidR="00183DBF">
              <w:t xml:space="preserve"> </w:t>
            </w:r>
            <w:r w:rsidRPr="006774CB">
              <w:t>выбравших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качестве</w:t>
            </w:r>
            <w:r w:rsidR="00183DBF">
              <w:t xml:space="preserve"> </w:t>
            </w:r>
            <w:r w:rsidRPr="006774CB">
              <w:t>объекта</w:t>
            </w:r>
            <w:r w:rsidR="00183DBF">
              <w:t xml:space="preserve"> </w:t>
            </w:r>
            <w:r w:rsidRPr="006774CB">
              <w:t>налогообложения</w:t>
            </w:r>
            <w:r w:rsidR="00183DBF">
              <w:t xml:space="preserve"> </w:t>
            </w:r>
            <w:r w:rsidRPr="006774CB">
              <w:t>доходы,</w:t>
            </w:r>
            <w:r w:rsidR="00183DBF">
              <w:t xml:space="preserve"> </w:t>
            </w:r>
            <w:r w:rsidRPr="006774CB">
              <w:t>уменьшенные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величину</w:t>
            </w:r>
            <w:r w:rsidR="00183DBF">
              <w:t xml:space="preserve"> </w:t>
            </w:r>
            <w:r w:rsidRPr="006774CB">
              <w:t>расходов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01020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</w:t>
            </w:r>
            <w:r w:rsidR="00183DBF">
              <w:t xml:space="preserve"> </w:t>
            </w:r>
            <w:r w:rsidRPr="006774CB">
              <w:t>945,0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</w:t>
            </w:r>
            <w:r w:rsidR="00183DBF">
              <w:t xml:space="preserve"> </w:t>
            </w:r>
            <w:r w:rsidRPr="006774CB">
              <w:t>183,0</w:t>
            </w:r>
          </w:p>
        </w:tc>
      </w:tr>
      <w:tr w:rsidR="006774CB" w:rsidTr="00C17A58">
        <w:trPr>
          <w:trHeight w:val="8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Налог,</w:t>
            </w:r>
            <w:r w:rsidR="00183DBF">
              <w:t xml:space="preserve"> </w:t>
            </w:r>
            <w:r w:rsidRPr="006774CB">
              <w:t>взимаемый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налогоплательщиков,</w:t>
            </w:r>
            <w:r w:rsidR="00183DBF">
              <w:t xml:space="preserve"> </w:t>
            </w:r>
            <w:r w:rsidRPr="006774CB">
              <w:t>выбравших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качестве</w:t>
            </w:r>
            <w:r w:rsidR="00183DBF">
              <w:t xml:space="preserve"> </w:t>
            </w:r>
            <w:r w:rsidRPr="006774CB">
              <w:t>объекта</w:t>
            </w:r>
            <w:r w:rsidR="00183DBF">
              <w:t xml:space="preserve"> </w:t>
            </w:r>
            <w:r w:rsidRPr="006774CB">
              <w:t>налогообложения</w:t>
            </w:r>
            <w:r w:rsidR="00183DBF">
              <w:t xml:space="preserve"> </w:t>
            </w:r>
            <w:r w:rsidRPr="006774CB">
              <w:t>доходы,</w:t>
            </w:r>
            <w:r w:rsidR="00183DBF">
              <w:t xml:space="preserve"> </w:t>
            </w:r>
            <w:r w:rsidRPr="006774CB">
              <w:t>уменьшенные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величину</w:t>
            </w:r>
            <w:r w:rsidR="00183DBF">
              <w:t xml:space="preserve"> </w:t>
            </w:r>
            <w:r w:rsidRPr="006774CB">
              <w:t>расходов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01021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</w:t>
            </w:r>
            <w:r w:rsidR="00183DBF">
              <w:t xml:space="preserve"> </w:t>
            </w:r>
            <w:r w:rsidRPr="006774CB">
              <w:t>945,0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</w:t>
            </w:r>
            <w:r w:rsidR="00183DBF">
              <w:t xml:space="preserve"> </w:t>
            </w:r>
            <w:r w:rsidRPr="006774CB">
              <w:t>183,0</w:t>
            </w:r>
          </w:p>
        </w:tc>
      </w:tr>
      <w:tr w:rsidR="006774CB" w:rsidTr="00C17A58">
        <w:trPr>
          <w:trHeight w:val="29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Единый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налог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вмененный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доход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для</w:t>
            </w:r>
            <w:r w:rsidR="00183DBF">
              <w:rPr>
                <w:bCs/>
              </w:rPr>
              <w:t xml:space="preserve">  </w:t>
            </w:r>
            <w:r w:rsidRPr="006774CB">
              <w:rPr>
                <w:bCs/>
              </w:rPr>
              <w:t>отдельных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видов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деятельности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02000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32</w:t>
            </w:r>
            <w:r w:rsidR="00183DBF">
              <w:t xml:space="preserve"> </w:t>
            </w:r>
            <w:r w:rsidRPr="006774CB">
              <w:t>357,0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33</w:t>
            </w:r>
            <w:r w:rsidR="00183DBF">
              <w:t xml:space="preserve"> </w:t>
            </w:r>
            <w:r w:rsidRPr="006774CB">
              <w:t>649,0</w:t>
            </w:r>
          </w:p>
        </w:tc>
      </w:tr>
      <w:tr w:rsidR="006774CB" w:rsidTr="00C17A58">
        <w:trPr>
          <w:trHeight w:val="17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Единый</w:t>
            </w:r>
            <w:r w:rsidR="00183DBF">
              <w:t xml:space="preserve"> </w:t>
            </w:r>
            <w:r w:rsidRPr="006774CB">
              <w:t>налог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вмененный</w:t>
            </w:r>
            <w:r w:rsidR="00183DBF">
              <w:t xml:space="preserve"> </w:t>
            </w:r>
            <w:r w:rsidRPr="006774CB">
              <w:t>доход</w:t>
            </w:r>
            <w:r w:rsidR="00183DBF">
              <w:t xml:space="preserve"> </w:t>
            </w:r>
            <w:r w:rsidRPr="006774CB">
              <w:t>для</w:t>
            </w:r>
            <w:r w:rsidR="00183DBF">
              <w:t xml:space="preserve">  </w:t>
            </w:r>
            <w:r w:rsidRPr="006774CB">
              <w:t>отдельных</w:t>
            </w:r>
            <w:r w:rsidR="00183DBF">
              <w:t xml:space="preserve"> </w:t>
            </w:r>
            <w:r w:rsidRPr="006774CB">
              <w:t>видов</w:t>
            </w:r>
            <w:r w:rsidR="00183DBF">
              <w:t xml:space="preserve"> </w:t>
            </w:r>
            <w:r w:rsidRPr="006774CB">
              <w:t>деятельности</w:t>
            </w:r>
            <w:r w:rsidR="00183DBF"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02010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32</w:t>
            </w:r>
            <w:r w:rsidR="00183DBF">
              <w:t xml:space="preserve"> </w:t>
            </w:r>
            <w:r w:rsidRPr="006774CB">
              <w:t>355,0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33</w:t>
            </w:r>
            <w:r w:rsidR="00183DBF">
              <w:t xml:space="preserve"> </w:t>
            </w:r>
            <w:r w:rsidRPr="006774CB">
              <w:t>649,0</w:t>
            </w:r>
          </w:p>
        </w:tc>
      </w:tr>
      <w:tr w:rsidR="006774CB" w:rsidTr="000C19F6">
        <w:trPr>
          <w:trHeight w:val="9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Единый</w:t>
            </w:r>
            <w:r w:rsidR="00183DBF">
              <w:t xml:space="preserve"> </w:t>
            </w:r>
            <w:r w:rsidRPr="006774CB">
              <w:t>налог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вмененный</w:t>
            </w:r>
            <w:r w:rsidR="00183DBF">
              <w:t xml:space="preserve"> </w:t>
            </w:r>
            <w:r w:rsidRPr="006774CB">
              <w:t>доход</w:t>
            </w:r>
            <w:r w:rsidR="00183DBF">
              <w:t xml:space="preserve"> </w:t>
            </w:r>
            <w:r w:rsidRPr="006774CB">
              <w:t>для</w:t>
            </w:r>
            <w:r w:rsidR="00183DBF">
              <w:t xml:space="preserve">  </w:t>
            </w:r>
            <w:r w:rsidRPr="006774CB">
              <w:t>отдельных</w:t>
            </w:r>
            <w:r w:rsidR="00183DBF">
              <w:t xml:space="preserve"> </w:t>
            </w:r>
            <w:r w:rsidRPr="006774CB">
              <w:t>видов</w:t>
            </w:r>
            <w:r w:rsidR="00183DBF">
              <w:t xml:space="preserve"> </w:t>
            </w:r>
            <w:r w:rsidRPr="006774CB">
              <w:t>деятельности</w:t>
            </w:r>
            <w:r w:rsidR="00183DBF">
              <w:t xml:space="preserve"> </w:t>
            </w:r>
            <w:r w:rsidRPr="006774CB">
              <w:t>(за</w:t>
            </w:r>
            <w:r w:rsidR="00183DBF">
              <w:t xml:space="preserve"> </w:t>
            </w:r>
            <w:r w:rsidRPr="006774CB">
              <w:t>налоговые</w:t>
            </w:r>
            <w:r w:rsidR="00183DBF">
              <w:t xml:space="preserve"> </w:t>
            </w:r>
            <w:r w:rsidRPr="006774CB">
              <w:t>периоды,</w:t>
            </w:r>
            <w:r w:rsidR="00183DBF">
              <w:t xml:space="preserve"> </w:t>
            </w:r>
            <w:r w:rsidRPr="006774CB">
              <w:t>истекшие</w:t>
            </w:r>
            <w:r w:rsidR="00183DBF">
              <w:t xml:space="preserve"> </w:t>
            </w:r>
            <w:r w:rsidRPr="006774CB">
              <w:t>до</w:t>
            </w:r>
            <w:r w:rsidR="00183DBF">
              <w:t xml:space="preserve"> </w:t>
            </w:r>
            <w:r w:rsidRPr="006774CB">
              <w:t>1</w:t>
            </w:r>
            <w:r w:rsidR="00183DBF">
              <w:t xml:space="preserve"> </w:t>
            </w:r>
            <w:r w:rsidRPr="006774CB">
              <w:t>января</w:t>
            </w:r>
            <w:r w:rsidR="00183DBF">
              <w:t xml:space="preserve"> </w:t>
            </w:r>
            <w:r w:rsidRPr="006774CB">
              <w:t>2011</w:t>
            </w:r>
            <w:r w:rsidR="00183DBF">
              <w:t xml:space="preserve"> </w:t>
            </w:r>
            <w:r w:rsidRPr="006774CB">
              <w:t>года)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02020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6774CB" w:rsidTr="000C19F6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Единый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сельскохозяйственный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03000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471,0</w:t>
            </w:r>
          </w:p>
        </w:tc>
      </w:tr>
      <w:tr w:rsidR="006774CB" w:rsidTr="00C17A58">
        <w:trPr>
          <w:trHeight w:val="7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Единый</w:t>
            </w:r>
            <w:r w:rsidR="00183DBF">
              <w:t xml:space="preserve"> </w:t>
            </w:r>
            <w:r w:rsidRPr="006774CB">
              <w:t>сельскохозяйственный</w:t>
            </w:r>
            <w:r w:rsidR="00183DBF">
              <w:t xml:space="preserve"> </w:t>
            </w:r>
            <w:r w:rsidRPr="006774CB">
              <w:t>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03010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471,0</w:t>
            </w:r>
          </w:p>
        </w:tc>
      </w:tr>
      <w:tr w:rsidR="006774CB" w:rsidTr="00C17A58">
        <w:trPr>
          <w:trHeight w:val="36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Налог,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взимаемый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связи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применением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патентной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04000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114,0</w:t>
            </w:r>
          </w:p>
        </w:tc>
      </w:tr>
      <w:tr w:rsidR="006774CB" w:rsidTr="00C17A58">
        <w:trPr>
          <w:trHeight w:val="90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Налог,</w:t>
            </w:r>
            <w:r w:rsidR="00183DBF">
              <w:t xml:space="preserve"> </w:t>
            </w:r>
            <w:r w:rsidRPr="006774CB">
              <w:t>взимаемый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связи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применением</w:t>
            </w:r>
            <w:r w:rsidR="00183DBF">
              <w:t xml:space="preserve"> </w:t>
            </w:r>
            <w:r w:rsidRPr="006774CB">
              <w:t>патентной</w:t>
            </w:r>
            <w:r w:rsidR="00183DBF">
              <w:t xml:space="preserve"> </w:t>
            </w:r>
            <w:r w:rsidRPr="006774CB">
              <w:t>системы</w:t>
            </w:r>
            <w:r w:rsidR="00183DBF">
              <w:t xml:space="preserve"> </w:t>
            </w:r>
            <w:r w:rsidRPr="006774CB">
              <w:t>налогообложения,</w:t>
            </w:r>
            <w:r w:rsidR="00183DBF">
              <w:t xml:space="preserve"> </w:t>
            </w:r>
            <w:r w:rsidRPr="006774CB">
              <w:t>зачисляемый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бюджеты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04020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114,0</w:t>
            </w:r>
          </w:p>
        </w:tc>
      </w:tr>
      <w:tr w:rsidR="006774CB" w:rsidTr="00C17A58">
        <w:trPr>
          <w:trHeight w:val="1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ГОСУДАРСТВЕННАЯ</w:t>
            </w:r>
            <w:r w:rsidR="00183DBF">
              <w:t xml:space="preserve"> </w:t>
            </w:r>
            <w:r w:rsidRPr="006774CB">
              <w:t>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08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</w:t>
            </w:r>
            <w:r w:rsidR="00183DBF">
              <w:t xml:space="preserve"> </w:t>
            </w:r>
            <w:r w:rsidRPr="006774CB">
              <w:t>560,0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</w:t>
            </w:r>
            <w:r w:rsidR="00183DBF">
              <w:t xml:space="preserve"> </w:t>
            </w:r>
            <w:r w:rsidRPr="006774CB">
              <w:t>860,0</w:t>
            </w:r>
          </w:p>
        </w:tc>
      </w:tr>
      <w:tr w:rsidR="006774CB" w:rsidTr="00C17A58">
        <w:trPr>
          <w:trHeight w:val="6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Государственная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пошлина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делам,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рассматриваемым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судах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общей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юрисдикции,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мировыми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судьями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08</w:t>
            </w:r>
            <w:r w:rsidR="00183DBF">
              <w:t xml:space="preserve"> </w:t>
            </w:r>
            <w:r w:rsidRPr="006774CB">
              <w:t>03000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</w:t>
            </w:r>
            <w:r w:rsidR="00183DBF">
              <w:t xml:space="preserve"> </w:t>
            </w:r>
            <w:r w:rsidRPr="006774CB"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</w:t>
            </w:r>
            <w:r w:rsidR="00183DBF">
              <w:t xml:space="preserve"> </w:t>
            </w:r>
            <w:r w:rsidRPr="006774CB">
              <w:t>800,0</w:t>
            </w:r>
          </w:p>
        </w:tc>
      </w:tr>
      <w:tr w:rsidR="006774CB" w:rsidTr="00C17A58">
        <w:trPr>
          <w:trHeight w:val="82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Государственная</w:t>
            </w:r>
            <w:r w:rsidR="00183DBF">
              <w:t xml:space="preserve"> </w:t>
            </w:r>
            <w:r w:rsidRPr="006774CB">
              <w:t>пошлина</w:t>
            </w:r>
            <w:r w:rsidR="00183DBF">
              <w:t xml:space="preserve"> </w:t>
            </w:r>
            <w:r w:rsidRPr="006774CB">
              <w:t>по</w:t>
            </w:r>
            <w:r w:rsidR="00183DBF">
              <w:t xml:space="preserve"> </w:t>
            </w:r>
            <w:r w:rsidRPr="006774CB">
              <w:t>делам,</w:t>
            </w:r>
            <w:r w:rsidR="00183DBF">
              <w:t xml:space="preserve"> </w:t>
            </w:r>
            <w:r w:rsidRPr="006774CB">
              <w:t>рассматриваемым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судах</w:t>
            </w:r>
            <w:r w:rsidR="00183DBF">
              <w:t xml:space="preserve"> </w:t>
            </w:r>
            <w:r w:rsidRPr="006774CB">
              <w:t>общей</w:t>
            </w:r>
            <w:r w:rsidR="00183DBF">
              <w:t xml:space="preserve"> </w:t>
            </w:r>
            <w:r w:rsidRPr="006774CB">
              <w:t>юрисдикции,</w:t>
            </w:r>
            <w:r w:rsidR="00183DBF">
              <w:t xml:space="preserve"> </w:t>
            </w:r>
            <w:r w:rsidRPr="006774CB">
              <w:t>мировыми</w:t>
            </w:r>
            <w:r w:rsidR="00183DBF">
              <w:t xml:space="preserve"> </w:t>
            </w:r>
            <w:r w:rsidRPr="006774CB">
              <w:t>судьями</w:t>
            </w:r>
            <w:r w:rsidR="00183DBF">
              <w:t xml:space="preserve"> </w:t>
            </w:r>
            <w:r w:rsidRPr="006774CB">
              <w:t>(за</w:t>
            </w:r>
            <w:r w:rsidR="00183DBF">
              <w:t xml:space="preserve"> </w:t>
            </w:r>
            <w:r w:rsidRPr="006774CB">
              <w:t>исключением</w:t>
            </w:r>
            <w:r w:rsidR="00183DBF">
              <w:t xml:space="preserve"> </w:t>
            </w:r>
            <w:r w:rsidRPr="006774CB">
              <w:t>Верховного</w:t>
            </w:r>
            <w:r w:rsidR="00183DBF">
              <w:t xml:space="preserve"> </w:t>
            </w:r>
            <w:r w:rsidRPr="006774CB">
              <w:t>Суда</w:t>
            </w:r>
            <w:r w:rsidR="00183DBF">
              <w:t xml:space="preserve"> </w:t>
            </w:r>
            <w:r w:rsidRPr="006774CB">
              <w:t>РФ)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08</w:t>
            </w:r>
            <w:r w:rsidR="00183DBF">
              <w:t xml:space="preserve"> </w:t>
            </w:r>
            <w:r w:rsidRPr="006774CB">
              <w:t>03010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</w:t>
            </w:r>
            <w:r w:rsidR="00183DBF">
              <w:t xml:space="preserve"> </w:t>
            </w:r>
            <w:r w:rsidRPr="006774CB"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</w:t>
            </w:r>
            <w:r w:rsidR="00183DBF">
              <w:t xml:space="preserve"> </w:t>
            </w:r>
            <w:r w:rsidRPr="006774CB">
              <w:t>800,0</w:t>
            </w:r>
          </w:p>
        </w:tc>
      </w:tr>
      <w:tr w:rsidR="006774CB" w:rsidTr="00C17A58">
        <w:trPr>
          <w:trHeight w:val="9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Государственная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пошлина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государственную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регистрацию,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также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совершение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прочих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юридически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значимых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действий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08</w:t>
            </w:r>
            <w:r w:rsidR="00183DBF">
              <w:t xml:space="preserve"> </w:t>
            </w:r>
            <w:r w:rsidRPr="006774CB">
              <w:t>07000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60,0</w:t>
            </w:r>
          </w:p>
        </w:tc>
      </w:tr>
      <w:tr w:rsidR="006774CB" w:rsidTr="00C17A58">
        <w:trPr>
          <w:trHeight w:val="52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Государственная</w:t>
            </w:r>
            <w:r w:rsidR="00183DBF">
              <w:t xml:space="preserve"> </w:t>
            </w:r>
            <w:r w:rsidRPr="006774CB">
              <w:t>пошлина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выдачу</w:t>
            </w:r>
            <w:r w:rsidR="00183DBF">
              <w:t xml:space="preserve"> </w:t>
            </w:r>
            <w:r w:rsidRPr="006774CB">
              <w:t>разрешения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установку</w:t>
            </w:r>
            <w:r w:rsidR="00183DBF">
              <w:t xml:space="preserve"> </w:t>
            </w:r>
            <w:r w:rsidRPr="006774CB">
              <w:t>рекламной</w:t>
            </w:r>
            <w:r w:rsidR="00183DBF">
              <w:t xml:space="preserve"> </w:t>
            </w:r>
            <w:r w:rsidRPr="006774CB">
              <w:t>конструкции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08</w:t>
            </w:r>
            <w:r w:rsidR="00183DBF">
              <w:t xml:space="preserve"> </w:t>
            </w:r>
            <w:r w:rsidRPr="006774CB">
              <w:t>07150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60,0</w:t>
            </w:r>
          </w:p>
        </w:tc>
      </w:tr>
      <w:tr w:rsidR="006774CB" w:rsidTr="00C17A58">
        <w:trPr>
          <w:trHeight w:val="8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ИСПОЛЬЗОВАНИЯ</w:t>
            </w:r>
            <w:r w:rsidR="00183DBF">
              <w:t xml:space="preserve"> </w:t>
            </w:r>
            <w:r w:rsidRPr="006774CB">
              <w:t>ИМУЩЕСТВА,</w:t>
            </w:r>
            <w:r w:rsidR="00183DBF">
              <w:t xml:space="preserve"> </w:t>
            </w:r>
            <w:r w:rsidRPr="006774CB">
              <w:t>НАХОДЯЩЕГОСЯ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ГОСУДАРСТВЕННОЙ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МУНИЦИПАЛЬНОЙ</w:t>
            </w:r>
            <w:r w:rsidR="00183DBF">
              <w:t xml:space="preserve"> </w:t>
            </w:r>
            <w:r w:rsidRPr="006774CB">
              <w:t>СОБСТВЕННОСТИ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11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</w:t>
            </w:r>
            <w:r w:rsidR="00183DBF">
              <w:t xml:space="preserve"> </w:t>
            </w:r>
            <w:r w:rsidRPr="006774CB">
              <w:t>505,0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</w:t>
            </w:r>
            <w:r w:rsidR="00183DBF">
              <w:t xml:space="preserve"> </w:t>
            </w:r>
            <w:r w:rsidRPr="006774CB">
              <w:t>385,0</w:t>
            </w:r>
          </w:p>
        </w:tc>
      </w:tr>
      <w:tr w:rsidR="006774CB" w:rsidTr="00C17A58">
        <w:trPr>
          <w:trHeight w:val="194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Доходы,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получаемые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виде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арендной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либо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платы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передачу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возмездное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пользование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государственного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муниципального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исключением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автономных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учреждений,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также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государственных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муниципальных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унитарных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предприятий,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том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числе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казенных)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11</w:t>
            </w:r>
            <w:r w:rsidR="00183DBF">
              <w:t xml:space="preserve"> </w:t>
            </w:r>
            <w:r w:rsidRPr="006774CB">
              <w:t>05000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</w:t>
            </w:r>
            <w:r w:rsidR="00183DBF">
              <w:t xml:space="preserve"> </w:t>
            </w:r>
            <w:r w:rsidRPr="006774CB"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</w:t>
            </w:r>
            <w:r w:rsidR="00183DBF">
              <w:t xml:space="preserve"> </w:t>
            </w:r>
            <w:r w:rsidRPr="006774CB">
              <w:t>287,0</w:t>
            </w:r>
          </w:p>
        </w:tc>
      </w:tr>
      <w:tr w:rsidR="006774CB" w:rsidTr="00C17A58">
        <w:trPr>
          <w:trHeight w:val="130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Доходы,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получаемые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виде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арендной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платы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за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земельные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участки,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государственная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собственность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которые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разграничена,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также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средства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продажи</w:t>
            </w:r>
            <w:r w:rsidR="00183DBF">
              <w:rPr>
                <w:iCs/>
              </w:rPr>
              <w:t xml:space="preserve">  </w:t>
            </w:r>
            <w:r w:rsidRPr="006774CB">
              <w:rPr>
                <w:iCs/>
              </w:rPr>
              <w:t>права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заключение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договоров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аренды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указанных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земельных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11</w:t>
            </w:r>
            <w:r w:rsidR="00183DBF">
              <w:t xml:space="preserve"> </w:t>
            </w:r>
            <w:r w:rsidRPr="006774CB">
              <w:t>05010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</w:t>
            </w:r>
            <w:r w:rsidR="00183DBF">
              <w:t xml:space="preserve"> </w:t>
            </w:r>
            <w:r w:rsidRPr="006774CB"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5</w:t>
            </w:r>
            <w:r w:rsidR="00183DBF">
              <w:t xml:space="preserve"> </w:t>
            </w:r>
            <w:r w:rsidRPr="006774CB">
              <w:t>287,0</w:t>
            </w:r>
          </w:p>
        </w:tc>
      </w:tr>
      <w:tr w:rsidR="006774CB" w:rsidTr="00C17A58">
        <w:trPr>
          <w:trHeight w:val="207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Доходы,</w:t>
            </w:r>
            <w:r w:rsidR="00183DBF">
              <w:t xml:space="preserve"> </w:t>
            </w:r>
            <w:r w:rsidRPr="006774CB">
              <w:t>получаемые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виде</w:t>
            </w:r>
            <w:r w:rsidR="00183DBF">
              <w:t xml:space="preserve"> </w:t>
            </w:r>
            <w:r w:rsidRPr="006774CB">
              <w:t>арендной</w:t>
            </w:r>
            <w:r w:rsidR="00183DBF">
              <w:t xml:space="preserve"> </w:t>
            </w:r>
            <w:r w:rsidRPr="006774CB">
              <w:t>платы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земельные</w:t>
            </w:r>
            <w:r w:rsidR="00183DBF">
              <w:t xml:space="preserve"> </w:t>
            </w:r>
            <w:r w:rsidRPr="006774CB">
              <w:t>участки,</w:t>
            </w:r>
            <w:r w:rsidR="00183DBF">
              <w:t xml:space="preserve"> </w:t>
            </w:r>
            <w:r w:rsidRPr="006774CB">
              <w:t>государственная</w:t>
            </w:r>
            <w:r w:rsidR="00183DBF">
              <w:t xml:space="preserve"> </w:t>
            </w:r>
            <w:r w:rsidRPr="006774CB">
              <w:t>собственность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которые</w:t>
            </w:r>
            <w:r w:rsidR="00183DBF">
              <w:t xml:space="preserve"> </w:t>
            </w:r>
            <w:r w:rsidRPr="006774CB">
              <w:t>не</w:t>
            </w:r>
            <w:r w:rsidR="00183DBF">
              <w:t xml:space="preserve"> </w:t>
            </w:r>
            <w:r w:rsidRPr="006774CB">
              <w:t>разграничена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которые</w:t>
            </w:r>
            <w:r w:rsidR="00183DBF">
              <w:t xml:space="preserve"> </w:t>
            </w:r>
            <w:r w:rsidRPr="006774CB">
              <w:t>расположены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границах</w:t>
            </w:r>
            <w:r w:rsidR="00183DBF">
              <w:t xml:space="preserve"> </w:t>
            </w:r>
            <w:r w:rsidRPr="006774CB">
              <w:t>сельских</w:t>
            </w:r>
            <w:r w:rsidR="00183DBF">
              <w:t xml:space="preserve"> </w:t>
            </w:r>
            <w:r w:rsidRPr="006774CB">
              <w:t>поселений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межселенных</w:t>
            </w:r>
            <w:r w:rsidR="00183DBF">
              <w:t xml:space="preserve"> </w:t>
            </w:r>
            <w:r w:rsidRPr="006774CB">
              <w:t>территорий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районов,</w:t>
            </w:r>
            <w:r w:rsidR="00183DBF">
              <w:t xml:space="preserve"> </w:t>
            </w:r>
            <w:r w:rsidRPr="006774CB">
              <w:t>а</w:t>
            </w:r>
            <w:r w:rsidR="00183DBF">
              <w:t xml:space="preserve"> </w:t>
            </w:r>
            <w:r w:rsidRPr="006774CB">
              <w:t>также</w:t>
            </w:r>
            <w:r w:rsidR="00183DBF">
              <w:t xml:space="preserve"> </w:t>
            </w:r>
            <w:r w:rsidRPr="006774CB">
              <w:t>средства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продажи</w:t>
            </w:r>
            <w:r w:rsidR="00183DBF">
              <w:t xml:space="preserve">  </w:t>
            </w:r>
            <w:r w:rsidRPr="006774CB">
              <w:t>права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заключение</w:t>
            </w:r>
            <w:r w:rsidR="00183DBF">
              <w:t xml:space="preserve"> </w:t>
            </w:r>
            <w:r w:rsidRPr="006774CB">
              <w:t>договоров</w:t>
            </w:r>
            <w:r w:rsidR="00183DBF">
              <w:t xml:space="preserve"> </w:t>
            </w:r>
            <w:r w:rsidRPr="006774CB">
              <w:t>аренды</w:t>
            </w:r>
            <w:r w:rsidR="00183DBF">
              <w:t xml:space="preserve"> </w:t>
            </w:r>
            <w:r w:rsidRPr="006774CB">
              <w:t>указанных</w:t>
            </w:r>
            <w:r w:rsidR="00183DBF">
              <w:t xml:space="preserve"> </w:t>
            </w:r>
            <w:r w:rsidRPr="006774CB">
              <w:t>земельных</w:t>
            </w:r>
            <w:r w:rsidR="00183DBF">
              <w:t xml:space="preserve"> </w:t>
            </w:r>
            <w:r w:rsidRPr="006774CB">
              <w:t>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11</w:t>
            </w:r>
            <w:r w:rsidR="00183DBF">
              <w:t xml:space="preserve"> </w:t>
            </w:r>
            <w:r w:rsidRPr="006774CB">
              <w:t>05013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551,0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535,0</w:t>
            </w:r>
          </w:p>
        </w:tc>
      </w:tr>
      <w:tr w:rsidR="006774CB" w:rsidTr="00C17A58">
        <w:trPr>
          <w:trHeight w:val="178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Доходы,</w:t>
            </w:r>
            <w:r w:rsidR="00183DBF">
              <w:t xml:space="preserve"> </w:t>
            </w:r>
            <w:r w:rsidRPr="006774CB">
              <w:t>получаемые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виде</w:t>
            </w:r>
            <w:r w:rsidR="00183DBF">
              <w:t xml:space="preserve"> </w:t>
            </w:r>
            <w:r w:rsidRPr="006774CB">
              <w:t>арендной</w:t>
            </w:r>
            <w:r w:rsidR="00183DBF">
              <w:t xml:space="preserve"> </w:t>
            </w:r>
            <w:r w:rsidRPr="006774CB">
              <w:t>платы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земельные</w:t>
            </w:r>
            <w:r w:rsidR="00183DBF">
              <w:t xml:space="preserve"> </w:t>
            </w:r>
            <w:r w:rsidRPr="006774CB">
              <w:t>участки,</w:t>
            </w:r>
            <w:r w:rsidR="00183DBF">
              <w:t xml:space="preserve"> </w:t>
            </w:r>
            <w:r w:rsidRPr="006774CB">
              <w:t>государственная</w:t>
            </w:r>
            <w:r w:rsidR="00183DBF">
              <w:t xml:space="preserve"> </w:t>
            </w:r>
            <w:r w:rsidRPr="006774CB">
              <w:t>собственность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которые</w:t>
            </w:r>
            <w:r w:rsidR="00183DBF">
              <w:t xml:space="preserve"> </w:t>
            </w:r>
            <w:r w:rsidRPr="006774CB">
              <w:t>не</w:t>
            </w:r>
            <w:r w:rsidR="00183DBF">
              <w:t xml:space="preserve"> </w:t>
            </w:r>
            <w:r w:rsidRPr="006774CB">
              <w:t>разграничена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которые</w:t>
            </w:r>
            <w:r w:rsidR="00183DBF">
              <w:t xml:space="preserve"> </w:t>
            </w:r>
            <w:r w:rsidRPr="006774CB">
              <w:t>расположены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границах</w:t>
            </w:r>
            <w:r w:rsidR="00183DBF">
              <w:t xml:space="preserve"> </w:t>
            </w:r>
            <w:r w:rsidRPr="006774CB">
              <w:t>городских</w:t>
            </w:r>
            <w:r w:rsidR="00183DBF">
              <w:t xml:space="preserve"> </w:t>
            </w:r>
            <w:r w:rsidRPr="006774CB">
              <w:t>поселений,</w:t>
            </w:r>
            <w:r w:rsidR="00183DBF">
              <w:t xml:space="preserve"> </w:t>
            </w:r>
            <w:r w:rsidRPr="006774CB">
              <w:t>а</w:t>
            </w:r>
            <w:r w:rsidR="00183DBF">
              <w:t xml:space="preserve"> </w:t>
            </w:r>
            <w:r w:rsidRPr="006774CB">
              <w:t>также</w:t>
            </w:r>
            <w:r w:rsidR="00183DBF">
              <w:t xml:space="preserve"> </w:t>
            </w:r>
            <w:r w:rsidRPr="006774CB">
              <w:t>средства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продажи</w:t>
            </w:r>
            <w:r w:rsidR="00183DBF">
              <w:t xml:space="preserve">  </w:t>
            </w:r>
            <w:r w:rsidRPr="006774CB">
              <w:t>права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заключение</w:t>
            </w:r>
            <w:r w:rsidR="00183DBF">
              <w:t xml:space="preserve"> </w:t>
            </w:r>
            <w:r w:rsidRPr="006774CB">
              <w:t>договоров</w:t>
            </w:r>
            <w:r w:rsidR="00183DBF">
              <w:t xml:space="preserve"> </w:t>
            </w:r>
            <w:r w:rsidRPr="006774CB">
              <w:t>аренды</w:t>
            </w:r>
            <w:r w:rsidR="00183DBF">
              <w:t xml:space="preserve"> </w:t>
            </w:r>
            <w:r w:rsidRPr="006774CB">
              <w:t>указанных</w:t>
            </w:r>
            <w:r w:rsidR="00183DBF">
              <w:t xml:space="preserve"> </w:t>
            </w:r>
            <w:r w:rsidRPr="006774CB">
              <w:t>земельных</w:t>
            </w:r>
            <w:r w:rsidR="00183DBF">
              <w:t xml:space="preserve"> </w:t>
            </w:r>
            <w:r w:rsidRPr="006774CB">
              <w:t>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11</w:t>
            </w:r>
            <w:r w:rsidR="00183DBF">
              <w:t xml:space="preserve"> </w:t>
            </w:r>
            <w:r w:rsidRPr="006774CB">
              <w:t>05013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</w:t>
            </w:r>
            <w:r w:rsidR="00183DBF">
              <w:t xml:space="preserve"> </w:t>
            </w:r>
            <w:r w:rsidRPr="006774CB">
              <w:t>856,0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</w:t>
            </w:r>
            <w:r w:rsidR="00183DBF">
              <w:t xml:space="preserve"> </w:t>
            </w:r>
            <w:r w:rsidRPr="006774CB">
              <w:t>752,0</w:t>
            </w:r>
          </w:p>
        </w:tc>
      </w:tr>
      <w:tr w:rsidR="006774CB" w:rsidTr="00C17A58">
        <w:trPr>
          <w:trHeight w:val="179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Прочие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использования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прав,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находящихся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государственной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муниципальной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собственности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исключением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автономных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учреждений,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также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государственных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муниципальных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унитарных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предприятий,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том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числе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казенных)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11</w:t>
            </w:r>
            <w:r w:rsidR="00183DBF">
              <w:t xml:space="preserve"> </w:t>
            </w:r>
            <w:r w:rsidRPr="006774CB">
              <w:t>09000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98,0</w:t>
            </w:r>
          </w:p>
        </w:tc>
      </w:tr>
      <w:tr w:rsidR="006774CB" w:rsidTr="00C17A58">
        <w:trPr>
          <w:trHeight w:val="173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поступления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использования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имущества,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находящегося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государственной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муниципальной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собственности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(за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исключением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имущества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бюджетных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автономных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учреждений,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также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имущества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государственных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унитарных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предприятий,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том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числе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казенных)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11</w:t>
            </w:r>
            <w:r w:rsidR="00183DBF">
              <w:t xml:space="preserve"> </w:t>
            </w:r>
            <w:r w:rsidRPr="006774CB">
              <w:t>09040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98,0</w:t>
            </w:r>
          </w:p>
        </w:tc>
      </w:tr>
      <w:tr w:rsidR="006774CB" w:rsidTr="00C17A58">
        <w:trPr>
          <w:trHeight w:val="150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поступления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использования</w:t>
            </w:r>
            <w:r w:rsidR="00183DBF">
              <w:t xml:space="preserve"> </w:t>
            </w:r>
            <w:r w:rsidRPr="006774CB">
              <w:t>имущества,</w:t>
            </w:r>
            <w:r w:rsidR="00183DBF">
              <w:t xml:space="preserve"> </w:t>
            </w:r>
            <w:r w:rsidRPr="006774CB">
              <w:t>находящегося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собственности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  <w:r w:rsidR="00183DBF">
              <w:t xml:space="preserve"> </w:t>
            </w:r>
            <w:r w:rsidRPr="006774CB">
              <w:t>(за</w:t>
            </w:r>
            <w:r w:rsidR="00183DBF">
              <w:t xml:space="preserve"> </w:t>
            </w:r>
            <w:r w:rsidRPr="006774CB">
              <w:t>исключением</w:t>
            </w:r>
            <w:r w:rsidR="00183DBF">
              <w:t xml:space="preserve"> </w:t>
            </w:r>
            <w:r w:rsidRPr="006774CB">
              <w:t>имущества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бюджетных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автономных</w:t>
            </w:r>
            <w:r w:rsidR="00183DBF">
              <w:t xml:space="preserve"> </w:t>
            </w:r>
            <w:r w:rsidRPr="006774CB">
              <w:t>учреждений,</w:t>
            </w:r>
            <w:r w:rsidR="00183DBF">
              <w:t xml:space="preserve"> </w:t>
            </w:r>
            <w:r w:rsidRPr="006774CB">
              <w:t>а</w:t>
            </w:r>
            <w:r w:rsidR="00183DBF">
              <w:t xml:space="preserve"> </w:t>
            </w:r>
            <w:r w:rsidRPr="006774CB">
              <w:t>также</w:t>
            </w:r>
            <w:r w:rsidR="00183DBF">
              <w:t xml:space="preserve"> </w:t>
            </w:r>
            <w:r w:rsidRPr="006774CB">
              <w:t>имущества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унитарных</w:t>
            </w:r>
            <w:r w:rsidR="00183DBF">
              <w:t xml:space="preserve"> </w:t>
            </w:r>
            <w:r w:rsidRPr="006774CB">
              <w:t>предприятий,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том</w:t>
            </w:r>
            <w:r w:rsidR="00183DBF">
              <w:t xml:space="preserve"> </w:t>
            </w:r>
            <w:r w:rsidRPr="006774CB">
              <w:t>числе</w:t>
            </w:r>
            <w:r w:rsidR="00183DBF">
              <w:t xml:space="preserve"> </w:t>
            </w:r>
            <w:r w:rsidRPr="006774CB">
              <w:t>казенных)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11</w:t>
            </w:r>
            <w:r w:rsidR="00183DBF">
              <w:t xml:space="preserve"> </w:t>
            </w:r>
            <w:r w:rsidRPr="006774CB">
              <w:t>09045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98,0</w:t>
            </w:r>
          </w:p>
        </w:tc>
      </w:tr>
      <w:tr w:rsidR="006774CB" w:rsidTr="00C17A58">
        <w:trPr>
          <w:trHeight w:val="24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ПЛАТЕЖИ</w:t>
            </w:r>
            <w:r w:rsidR="00183DBF">
              <w:t xml:space="preserve"> </w:t>
            </w:r>
            <w:r w:rsidRPr="006774CB">
              <w:t>ПРИ</w:t>
            </w:r>
            <w:r w:rsidR="00183DBF">
              <w:t xml:space="preserve"> </w:t>
            </w:r>
            <w:r w:rsidRPr="006774CB">
              <w:t>ПОЛЬЗОВАНИИ</w:t>
            </w:r>
            <w:r w:rsidR="00183DBF">
              <w:t xml:space="preserve"> </w:t>
            </w:r>
            <w:r w:rsidRPr="006774CB">
              <w:t>ПРИРОДНЫМИ</w:t>
            </w:r>
            <w:r w:rsidR="00183DBF">
              <w:t xml:space="preserve"> </w:t>
            </w:r>
            <w:r w:rsidRPr="006774CB">
              <w:t>РЕСУРСАМИ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12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955,0</w:t>
            </w:r>
          </w:p>
        </w:tc>
      </w:tr>
      <w:tr w:rsidR="006774CB" w:rsidTr="00C17A58">
        <w:trPr>
          <w:trHeight w:val="32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Плата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негативное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воздействие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окружающую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среду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12</w:t>
            </w:r>
            <w:r w:rsidR="00183DBF">
              <w:t xml:space="preserve"> </w:t>
            </w:r>
            <w:r w:rsidRPr="006774CB">
              <w:t>01000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955,0</w:t>
            </w:r>
          </w:p>
        </w:tc>
      </w:tr>
      <w:tr w:rsidR="006774CB" w:rsidTr="00C17A58">
        <w:trPr>
          <w:trHeight w:val="56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Плата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выбросы</w:t>
            </w:r>
            <w:r w:rsidR="00183DBF">
              <w:t xml:space="preserve"> </w:t>
            </w:r>
            <w:r w:rsidRPr="006774CB">
              <w:t>загрязняющих</w:t>
            </w:r>
            <w:r w:rsidR="00183DBF">
              <w:t xml:space="preserve"> </w:t>
            </w:r>
            <w:r w:rsidRPr="006774CB">
              <w:t>веществ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атмосферный</w:t>
            </w:r>
            <w:r w:rsidR="00183DBF">
              <w:t xml:space="preserve"> </w:t>
            </w:r>
            <w:r w:rsidRPr="006774CB">
              <w:t>воздух</w:t>
            </w:r>
            <w:r w:rsidR="00183DBF">
              <w:t xml:space="preserve"> </w:t>
            </w:r>
            <w:r w:rsidRPr="006774CB">
              <w:t>стационарными</w:t>
            </w:r>
            <w:r w:rsidR="00183DBF">
              <w:t xml:space="preserve"> </w:t>
            </w:r>
            <w:r w:rsidRPr="006774CB">
              <w:t>объектами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12</w:t>
            </w:r>
            <w:r w:rsidR="00183DBF">
              <w:t xml:space="preserve"> </w:t>
            </w:r>
            <w:r w:rsidRPr="006774CB">
              <w:t>01010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236,0</w:t>
            </w:r>
          </w:p>
        </w:tc>
      </w:tr>
      <w:tr w:rsidR="006774CB" w:rsidTr="00C17A58">
        <w:trPr>
          <w:trHeight w:val="40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Плата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выбросы</w:t>
            </w:r>
            <w:r w:rsidR="00183DBF">
              <w:t xml:space="preserve"> </w:t>
            </w:r>
            <w:r w:rsidRPr="006774CB">
              <w:t>загрязняющих</w:t>
            </w:r>
            <w:r w:rsidR="00183DBF">
              <w:t xml:space="preserve"> </w:t>
            </w:r>
            <w:r w:rsidRPr="006774CB">
              <w:t>веществ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водные</w:t>
            </w:r>
            <w:r w:rsidR="00183DBF">
              <w:t xml:space="preserve"> </w:t>
            </w:r>
            <w:r w:rsidRPr="006774CB">
              <w:t>объекты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12</w:t>
            </w:r>
            <w:r w:rsidR="00183DBF">
              <w:t xml:space="preserve"> </w:t>
            </w:r>
            <w:r w:rsidRPr="006774CB">
              <w:t>01030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3,0</w:t>
            </w:r>
          </w:p>
        </w:tc>
      </w:tr>
      <w:tr w:rsidR="006774CB" w:rsidTr="00C17A58">
        <w:trPr>
          <w:trHeight w:val="47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Плата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размещение</w:t>
            </w:r>
            <w:r w:rsidR="00183DBF">
              <w:t xml:space="preserve"> </w:t>
            </w:r>
            <w:r w:rsidRPr="006774CB">
              <w:t>отходов</w:t>
            </w:r>
            <w:r w:rsidR="00183DBF">
              <w:t xml:space="preserve"> </w:t>
            </w:r>
            <w:r w:rsidRPr="006774CB">
              <w:t>производства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потребления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12</w:t>
            </w:r>
            <w:r w:rsidR="00183DBF">
              <w:t xml:space="preserve"> </w:t>
            </w:r>
            <w:r w:rsidRPr="006774CB">
              <w:t>01040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716,0</w:t>
            </w:r>
          </w:p>
        </w:tc>
      </w:tr>
      <w:tr w:rsidR="006774CB" w:rsidTr="00C17A58">
        <w:trPr>
          <w:trHeight w:val="53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ОКАЗАНИЯ</w:t>
            </w:r>
            <w:r w:rsidR="00183DBF">
              <w:t xml:space="preserve"> </w:t>
            </w:r>
            <w:r w:rsidRPr="006774CB">
              <w:t>ПЛАТНЫХ</w:t>
            </w:r>
            <w:r w:rsidR="00183DBF">
              <w:t xml:space="preserve"> </w:t>
            </w:r>
            <w:r w:rsidRPr="006774CB">
              <w:t>УСЛУГ</w:t>
            </w:r>
            <w:r w:rsidR="00183DBF">
              <w:t xml:space="preserve"> </w:t>
            </w:r>
            <w:r w:rsidRPr="006774CB">
              <w:t>(РАБОТ)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КОМПЕНСАЦИИ</w:t>
            </w:r>
            <w:r w:rsidR="00183DBF">
              <w:t xml:space="preserve"> </w:t>
            </w:r>
            <w:r w:rsidRPr="006774CB">
              <w:t>ЗАТРАТ</w:t>
            </w:r>
            <w:r w:rsidR="00183DBF">
              <w:t xml:space="preserve"> </w:t>
            </w:r>
            <w:r w:rsidRPr="006774CB">
              <w:t>ГОСУДАРСТВА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</w:t>
            </w:r>
            <w:r w:rsidR="00183DBF">
              <w:t xml:space="preserve"> </w:t>
            </w:r>
            <w:r w:rsidRPr="006774CB">
              <w:t>806,8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</w:t>
            </w:r>
            <w:r w:rsidR="00183DBF">
              <w:t xml:space="preserve"> </w:t>
            </w:r>
            <w:r w:rsidRPr="006774CB">
              <w:t>801,8</w:t>
            </w:r>
          </w:p>
        </w:tc>
      </w:tr>
      <w:tr w:rsidR="006774CB" w:rsidTr="00C17A58">
        <w:trPr>
          <w:trHeight w:val="5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оказания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платных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услуг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(работ)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01000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</w:t>
            </w:r>
            <w:r w:rsidR="00183DBF">
              <w:t xml:space="preserve"> </w:t>
            </w:r>
            <w:r w:rsidRPr="006774CB">
              <w:t>062,8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</w:t>
            </w:r>
            <w:r w:rsidR="00183DBF">
              <w:t xml:space="preserve"> </w:t>
            </w:r>
            <w:r w:rsidRPr="006774CB">
              <w:t>062,8</w:t>
            </w:r>
          </w:p>
        </w:tc>
      </w:tr>
      <w:tr w:rsidR="006774CB" w:rsidTr="00C17A58">
        <w:trPr>
          <w:trHeight w:val="31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доходы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оказания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платных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услуг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(работ)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01990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</w:t>
            </w:r>
            <w:r w:rsidR="00183DBF">
              <w:t xml:space="preserve"> </w:t>
            </w:r>
            <w:r w:rsidRPr="006774CB">
              <w:t>062,8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</w:t>
            </w:r>
            <w:r w:rsidR="00183DBF">
              <w:t xml:space="preserve"> </w:t>
            </w:r>
            <w:r w:rsidRPr="006774CB">
              <w:t>062,8</w:t>
            </w:r>
          </w:p>
        </w:tc>
      </w:tr>
      <w:tr w:rsidR="006774CB" w:rsidTr="00C17A58">
        <w:trPr>
          <w:trHeight w:val="54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доходы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оказания</w:t>
            </w:r>
            <w:r w:rsidR="00183DBF">
              <w:t xml:space="preserve"> </w:t>
            </w:r>
            <w:r w:rsidRPr="006774CB">
              <w:t>платных</w:t>
            </w:r>
            <w:r w:rsidR="00183DBF">
              <w:t xml:space="preserve"> </w:t>
            </w:r>
            <w:r w:rsidRPr="006774CB">
              <w:t>услуг</w:t>
            </w:r>
            <w:r w:rsidR="00183DBF">
              <w:t xml:space="preserve"> </w:t>
            </w:r>
            <w:r w:rsidRPr="006774CB">
              <w:t>(работ)</w:t>
            </w:r>
            <w:r w:rsidR="00183DBF">
              <w:t xml:space="preserve"> </w:t>
            </w:r>
            <w:r w:rsidRPr="006774CB">
              <w:t>получателями</w:t>
            </w:r>
            <w:r w:rsidR="00183DBF">
              <w:t xml:space="preserve"> </w:t>
            </w:r>
            <w:r w:rsidRPr="006774CB">
              <w:t>средств</w:t>
            </w:r>
            <w:r w:rsidR="00183DBF">
              <w:t xml:space="preserve"> </w:t>
            </w:r>
            <w:r w:rsidRPr="006774CB">
              <w:t>бюджетов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01995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</w:t>
            </w:r>
            <w:r w:rsidR="00183DBF">
              <w:t xml:space="preserve"> </w:t>
            </w:r>
            <w:r w:rsidRPr="006774CB">
              <w:t>062,8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</w:t>
            </w:r>
            <w:r w:rsidR="00183DBF">
              <w:t xml:space="preserve"> </w:t>
            </w:r>
            <w:r w:rsidRPr="006774CB">
              <w:t>062,8</w:t>
            </w:r>
          </w:p>
        </w:tc>
      </w:tr>
      <w:tr w:rsidR="006774CB" w:rsidTr="00C17A58">
        <w:trPr>
          <w:trHeight w:val="22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компенсации</w:t>
            </w:r>
            <w:r w:rsidR="00183DBF">
              <w:t xml:space="preserve"> </w:t>
            </w:r>
            <w:r w:rsidRPr="006774CB">
              <w:t>затрат</w:t>
            </w:r>
            <w:r w:rsidR="00183DBF">
              <w:t xml:space="preserve"> </w:t>
            </w:r>
            <w:r w:rsidRPr="006774CB">
              <w:t>государства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02000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739,0</w:t>
            </w:r>
          </w:p>
        </w:tc>
      </w:tr>
      <w:tr w:rsidR="006774CB" w:rsidTr="00C17A58">
        <w:trPr>
          <w:trHeight w:val="51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Доходы,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поступающие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порядке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возмещения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расходов,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понесенных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связи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эксплуатацией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имущества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02060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644,0</w:t>
            </w:r>
          </w:p>
        </w:tc>
      </w:tr>
      <w:tr w:rsidR="006774CB" w:rsidTr="00C17A58">
        <w:trPr>
          <w:trHeight w:val="90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Доходы,</w:t>
            </w:r>
            <w:r w:rsidR="00183DBF">
              <w:t xml:space="preserve"> </w:t>
            </w:r>
            <w:r w:rsidRPr="006774CB">
              <w:t>поступающие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порядке</w:t>
            </w:r>
            <w:r w:rsidR="00183DBF">
              <w:t xml:space="preserve"> </w:t>
            </w:r>
            <w:r w:rsidRPr="006774CB">
              <w:t>возмещения</w:t>
            </w:r>
            <w:r w:rsidR="00183DBF">
              <w:t xml:space="preserve"> </w:t>
            </w:r>
            <w:r w:rsidRPr="006774CB">
              <w:t>расходов,</w:t>
            </w:r>
            <w:r w:rsidR="00183DBF">
              <w:t xml:space="preserve"> </w:t>
            </w:r>
            <w:r w:rsidRPr="006774CB">
              <w:t>понесенных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связи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эксплуатацией</w:t>
            </w:r>
            <w:r w:rsidR="00183DBF">
              <w:t xml:space="preserve"> </w:t>
            </w:r>
            <w:r w:rsidRPr="006774CB">
              <w:t>имущества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02065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644,0</w:t>
            </w:r>
          </w:p>
        </w:tc>
      </w:tr>
      <w:tr w:rsidR="006774CB" w:rsidTr="000C19F6">
        <w:trPr>
          <w:trHeight w:val="5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доходы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компенсации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затрат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государства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02990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95,0</w:t>
            </w:r>
          </w:p>
        </w:tc>
      </w:tr>
      <w:tr w:rsidR="006774CB" w:rsidTr="000C19F6">
        <w:trPr>
          <w:trHeight w:val="6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доходы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компенсации</w:t>
            </w:r>
            <w:r w:rsidR="00183DBF">
              <w:t xml:space="preserve"> </w:t>
            </w:r>
            <w:r w:rsidRPr="006774CB">
              <w:t>затрат</w:t>
            </w:r>
            <w:r w:rsidR="00183DBF">
              <w:t xml:space="preserve"> </w:t>
            </w:r>
            <w:r w:rsidRPr="006774CB">
              <w:t>бюджетов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02995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95,0</w:t>
            </w:r>
          </w:p>
        </w:tc>
      </w:tr>
      <w:tr w:rsidR="006774CB" w:rsidTr="000C19F6">
        <w:trPr>
          <w:trHeight w:val="6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ПРОДАЖИ</w:t>
            </w:r>
            <w:r w:rsidR="00183DBF">
              <w:t xml:space="preserve"> </w:t>
            </w:r>
            <w:r w:rsidRPr="006774CB">
              <w:t>МАТЕРИАЛЬНЫХ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НЕМАТЕРИАЛЬНЫХ</w:t>
            </w:r>
            <w:r w:rsidR="00183DBF">
              <w:t xml:space="preserve"> </w:t>
            </w:r>
            <w:r w:rsidRPr="006774CB">
              <w:t>АКТИВОВ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14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408,0</w:t>
            </w:r>
          </w:p>
        </w:tc>
      </w:tr>
      <w:tr w:rsidR="006774CB" w:rsidTr="00C17A58">
        <w:trPr>
          <w:trHeight w:val="179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реализации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имущества,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находящегося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государственной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муниципальной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собственности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исключением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движимого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автономных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учреждений,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также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имущества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государственных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муниципальных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унитарных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предприятий,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том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числе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казенных)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14</w:t>
            </w:r>
            <w:r w:rsidR="00183DBF">
              <w:t xml:space="preserve"> </w:t>
            </w:r>
            <w:r w:rsidRPr="006774CB">
              <w:t>02000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120,0</w:t>
            </w:r>
          </w:p>
        </w:tc>
      </w:tr>
      <w:tr w:rsidR="006774CB" w:rsidTr="00C17A58">
        <w:trPr>
          <w:trHeight w:val="209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Доходы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реализации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имущества,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находящегося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собственности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районов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(за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исключением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имущества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бюджетных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автономных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учреждений,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также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имущества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унитарных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предприятий,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том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числе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казенных),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части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реализации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основных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средств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указанному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имуществу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14</w:t>
            </w:r>
            <w:r w:rsidR="00183DBF">
              <w:t xml:space="preserve"> </w:t>
            </w:r>
            <w:r w:rsidRPr="006774CB">
              <w:t>02050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120,0</w:t>
            </w:r>
          </w:p>
        </w:tc>
      </w:tr>
      <w:tr w:rsidR="006774CB" w:rsidTr="00C17A58">
        <w:trPr>
          <w:trHeight w:val="197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реализации</w:t>
            </w:r>
            <w:r w:rsidR="00183DBF">
              <w:t xml:space="preserve"> </w:t>
            </w:r>
            <w:r w:rsidRPr="006774CB">
              <w:t>иного</w:t>
            </w:r>
            <w:r w:rsidR="00183DBF">
              <w:t xml:space="preserve"> </w:t>
            </w:r>
            <w:r w:rsidRPr="006774CB">
              <w:t>имущества,</w:t>
            </w:r>
            <w:r w:rsidR="00183DBF">
              <w:t xml:space="preserve"> </w:t>
            </w:r>
            <w:r w:rsidRPr="006774CB">
              <w:t>находящегося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собственности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  <w:r w:rsidR="00183DBF">
              <w:t xml:space="preserve"> </w:t>
            </w:r>
            <w:r w:rsidRPr="006774CB">
              <w:t>(за</w:t>
            </w:r>
            <w:r w:rsidR="00183DBF">
              <w:t xml:space="preserve"> </w:t>
            </w:r>
            <w:r w:rsidRPr="006774CB">
              <w:t>исключением</w:t>
            </w:r>
            <w:r w:rsidR="00183DBF">
              <w:t xml:space="preserve"> </w:t>
            </w:r>
            <w:r w:rsidRPr="006774CB">
              <w:t>имущества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бюджетных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автономных</w:t>
            </w:r>
            <w:r w:rsidR="00183DBF">
              <w:t xml:space="preserve"> </w:t>
            </w:r>
            <w:r w:rsidRPr="006774CB">
              <w:t>учреждений,</w:t>
            </w:r>
            <w:r w:rsidR="00183DBF">
              <w:t xml:space="preserve"> </w:t>
            </w:r>
            <w:r w:rsidRPr="006774CB">
              <w:t>а</w:t>
            </w:r>
            <w:r w:rsidR="00183DBF">
              <w:t xml:space="preserve"> </w:t>
            </w:r>
            <w:r w:rsidRPr="006774CB">
              <w:t>также</w:t>
            </w:r>
            <w:r w:rsidR="00183DBF">
              <w:t xml:space="preserve"> </w:t>
            </w:r>
            <w:r w:rsidRPr="006774CB">
              <w:t>имущества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унитарных</w:t>
            </w:r>
            <w:r w:rsidR="00183DBF">
              <w:t xml:space="preserve"> </w:t>
            </w:r>
            <w:r w:rsidRPr="006774CB">
              <w:t>предприятий,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том</w:t>
            </w:r>
            <w:r w:rsidR="00183DBF">
              <w:t xml:space="preserve"> </w:t>
            </w:r>
            <w:r w:rsidRPr="006774CB">
              <w:t>числе</w:t>
            </w:r>
            <w:r w:rsidR="00183DBF">
              <w:t xml:space="preserve"> </w:t>
            </w:r>
            <w:r w:rsidRPr="006774CB">
              <w:t>казенных),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части</w:t>
            </w:r>
            <w:r w:rsidR="00183DBF">
              <w:t xml:space="preserve"> </w:t>
            </w:r>
            <w:r w:rsidRPr="006774CB">
              <w:t>реализации</w:t>
            </w:r>
            <w:r w:rsidR="00183DBF">
              <w:t xml:space="preserve"> </w:t>
            </w:r>
            <w:r w:rsidRPr="006774CB">
              <w:t>основных</w:t>
            </w:r>
            <w:r w:rsidR="00183DBF">
              <w:t xml:space="preserve"> </w:t>
            </w:r>
            <w:r w:rsidRPr="006774CB">
              <w:t>средств</w:t>
            </w:r>
            <w:r w:rsidR="00183DBF">
              <w:t xml:space="preserve"> </w:t>
            </w:r>
            <w:r w:rsidRPr="006774CB">
              <w:t>по</w:t>
            </w:r>
            <w:r w:rsidR="00183DBF">
              <w:t xml:space="preserve"> </w:t>
            </w:r>
            <w:r w:rsidRPr="006774CB">
              <w:t>указанному</w:t>
            </w:r>
            <w:r w:rsidR="00183DBF">
              <w:t xml:space="preserve"> </w:t>
            </w:r>
            <w:r w:rsidRPr="006774CB">
              <w:t>имуществу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14</w:t>
            </w:r>
            <w:r w:rsidR="00183DBF">
              <w:t xml:space="preserve"> </w:t>
            </w:r>
            <w:r w:rsidRPr="006774CB">
              <w:t>02053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120,0</w:t>
            </w:r>
          </w:p>
        </w:tc>
      </w:tr>
      <w:tr w:rsidR="006774CB" w:rsidTr="00C17A58">
        <w:trPr>
          <w:trHeight w:val="61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Доходы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продажи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земельных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участков,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находящихся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государственной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муниципальной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собственности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14</w:t>
            </w:r>
            <w:r w:rsidR="00183DBF">
              <w:t xml:space="preserve"> </w:t>
            </w:r>
            <w:r w:rsidRPr="006774CB">
              <w:t>06000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288,0</w:t>
            </w:r>
          </w:p>
        </w:tc>
      </w:tr>
      <w:tr w:rsidR="006774CB" w:rsidTr="00C17A58">
        <w:trPr>
          <w:trHeight w:val="63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Доходы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от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продажи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земельных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участков,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государственная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собственность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которые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14</w:t>
            </w:r>
            <w:r w:rsidR="00183DBF">
              <w:t xml:space="preserve"> </w:t>
            </w:r>
            <w:r w:rsidRPr="006774CB">
              <w:t>06010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288,0</w:t>
            </w:r>
          </w:p>
        </w:tc>
      </w:tr>
      <w:tr w:rsidR="006774CB" w:rsidTr="00C17A58">
        <w:trPr>
          <w:trHeight w:val="11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продажи</w:t>
            </w:r>
            <w:r w:rsidR="00183DBF">
              <w:t xml:space="preserve"> </w:t>
            </w:r>
            <w:r w:rsidRPr="006774CB">
              <w:t>земельных</w:t>
            </w:r>
            <w:r w:rsidR="00183DBF">
              <w:t xml:space="preserve"> </w:t>
            </w:r>
            <w:r w:rsidRPr="006774CB">
              <w:t>участков,</w:t>
            </w:r>
            <w:r w:rsidR="00183DBF">
              <w:t xml:space="preserve"> </w:t>
            </w:r>
            <w:r w:rsidRPr="006774CB">
              <w:t>государственная</w:t>
            </w:r>
            <w:r w:rsidR="00183DBF">
              <w:t xml:space="preserve"> </w:t>
            </w:r>
            <w:r w:rsidRPr="006774CB">
              <w:t>собственность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которые</w:t>
            </w:r>
            <w:r w:rsidR="00183DBF">
              <w:t xml:space="preserve"> </w:t>
            </w:r>
            <w:r w:rsidRPr="006774CB">
              <w:t>не</w:t>
            </w:r>
            <w:r w:rsidR="00183DBF">
              <w:t xml:space="preserve"> </w:t>
            </w:r>
            <w:r w:rsidRPr="006774CB">
              <w:t>разграничена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которые</w:t>
            </w:r>
            <w:r w:rsidR="00183DBF">
              <w:t xml:space="preserve"> </w:t>
            </w:r>
            <w:r w:rsidRPr="006774CB">
              <w:t>расположены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границах</w:t>
            </w:r>
            <w:r w:rsidR="00183DBF">
              <w:t xml:space="preserve"> </w:t>
            </w:r>
            <w:r w:rsidRPr="006774CB">
              <w:t>сельских</w:t>
            </w:r>
            <w:r w:rsidR="00183DBF">
              <w:t xml:space="preserve"> </w:t>
            </w:r>
            <w:r w:rsidRPr="006774CB">
              <w:t>поселений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межселенных</w:t>
            </w:r>
            <w:r w:rsidR="00183DBF">
              <w:t xml:space="preserve"> </w:t>
            </w:r>
            <w:r w:rsidRPr="006774CB">
              <w:t>территорий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14</w:t>
            </w:r>
            <w:r w:rsidR="00183DBF">
              <w:t xml:space="preserve"> </w:t>
            </w:r>
            <w:r w:rsidRPr="006774CB">
              <w:t>06013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10,0</w:t>
            </w:r>
          </w:p>
        </w:tc>
      </w:tr>
      <w:tr w:rsidR="006774CB" w:rsidTr="00C17A58">
        <w:trPr>
          <w:trHeight w:val="70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Доходы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продажи</w:t>
            </w:r>
            <w:r w:rsidR="00183DBF">
              <w:t xml:space="preserve"> </w:t>
            </w:r>
            <w:r w:rsidRPr="006774CB">
              <w:t>земельных</w:t>
            </w:r>
            <w:r w:rsidR="00183DBF">
              <w:t xml:space="preserve"> </w:t>
            </w:r>
            <w:r w:rsidRPr="006774CB">
              <w:t>участков,</w:t>
            </w:r>
            <w:r w:rsidR="00183DBF">
              <w:t xml:space="preserve"> </w:t>
            </w:r>
            <w:r w:rsidRPr="006774CB">
              <w:t>государственная</w:t>
            </w:r>
            <w:r w:rsidR="00183DBF">
              <w:t xml:space="preserve"> </w:t>
            </w:r>
            <w:r w:rsidRPr="006774CB">
              <w:t>собственность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которые</w:t>
            </w:r>
            <w:r w:rsidR="00183DBF">
              <w:t xml:space="preserve"> </w:t>
            </w:r>
            <w:r w:rsidRPr="006774CB">
              <w:t>не</w:t>
            </w:r>
            <w:r w:rsidR="00183DBF">
              <w:t xml:space="preserve"> </w:t>
            </w:r>
            <w:r w:rsidRPr="006774CB">
              <w:t>разграничена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которые</w:t>
            </w:r>
            <w:r w:rsidR="00183DBF">
              <w:t xml:space="preserve"> </w:t>
            </w:r>
            <w:r w:rsidRPr="006774CB">
              <w:t>расположены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границах</w:t>
            </w:r>
            <w:r w:rsidR="00183DBF">
              <w:t xml:space="preserve"> </w:t>
            </w:r>
            <w:r w:rsidRPr="006774CB">
              <w:t>городских</w:t>
            </w:r>
            <w:r w:rsidR="00183DBF">
              <w:t xml:space="preserve"> </w:t>
            </w:r>
            <w:r w:rsidRPr="006774CB">
              <w:t>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14</w:t>
            </w:r>
            <w:r w:rsidR="00183DBF">
              <w:t xml:space="preserve"> </w:t>
            </w:r>
            <w:r w:rsidRPr="006774CB">
              <w:t>06013</w:t>
            </w:r>
            <w:r w:rsidR="00183DBF">
              <w:t xml:space="preserve"> </w:t>
            </w:r>
            <w:r w:rsidRPr="006774CB">
              <w:t>13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278,0</w:t>
            </w:r>
          </w:p>
        </w:tc>
      </w:tr>
      <w:tr w:rsidR="006774CB" w:rsidTr="00C17A58">
        <w:trPr>
          <w:trHeight w:val="30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ШТРАФЫ,</w:t>
            </w:r>
            <w:r w:rsidR="00183DBF">
              <w:t xml:space="preserve"> </w:t>
            </w:r>
            <w:r w:rsidRPr="006774CB">
              <w:t>САНКЦИИ,</w:t>
            </w:r>
            <w:r w:rsidR="00183DBF">
              <w:t xml:space="preserve"> </w:t>
            </w:r>
            <w:r w:rsidRPr="006774CB">
              <w:t>ВОЗМЕЩЕНИЕ</w:t>
            </w:r>
            <w:r w:rsidR="00183DBF">
              <w:t xml:space="preserve"> </w:t>
            </w:r>
            <w:r w:rsidRPr="006774CB">
              <w:t>УЩЕРБА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</w:t>
            </w:r>
            <w:r w:rsidR="00183DBF">
              <w:t xml:space="preserve"> </w:t>
            </w:r>
            <w:r w:rsidRPr="006774CB">
              <w:t>647,0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</w:t>
            </w:r>
            <w:r w:rsidR="00183DBF">
              <w:t xml:space="preserve"> </w:t>
            </w:r>
            <w:r w:rsidRPr="006774CB">
              <w:t>714,0</w:t>
            </w:r>
          </w:p>
        </w:tc>
      </w:tr>
      <w:tr w:rsidR="006774CB" w:rsidTr="00C17A58">
        <w:trPr>
          <w:trHeight w:val="55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налогах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сборах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03000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67,0</w:t>
            </w:r>
          </w:p>
        </w:tc>
      </w:tr>
      <w:tr w:rsidR="006774CB" w:rsidTr="00C17A58">
        <w:trPr>
          <w:trHeight w:val="218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Денежные</w:t>
            </w:r>
            <w:r w:rsidR="00183DBF">
              <w:t xml:space="preserve"> </w:t>
            </w:r>
            <w:r w:rsidRPr="006774CB">
              <w:t>взыскания</w:t>
            </w:r>
            <w:r w:rsidR="00183DBF">
              <w:t xml:space="preserve"> </w:t>
            </w:r>
            <w:r w:rsidRPr="006774CB">
              <w:t>(штрафы)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нарушение</w:t>
            </w:r>
            <w:r w:rsidR="00183DBF">
              <w:t xml:space="preserve"> </w:t>
            </w:r>
            <w:r w:rsidRPr="006774CB">
              <w:t>законодательства</w:t>
            </w:r>
            <w:r w:rsidR="00183DBF">
              <w:t xml:space="preserve"> </w:t>
            </w:r>
            <w:r w:rsidRPr="006774CB">
              <w:t>о</w:t>
            </w:r>
            <w:r w:rsidR="00183DBF">
              <w:t xml:space="preserve"> </w:t>
            </w:r>
            <w:r w:rsidRPr="006774CB">
              <w:t>налогах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сборах,</w:t>
            </w:r>
            <w:r w:rsidR="00183DBF">
              <w:t xml:space="preserve"> </w:t>
            </w:r>
            <w:r w:rsidRPr="006774CB">
              <w:t>предусмотренные</w:t>
            </w:r>
            <w:r w:rsidR="00183DBF">
              <w:t xml:space="preserve"> </w:t>
            </w:r>
            <w:r w:rsidRPr="006774CB">
              <w:t>статьями</w:t>
            </w:r>
            <w:r w:rsidR="00183DBF">
              <w:t xml:space="preserve"> </w:t>
            </w:r>
            <w:r w:rsidRPr="006774CB">
              <w:t>116,118,</w:t>
            </w:r>
            <w:r w:rsidR="00183DBF">
              <w:t xml:space="preserve"> </w:t>
            </w:r>
            <w:r w:rsidRPr="006774CB">
              <w:t>119.1,</w:t>
            </w:r>
            <w:r w:rsidR="00183DBF">
              <w:t xml:space="preserve"> </w:t>
            </w:r>
            <w:r w:rsidRPr="006774CB">
              <w:t>пунктами</w:t>
            </w:r>
            <w:r w:rsidR="00183DBF">
              <w:t xml:space="preserve"> </w:t>
            </w:r>
            <w:r w:rsidRPr="006774CB">
              <w:t>1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2</w:t>
            </w:r>
            <w:r w:rsidR="00183DBF">
              <w:t xml:space="preserve"> </w:t>
            </w:r>
            <w:r w:rsidRPr="006774CB">
              <w:t>статьи</w:t>
            </w:r>
            <w:r w:rsidR="00183DBF">
              <w:t xml:space="preserve"> </w:t>
            </w:r>
            <w:r w:rsidRPr="006774CB">
              <w:t>120,</w:t>
            </w:r>
            <w:r w:rsidR="00183DBF">
              <w:t xml:space="preserve"> </w:t>
            </w:r>
            <w:r w:rsidRPr="006774CB">
              <w:t>статьями</w:t>
            </w:r>
            <w:r w:rsidR="00183DBF">
              <w:t xml:space="preserve"> </w:t>
            </w:r>
            <w:r w:rsidRPr="006774CB">
              <w:t>125,126,</w:t>
            </w:r>
            <w:r w:rsidR="00183DBF">
              <w:t xml:space="preserve"> </w:t>
            </w:r>
            <w:r w:rsidRPr="006774CB">
              <w:t>128,</w:t>
            </w:r>
            <w:r w:rsidR="00183DBF">
              <w:t xml:space="preserve"> </w:t>
            </w:r>
            <w:r w:rsidRPr="006774CB">
              <w:t>129,</w:t>
            </w:r>
            <w:r w:rsidR="00183DBF">
              <w:t xml:space="preserve"> </w:t>
            </w:r>
            <w:r w:rsidRPr="006774CB">
              <w:t>129.1,</w:t>
            </w:r>
            <w:r w:rsidR="00183DBF">
              <w:t xml:space="preserve"> </w:t>
            </w:r>
            <w:r w:rsidRPr="006774CB">
              <w:t>132,</w:t>
            </w:r>
            <w:r w:rsidR="00183DBF">
              <w:t xml:space="preserve"> </w:t>
            </w:r>
            <w:r w:rsidRPr="006774CB">
              <w:t>133,134,</w:t>
            </w:r>
            <w:r w:rsidR="00183DBF">
              <w:t xml:space="preserve"> </w:t>
            </w:r>
            <w:r w:rsidRPr="006774CB">
              <w:t>135,</w:t>
            </w:r>
            <w:r w:rsidR="00183DBF">
              <w:t xml:space="preserve"> </w:t>
            </w:r>
            <w:r w:rsidRPr="006774CB">
              <w:t>135.1</w:t>
            </w:r>
            <w:r w:rsidR="00183DBF">
              <w:t xml:space="preserve"> </w:t>
            </w:r>
            <w:r w:rsidRPr="006774CB">
              <w:t>Налогового</w:t>
            </w:r>
            <w:r w:rsidR="00183DBF">
              <w:t xml:space="preserve"> </w:t>
            </w:r>
            <w:r w:rsidRPr="006774CB">
              <w:t>Кодекса</w:t>
            </w:r>
            <w:r w:rsidR="00183DBF">
              <w:t xml:space="preserve"> </w:t>
            </w:r>
            <w:r w:rsidRPr="006774CB">
              <w:t>РФ,</w:t>
            </w:r>
            <w:r w:rsidR="00183DBF">
              <w:t xml:space="preserve"> </w:t>
            </w:r>
            <w:r w:rsidRPr="006774CB">
              <w:t>а</w:t>
            </w:r>
            <w:r w:rsidR="00183DBF">
              <w:t xml:space="preserve"> </w:t>
            </w:r>
            <w:r w:rsidRPr="006774CB">
              <w:t>также</w:t>
            </w:r>
            <w:r w:rsidR="00183DBF">
              <w:t xml:space="preserve"> </w:t>
            </w:r>
            <w:r w:rsidRPr="006774CB">
              <w:t>штрафы,</w:t>
            </w:r>
            <w:r w:rsidR="00183DBF">
              <w:t xml:space="preserve"> </w:t>
            </w:r>
            <w:r w:rsidRPr="006774CB">
              <w:t>взыскание</w:t>
            </w:r>
            <w:r w:rsidR="00183DBF">
              <w:t xml:space="preserve"> </w:t>
            </w:r>
            <w:r w:rsidRPr="006774CB">
              <w:t>которых</w:t>
            </w:r>
            <w:r w:rsidR="00183DBF">
              <w:t xml:space="preserve"> </w:t>
            </w:r>
            <w:r w:rsidRPr="006774CB">
              <w:t>осуществляется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основании</w:t>
            </w:r>
            <w:r w:rsidR="00183DBF">
              <w:t xml:space="preserve"> </w:t>
            </w:r>
            <w:r w:rsidRPr="006774CB">
              <w:t>ранее</w:t>
            </w:r>
            <w:r w:rsidR="00183DBF">
              <w:t xml:space="preserve"> </w:t>
            </w:r>
            <w:r w:rsidRPr="006774CB">
              <w:t>действовавшей</w:t>
            </w:r>
            <w:r w:rsidR="00183DBF">
              <w:t xml:space="preserve"> </w:t>
            </w:r>
            <w:r w:rsidRPr="006774CB">
              <w:t>статьи</w:t>
            </w:r>
            <w:r w:rsidR="00183DBF">
              <w:t xml:space="preserve"> </w:t>
            </w:r>
            <w:r w:rsidRPr="006774CB">
              <w:t>117</w:t>
            </w:r>
            <w:r w:rsidR="00183DBF">
              <w:t xml:space="preserve"> </w:t>
            </w:r>
            <w:r w:rsidRPr="006774CB">
              <w:t>Налогового</w:t>
            </w:r>
            <w:r w:rsidR="00183DBF">
              <w:t xml:space="preserve"> </w:t>
            </w:r>
            <w:r w:rsidRPr="006774CB">
              <w:t>кодекса</w:t>
            </w:r>
            <w:r w:rsidR="00183DBF">
              <w:t xml:space="preserve"> </w:t>
            </w:r>
            <w:r w:rsidRPr="006774CB">
              <w:t>РФ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03010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65,0</w:t>
            </w:r>
          </w:p>
        </w:tc>
      </w:tr>
      <w:tr w:rsidR="006774CB" w:rsidTr="00C17A58">
        <w:trPr>
          <w:trHeight w:val="108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Денежные</w:t>
            </w:r>
            <w:r w:rsidR="00183DBF">
              <w:t xml:space="preserve"> </w:t>
            </w:r>
            <w:r w:rsidRPr="006774CB">
              <w:t>взыскания</w:t>
            </w:r>
            <w:r w:rsidR="00183DBF">
              <w:t xml:space="preserve"> </w:t>
            </w:r>
            <w:r w:rsidRPr="006774CB">
              <w:t>(штрафы)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административные</w:t>
            </w:r>
            <w:r w:rsidR="00183DBF">
              <w:t xml:space="preserve"> </w:t>
            </w:r>
            <w:r w:rsidRPr="006774CB">
              <w:t>правонарушения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области</w:t>
            </w:r>
            <w:r w:rsidR="00183DBF">
              <w:t xml:space="preserve"> </w:t>
            </w:r>
            <w:r w:rsidRPr="006774CB">
              <w:t>налогов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сборов,</w:t>
            </w:r>
            <w:r w:rsidR="00183DBF">
              <w:t xml:space="preserve"> </w:t>
            </w:r>
            <w:r w:rsidRPr="006774CB">
              <w:t>предусмотренные</w:t>
            </w:r>
            <w:r w:rsidR="00183DBF">
              <w:t xml:space="preserve"> </w:t>
            </w:r>
            <w:r w:rsidRPr="006774CB">
              <w:t>Кодексом</w:t>
            </w:r>
            <w:r w:rsidR="00183DBF">
              <w:t xml:space="preserve"> </w:t>
            </w:r>
            <w:r w:rsidRPr="006774CB">
              <w:t>РФ</w:t>
            </w:r>
            <w:r w:rsidR="00183DBF">
              <w:t xml:space="preserve"> </w:t>
            </w:r>
            <w:r w:rsidRPr="006774CB">
              <w:t>об</w:t>
            </w:r>
            <w:r w:rsidR="00183DBF">
              <w:t xml:space="preserve"> </w:t>
            </w:r>
            <w:r w:rsidRPr="006774CB">
              <w:t>административных</w:t>
            </w:r>
            <w:r w:rsidR="00183DBF">
              <w:t xml:space="preserve"> </w:t>
            </w:r>
            <w:r w:rsidRPr="006774CB">
              <w:t>правонарушениях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03030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2,0</w:t>
            </w:r>
          </w:p>
        </w:tc>
      </w:tr>
      <w:tr w:rsidR="006774CB" w:rsidTr="00C17A58">
        <w:trPr>
          <w:trHeight w:val="1440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применении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контрольно-кассовой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техники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осуществлении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наличных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денежных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расчетов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(или)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расчетов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использованием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платежных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карт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06000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13,0</w:t>
            </w:r>
          </w:p>
        </w:tc>
      </w:tr>
      <w:tr w:rsidR="006774CB" w:rsidTr="00C17A58">
        <w:trPr>
          <w:trHeight w:val="14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административные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правонарушения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области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государственного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регулирования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производства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оборота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этилового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спирта,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алкогольной,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спиртосодержащей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табачной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продукции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08000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238,0</w:t>
            </w:r>
          </w:p>
        </w:tc>
      </w:tr>
      <w:tr w:rsidR="006774CB" w:rsidTr="00C17A58">
        <w:trPr>
          <w:trHeight w:val="124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Денежные</w:t>
            </w:r>
            <w:r w:rsidR="00183DBF">
              <w:t xml:space="preserve"> </w:t>
            </w:r>
            <w:r w:rsidRPr="006774CB">
              <w:t>взыскания</w:t>
            </w:r>
            <w:r w:rsidR="00183DBF">
              <w:t xml:space="preserve"> </w:t>
            </w:r>
            <w:r w:rsidRPr="006774CB">
              <w:t>(штрафы)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административные</w:t>
            </w:r>
            <w:r w:rsidR="00183DBF">
              <w:t xml:space="preserve"> </w:t>
            </w:r>
            <w:r w:rsidRPr="006774CB">
              <w:t>правонарушения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области</w:t>
            </w:r>
            <w:r w:rsidR="00183DBF">
              <w:t xml:space="preserve"> </w:t>
            </w:r>
            <w:r w:rsidRPr="006774CB">
              <w:t>государственного</w:t>
            </w:r>
            <w:r w:rsidR="00183DBF">
              <w:t xml:space="preserve"> </w:t>
            </w:r>
            <w:r w:rsidRPr="006774CB">
              <w:t>регулирования</w:t>
            </w:r>
            <w:r w:rsidR="00183DBF">
              <w:t xml:space="preserve"> </w:t>
            </w:r>
            <w:r w:rsidRPr="006774CB">
              <w:t>производства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оборота</w:t>
            </w:r>
            <w:r w:rsidR="00183DBF">
              <w:t xml:space="preserve"> </w:t>
            </w:r>
            <w:r w:rsidRPr="006774CB">
              <w:t>этилового</w:t>
            </w:r>
            <w:r w:rsidR="00183DBF">
              <w:t xml:space="preserve"> </w:t>
            </w:r>
            <w:r w:rsidRPr="006774CB">
              <w:t>спирта,</w:t>
            </w:r>
            <w:r w:rsidR="00183DBF">
              <w:t xml:space="preserve"> </w:t>
            </w:r>
            <w:r w:rsidRPr="006774CB">
              <w:t>алкогольной,</w:t>
            </w:r>
            <w:r w:rsidR="00183DBF">
              <w:t xml:space="preserve"> </w:t>
            </w:r>
            <w:r w:rsidRPr="006774CB">
              <w:t>спиртосодержащей</w:t>
            </w:r>
            <w:r w:rsidR="00183DBF">
              <w:t xml:space="preserve"> </w:t>
            </w:r>
            <w:r w:rsidRPr="006774CB">
              <w:t>продукции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08010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238,0</w:t>
            </w:r>
          </w:p>
        </w:tc>
      </w:tr>
      <w:tr w:rsidR="006774CB" w:rsidTr="00C17A58">
        <w:trPr>
          <w:trHeight w:val="21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недрах,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особо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охраняемых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природных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территориях,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охране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использовании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животного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мира,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экологической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экспертизе,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области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охраны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окружающей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среды,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земельного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законодательства,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лесного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законодательства,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водного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законодательства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25000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88,0</w:t>
            </w:r>
          </w:p>
        </w:tc>
      </w:tr>
      <w:tr w:rsidR="006774CB" w:rsidTr="000C19F6">
        <w:trPr>
          <w:trHeight w:val="94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Денежные</w:t>
            </w:r>
            <w:r w:rsidR="00183DBF">
              <w:t xml:space="preserve"> </w:t>
            </w:r>
            <w:r w:rsidRPr="006774CB">
              <w:t>взыскания</w:t>
            </w:r>
            <w:r w:rsidR="00183DBF">
              <w:t xml:space="preserve"> </w:t>
            </w:r>
            <w:r w:rsidRPr="006774CB">
              <w:t>(штрафы)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нарушение</w:t>
            </w:r>
            <w:r w:rsidR="00183DBF">
              <w:t xml:space="preserve"> </w:t>
            </w:r>
            <w:r w:rsidRPr="006774CB">
              <w:t>законодательства</w:t>
            </w:r>
            <w:r w:rsidR="00183DBF">
              <w:t xml:space="preserve"> </w:t>
            </w:r>
            <w:r w:rsidRPr="006774CB">
              <w:t>Российской</w:t>
            </w:r>
            <w:r w:rsidR="00183DBF">
              <w:t xml:space="preserve"> </w:t>
            </w:r>
            <w:r w:rsidRPr="006774CB">
              <w:t>Федерации</w:t>
            </w:r>
            <w:r w:rsidR="00183DBF">
              <w:t xml:space="preserve"> </w:t>
            </w:r>
            <w:r w:rsidRPr="006774CB">
              <w:t>об</w:t>
            </w:r>
            <w:r w:rsidR="00183DBF">
              <w:t xml:space="preserve"> </w:t>
            </w:r>
            <w:r w:rsidRPr="006774CB">
              <w:t>охране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использовании</w:t>
            </w:r>
            <w:r w:rsidR="00183DBF">
              <w:t xml:space="preserve"> </w:t>
            </w:r>
            <w:r w:rsidRPr="006774CB">
              <w:t>животного</w:t>
            </w:r>
            <w:r w:rsidR="00183DBF">
              <w:t xml:space="preserve"> </w:t>
            </w:r>
            <w:r w:rsidRPr="006774CB">
              <w:t>мира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25030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70,0</w:t>
            </w:r>
          </w:p>
        </w:tc>
      </w:tr>
      <w:tr w:rsidR="006774CB" w:rsidTr="00C17A58">
        <w:trPr>
          <w:trHeight w:val="52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Денежные</w:t>
            </w:r>
            <w:r w:rsidR="00183DBF">
              <w:t xml:space="preserve"> </w:t>
            </w:r>
            <w:r w:rsidRPr="006774CB">
              <w:t>взыскания</w:t>
            </w:r>
            <w:r w:rsidR="00183DBF">
              <w:t xml:space="preserve"> </w:t>
            </w:r>
            <w:r w:rsidRPr="006774CB">
              <w:t>(штрафы)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нарушение</w:t>
            </w:r>
            <w:r w:rsidR="00183DBF">
              <w:t xml:space="preserve"> </w:t>
            </w:r>
            <w:r w:rsidRPr="006774CB">
              <w:t>законодательства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области</w:t>
            </w:r>
            <w:r w:rsidR="00183DBF">
              <w:t xml:space="preserve"> </w:t>
            </w:r>
            <w:r w:rsidRPr="006774CB">
              <w:t>охраны</w:t>
            </w:r>
            <w:r w:rsidR="00183DBF">
              <w:t xml:space="preserve"> </w:t>
            </w:r>
            <w:r w:rsidRPr="006774CB">
              <w:t>окружающей</w:t>
            </w:r>
            <w:r w:rsidR="00183DBF">
              <w:t xml:space="preserve"> </w:t>
            </w:r>
            <w:r w:rsidRPr="006774CB">
              <w:t>среды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25050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18,0</w:t>
            </w:r>
          </w:p>
        </w:tc>
      </w:tr>
      <w:tr w:rsidR="006774CB" w:rsidTr="00C17A58">
        <w:trPr>
          <w:trHeight w:val="128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области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обеспечения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санитарно-эпидемиологического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благополучия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человека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сфере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защиты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прав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потребителей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28000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473,0</w:t>
            </w:r>
          </w:p>
        </w:tc>
      </w:tr>
      <w:tr w:rsidR="006774CB" w:rsidTr="00C17A58">
        <w:trPr>
          <w:trHeight w:val="60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правонарушения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области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дорожного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движения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30000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48,0</w:t>
            </w:r>
          </w:p>
        </w:tc>
      </w:tr>
      <w:tr w:rsidR="006774CB" w:rsidTr="00C17A58">
        <w:trPr>
          <w:trHeight w:val="60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денежные</w:t>
            </w:r>
            <w:r w:rsidR="00183DBF">
              <w:t xml:space="preserve"> </w:t>
            </w:r>
            <w:r w:rsidRPr="006774CB">
              <w:t>взыскания</w:t>
            </w:r>
            <w:r w:rsidR="00183DBF">
              <w:t xml:space="preserve"> </w:t>
            </w:r>
            <w:r w:rsidRPr="006774CB">
              <w:t>(штрафы)</w:t>
            </w:r>
            <w:r w:rsidR="00183DBF">
              <w:t xml:space="preserve"> </w:t>
            </w:r>
            <w:r w:rsidRPr="006774CB">
              <w:t>за</w:t>
            </w:r>
            <w:r w:rsidR="00183DBF">
              <w:t xml:space="preserve"> </w:t>
            </w:r>
            <w:r w:rsidRPr="006774CB">
              <w:t>правонарушения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области</w:t>
            </w:r>
            <w:r w:rsidR="00183DBF">
              <w:t xml:space="preserve"> </w:t>
            </w:r>
            <w:r w:rsidRPr="006774CB">
              <w:t>дорожного</w:t>
            </w:r>
            <w:r w:rsidR="00183DBF">
              <w:t xml:space="preserve"> </w:t>
            </w:r>
            <w:r w:rsidRPr="006774CB">
              <w:t>движения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30030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48,0</w:t>
            </w:r>
          </w:p>
        </w:tc>
      </w:tr>
      <w:tr w:rsidR="006774CB" w:rsidTr="00C17A58">
        <w:trPr>
          <w:trHeight w:val="46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Суммы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искам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возмещении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вреда,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причиненного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окружающей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среде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35000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759,0</w:t>
            </w:r>
          </w:p>
        </w:tc>
      </w:tr>
      <w:tr w:rsidR="006774CB" w:rsidTr="00C17A58">
        <w:trPr>
          <w:trHeight w:val="88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Суммы</w:t>
            </w:r>
            <w:r w:rsidR="00183DBF">
              <w:t xml:space="preserve"> </w:t>
            </w:r>
            <w:r w:rsidRPr="006774CB">
              <w:t>по</w:t>
            </w:r>
            <w:r w:rsidR="00183DBF">
              <w:t xml:space="preserve"> </w:t>
            </w:r>
            <w:r w:rsidRPr="006774CB">
              <w:t>искам</w:t>
            </w:r>
            <w:r w:rsidR="00183DBF">
              <w:t xml:space="preserve"> </w:t>
            </w:r>
            <w:r w:rsidRPr="006774CB">
              <w:t>о</w:t>
            </w:r>
            <w:r w:rsidR="00183DBF">
              <w:t xml:space="preserve"> </w:t>
            </w:r>
            <w:r w:rsidRPr="006774CB">
              <w:t>возмещении</w:t>
            </w:r>
            <w:r w:rsidR="00183DBF">
              <w:t xml:space="preserve"> </w:t>
            </w:r>
            <w:r w:rsidRPr="006774CB">
              <w:t>вреда,</w:t>
            </w:r>
            <w:r w:rsidR="00183DBF">
              <w:t xml:space="preserve"> </w:t>
            </w:r>
            <w:r w:rsidRPr="006774CB">
              <w:t>причиненного</w:t>
            </w:r>
            <w:r w:rsidR="00183DBF">
              <w:t xml:space="preserve"> </w:t>
            </w:r>
            <w:r w:rsidRPr="006774CB">
              <w:t>окружающей</w:t>
            </w:r>
            <w:r w:rsidR="00183DBF">
              <w:t xml:space="preserve"> </w:t>
            </w:r>
            <w:r w:rsidRPr="006774CB">
              <w:t>среде,</w:t>
            </w:r>
            <w:r w:rsidR="00183DBF">
              <w:t xml:space="preserve"> </w:t>
            </w:r>
            <w:r w:rsidRPr="006774CB">
              <w:t>подлежащие</w:t>
            </w:r>
            <w:r w:rsidR="00183DBF">
              <w:t xml:space="preserve"> </w:t>
            </w:r>
            <w:r w:rsidRPr="006774CB">
              <w:t>зачислению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бюджеты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35030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759,0</w:t>
            </w:r>
          </w:p>
        </w:tc>
      </w:tr>
      <w:tr w:rsidR="006774CB" w:rsidTr="00C17A58">
        <w:trPr>
          <w:trHeight w:val="16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Денежные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взыскания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(штрафы)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нарушение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законодательства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административных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правонарушениях,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предусмотренных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статьей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20.25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Кодекса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об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административных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правонарушениях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43000</w:t>
            </w:r>
            <w:r w:rsidR="00183DBF">
              <w:t xml:space="preserve"> </w:t>
            </w:r>
            <w:r w:rsidRPr="006774CB">
              <w:t>01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36,0</w:t>
            </w:r>
          </w:p>
        </w:tc>
      </w:tr>
      <w:tr w:rsidR="006774CB" w:rsidTr="00C17A58">
        <w:trPr>
          <w:trHeight w:val="54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Прочие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поступления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денежных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взысканий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(штрафов)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иных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сумм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возмещение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ущерба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90000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895,0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992,0</w:t>
            </w:r>
          </w:p>
        </w:tc>
      </w:tr>
      <w:tr w:rsidR="006774CB" w:rsidTr="00C17A58">
        <w:trPr>
          <w:trHeight w:val="92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поступления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денежных</w:t>
            </w:r>
            <w:r w:rsidR="00183DBF">
              <w:t xml:space="preserve"> </w:t>
            </w:r>
            <w:r w:rsidRPr="006774CB">
              <w:t>взысканий</w:t>
            </w:r>
            <w:r w:rsidR="00183DBF">
              <w:t xml:space="preserve"> </w:t>
            </w:r>
            <w:r w:rsidRPr="006774CB">
              <w:t>(штрафов)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иных</w:t>
            </w:r>
            <w:r w:rsidR="00183DBF">
              <w:t xml:space="preserve"> </w:t>
            </w:r>
            <w:r w:rsidRPr="006774CB">
              <w:t>сумм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возмещение</w:t>
            </w:r>
            <w:r w:rsidR="00183DBF">
              <w:t xml:space="preserve"> </w:t>
            </w:r>
            <w:r w:rsidRPr="006774CB">
              <w:t>ущерба,</w:t>
            </w:r>
            <w:r w:rsidR="00183DBF">
              <w:t xml:space="preserve"> </w:t>
            </w:r>
            <w:r w:rsidRPr="006774CB">
              <w:t>зачисляемые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бюджеты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16</w:t>
            </w:r>
            <w:r w:rsidR="00183DBF">
              <w:t xml:space="preserve"> </w:t>
            </w:r>
            <w:r w:rsidRPr="006774CB">
              <w:t>90050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895,0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992,0</w:t>
            </w:r>
          </w:p>
        </w:tc>
      </w:tr>
      <w:tr w:rsidR="006774CB" w:rsidTr="00C17A58">
        <w:trPr>
          <w:trHeight w:val="16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НЕНАЛОГОВЫЕ</w:t>
            </w:r>
            <w:r w:rsidR="00183DBF">
              <w:t xml:space="preserve"> </w:t>
            </w:r>
            <w:r w:rsidRPr="006774CB"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17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105,0</w:t>
            </w:r>
          </w:p>
        </w:tc>
      </w:tr>
      <w:tr w:rsidR="006774CB" w:rsidTr="00C17A58">
        <w:trPr>
          <w:trHeight w:val="10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Прочие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неналоговые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17</w:t>
            </w:r>
            <w:r w:rsidR="00183DBF">
              <w:t xml:space="preserve"> </w:t>
            </w:r>
            <w:r w:rsidRPr="006774CB">
              <w:t>05000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105,0</w:t>
            </w:r>
          </w:p>
        </w:tc>
      </w:tr>
      <w:tr w:rsidR="006774CB" w:rsidTr="00C17A58">
        <w:trPr>
          <w:trHeight w:val="39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неналоговые</w:t>
            </w:r>
            <w:r w:rsidR="00183DBF">
              <w:t xml:space="preserve"> </w:t>
            </w:r>
            <w:r w:rsidRPr="006774CB">
              <w:t>доходы</w:t>
            </w:r>
            <w:r w:rsidR="00183DBF">
              <w:t xml:space="preserve"> </w:t>
            </w:r>
            <w:r w:rsidRPr="006774CB">
              <w:t>бюджетов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17</w:t>
            </w:r>
            <w:r w:rsidR="00183DBF">
              <w:t xml:space="preserve"> </w:t>
            </w:r>
            <w:r w:rsidRPr="006774CB">
              <w:t>05050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105,0</w:t>
            </w:r>
          </w:p>
        </w:tc>
      </w:tr>
      <w:tr w:rsidR="006774CB" w:rsidTr="00C17A58">
        <w:trPr>
          <w:trHeight w:val="11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БЕЗВОЗМЕЗДНЫЕ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ПОСТУПЛЕНИЯ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774CB">
              <w:rPr>
                <w:bCs/>
              </w:rPr>
              <w:t>2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00000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0000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774CB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090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247,8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774CB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088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086,1</w:t>
            </w:r>
          </w:p>
        </w:tc>
      </w:tr>
      <w:tr w:rsidR="006774CB" w:rsidTr="00C17A58">
        <w:trPr>
          <w:trHeight w:val="59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БЕЗВОЗМЕЗДНЫЕ</w:t>
            </w:r>
            <w:r w:rsidR="00183DBF">
              <w:t xml:space="preserve"> </w:t>
            </w:r>
            <w:r w:rsidRPr="006774CB">
              <w:t>ПОСТУПЛЕНИЯ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ДРУГИХ</w:t>
            </w:r>
            <w:r w:rsidR="00183DBF">
              <w:t xml:space="preserve"> </w:t>
            </w:r>
            <w:r w:rsidRPr="006774CB">
              <w:t>БЮДЖЕТОВ</w:t>
            </w:r>
            <w:r w:rsidR="00183DBF">
              <w:t xml:space="preserve"> </w:t>
            </w:r>
            <w:r w:rsidRPr="006774CB">
              <w:t>БЮДЖЕТНОЙ</w:t>
            </w:r>
            <w:r w:rsidR="00183DBF">
              <w:t xml:space="preserve"> </w:t>
            </w:r>
            <w:r w:rsidRPr="006774CB">
              <w:t>СИСТЕМЫ</w:t>
            </w:r>
            <w:r w:rsidR="00183DBF">
              <w:t xml:space="preserve"> </w:t>
            </w:r>
            <w:r w:rsidRPr="006774CB">
              <w:t>РФ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089</w:t>
            </w:r>
            <w:r w:rsidR="00183DBF">
              <w:t xml:space="preserve"> </w:t>
            </w:r>
            <w:r w:rsidRPr="006774CB">
              <w:t>757,8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</w:t>
            </w:r>
            <w:r w:rsidR="00183DBF">
              <w:t xml:space="preserve"> </w:t>
            </w:r>
            <w:r w:rsidRPr="006774CB">
              <w:t>087</w:t>
            </w:r>
            <w:r w:rsidR="00183DBF">
              <w:t xml:space="preserve"> </w:t>
            </w:r>
            <w:r w:rsidRPr="006774CB">
              <w:t>596,1</w:t>
            </w:r>
          </w:p>
        </w:tc>
      </w:tr>
      <w:tr w:rsidR="006774CB" w:rsidTr="00C17A58">
        <w:trPr>
          <w:trHeight w:val="25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Дотации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бюджетам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10000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</w:t>
            </w:r>
            <w:r w:rsidR="00183DBF">
              <w:t xml:space="preserve"> </w:t>
            </w:r>
            <w:r w:rsidRPr="006774CB">
              <w:t>100,8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</w:t>
            </w:r>
            <w:r w:rsidR="00183DBF">
              <w:t xml:space="preserve"> </w:t>
            </w:r>
            <w:r w:rsidRPr="006774CB">
              <w:t>427,5</w:t>
            </w:r>
          </w:p>
        </w:tc>
      </w:tr>
      <w:tr w:rsidR="006774CB" w:rsidTr="00C17A58">
        <w:trPr>
          <w:trHeight w:val="49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Дотации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выравнивание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бюджетной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15001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</w:t>
            </w:r>
            <w:r w:rsidR="00183DBF">
              <w:t xml:space="preserve"> </w:t>
            </w:r>
            <w:r w:rsidRPr="006774CB">
              <w:t>100,8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</w:t>
            </w:r>
            <w:r w:rsidR="00183DBF">
              <w:t xml:space="preserve"> </w:t>
            </w:r>
            <w:r w:rsidRPr="006774CB">
              <w:t>427,5</w:t>
            </w:r>
          </w:p>
        </w:tc>
      </w:tr>
      <w:tr w:rsidR="006774CB" w:rsidTr="000C19F6">
        <w:trPr>
          <w:trHeight w:val="6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Дотации</w:t>
            </w:r>
            <w:r w:rsidR="00183DBF">
              <w:t xml:space="preserve"> </w:t>
            </w:r>
            <w:r w:rsidRPr="006774CB">
              <w:t>бюджетам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выравнивание</w:t>
            </w:r>
            <w:r w:rsidR="00183DBF">
              <w:t xml:space="preserve"> </w:t>
            </w:r>
            <w:r w:rsidRPr="006774CB">
              <w:t>бюджетной</w:t>
            </w:r>
            <w:r w:rsidR="00183DBF">
              <w:t xml:space="preserve"> </w:t>
            </w:r>
            <w:r w:rsidRPr="006774CB">
              <w:t>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15001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9</w:t>
            </w:r>
            <w:r w:rsidR="00183DBF">
              <w:t xml:space="preserve"> </w:t>
            </w:r>
            <w:r w:rsidRPr="006774CB">
              <w:t>100,8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</w:t>
            </w:r>
            <w:r w:rsidR="00183DBF">
              <w:t xml:space="preserve"> </w:t>
            </w:r>
            <w:r w:rsidRPr="006774CB">
              <w:t>427,5</w:t>
            </w:r>
          </w:p>
        </w:tc>
      </w:tr>
      <w:tr w:rsidR="006774CB" w:rsidTr="00C17A58">
        <w:trPr>
          <w:trHeight w:val="73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Субсидии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бюджетам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(межбюджетные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субсидии)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20000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179</w:t>
            </w:r>
            <w:r w:rsidR="00183DBF">
              <w:t xml:space="preserve"> </w:t>
            </w:r>
            <w:r w:rsidRPr="006774CB">
              <w:t>468,9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178</w:t>
            </w:r>
            <w:r w:rsidR="00183DBF">
              <w:t xml:space="preserve"> </w:t>
            </w:r>
            <w:r w:rsidRPr="006774CB">
              <w:t>968,3</w:t>
            </w:r>
          </w:p>
        </w:tc>
      </w:tr>
      <w:tr w:rsidR="006774CB" w:rsidTr="00C17A58">
        <w:trPr>
          <w:trHeight w:val="5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субсидии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29999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179</w:t>
            </w:r>
            <w:r w:rsidR="00183DBF">
              <w:t xml:space="preserve"> </w:t>
            </w:r>
            <w:r w:rsidRPr="006774CB">
              <w:t>468,9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178</w:t>
            </w:r>
            <w:r w:rsidR="00183DBF">
              <w:t xml:space="preserve"> </w:t>
            </w:r>
            <w:r w:rsidRPr="006774CB">
              <w:t>968,3</w:t>
            </w:r>
          </w:p>
        </w:tc>
      </w:tr>
      <w:tr w:rsidR="006774CB" w:rsidTr="00C17A58">
        <w:trPr>
          <w:trHeight w:val="45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субсидии</w:t>
            </w:r>
            <w:r w:rsidR="00183DBF">
              <w:t xml:space="preserve"> </w:t>
            </w:r>
            <w:r w:rsidRPr="006774CB">
              <w:t>бюджетам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29999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179</w:t>
            </w:r>
            <w:r w:rsidR="00183DBF">
              <w:t xml:space="preserve"> </w:t>
            </w:r>
            <w:r w:rsidRPr="006774CB">
              <w:t>468,9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178</w:t>
            </w:r>
            <w:r w:rsidR="00183DBF">
              <w:t xml:space="preserve"> </w:t>
            </w:r>
            <w:r w:rsidRPr="006774CB">
              <w:t>968,3</w:t>
            </w:r>
          </w:p>
        </w:tc>
      </w:tr>
      <w:tr w:rsidR="006774CB" w:rsidTr="00C17A58">
        <w:trPr>
          <w:trHeight w:val="357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Субвенции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бюджетам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30000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893</w:t>
            </w:r>
            <w:r w:rsidR="00183DBF">
              <w:t xml:space="preserve"> </w:t>
            </w:r>
            <w:r w:rsidRPr="006774CB">
              <w:t>170,1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893</w:t>
            </w:r>
            <w:r w:rsidR="00183DBF">
              <w:t xml:space="preserve"> </w:t>
            </w:r>
            <w:r w:rsidRPr="006774CB">
              <w:t>182,3</w:t>
            </w:r>
          </w:p>
        </w:tc>
      </w:tr>
      <w:tr w:rsidR="006774CB" w:rsidTr="00C17A58">
        <w:trPr>
          <w:trHeight w:val="78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Субвенции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бюджетам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образований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предоставление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гражданам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субсидий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оплату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жилого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помещения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коммунальных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30022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60</w:t>
            </w:r>
            <w:r w:rsidR="00183DBF">
              <w:t xml:space="preserve"> </w:t>
            </w:r>
            <w:r w:rsidRPr="006774CB">
              <w:t>605,5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60</w:t>
            </w:r>
            <w:r w:rsidR="00183DBF">
              <w:t xml:space="preserve"> </w:t>
            </w:r>
            <w:r w:rsidRPr="006774CB">
              <w:t>605,5</w:t>
            </w:r>
          </w:p>
        </w:tc>
      </w:tr>
      <w:tr w:rsidR="006774CB" w:rsidTr="00C17A58">
        <w:trPr>
          <w:trHeight w:val="923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Субвенции</w:t>
            </w:r>
            <w:r w:rsidR="00183DBF">
              <w:t xml:space="preserve"> </w:t>
            </w:r>
            <w:r w:rsidRPr="006774CB">
              <w:t>бюджетам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предоставление</w:t>
            </w:r>
            <w:r w:rsidR="00183DBF">
              <w:t xml:space="preserve"> </w:t>
            </w:r>
            <w:r w:rsidRPr="006774CB">
              <w:t>гражданам</w:t>
            </w:r>
            <w:r w:rsidR="00183DBF">
              <w:t xml:space="preserve"> </w:t>
            </w:r>
            <w:r w:rsidRPr="006774CB">
              <w:t>субсидий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оплату</w:t>
            </w:r>
            <w:r w:rsidR="00183DBF">
              <w:t xml:space="preserve"> </w:t>
            </w:r>
            <w:r w:rsidRPr="006774CB">
              <w:t>жилого</w:t>
            </w:r>
            <w:r w:rsidR="00183DBF">
              <w:t xml:space="preserve"> </w:t>
            </w:r>
            <w:r w:rsidRPr="006774CB">
              <w:t>помещения</w:t>
            </w:r>
            <w:r w:rsidR="00183DBF">
              <w:t xml:space="preserve"> </w:t>
            </w:r>
            <w:r w:rsidRPr="006774CB">
              <w:t>и</w:t>
            </w:r>
            <w:r w:rsidR="00183DBF">
              <w:t xml:space="preserve"> </w:t>
            </w:r>
            <w:r w:rsidRPr="006774CB">
              <w:t>коммунальных</w:t>
            </w:r>
            <w:r w:rsidR="00183DBF">
              <w:t xml:space="preserve"> </w:t>
            </w:r>
            <w:r w:rsidRPr="006774CB">
              <w:t>услуг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30022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60</w:t>
            </w:r>
            <w:r w:rsidR="00183DBF">
              <w:t xml:space="preserve"> </w:t>
            </w:r>
            <w:r w:rsidRPr="006774CB">
              <w:t>605,5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60</w:t>
            </w:r>
            <w:r w:rsidR="00183DBF">
              <w:t xml:space="preserve"> </w:t>
            </w:r>
            <w:r w:rsidRPr="006774CB">
              <w:t>605,5</w:t>
            </w:r>
          </w:p>
        </w:tc>
      </w:tr>
      <w:tr w:rsidR="006774CB" w:rsidTr="00C17A58">
        <w:trPr>
          <w:trHeight w:val="53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Субвенции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местным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бюджетам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выполнение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передаваемых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полномочий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субъектов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РФ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30024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34</w:t>
            </w:r>
            <w:r w:rsidR="00183DBF">
              <w:t xml:space="preserve"> </w:t>
            </w:r>
            <w:r w:rsidRPr="006774CB">
              <w:t>358,7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34</w:t>
            </w:r>
            <w:r w:rsidR="00183DBF">
              <w:t xml:space="preserve"> </w:t>
            </w:r>
            <w:r w:rsidRPr="006774CB">
              <w:t>358,7</w:t>
            </w:r>
          </w:p>
        </w:tc>
      </w:tr>
      <w:tr w:rsidR="006774CB" w:rsidTr="00C17A58">
        <w:trPr>
          <w:trHeight w:val="559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Субвенции</w:t>
            </w:r>
            <w:r w:rsidR="00183DBF">
              <w:t xml:space="preserve"> </w:t>
            </w:r>
            <w:r w:rsidRPr="006774CB">
              <w:t>бюджетам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выполнение</w:t>
            </w:r>
            <w:r w:rsidR="00183DBF">
              <w:t xml:space="preserve"> </w:t>
            </w:r>
            <w:r w:rsidRPr="006774CB">
              <w:t>передаваемых</w:t>
            </w:r>
            <w:r w:rsidR="00183DBF">
              <w:t xml:space="preserve"> </w:t>
            </w:r>
            <w:r w:rsidRPr="006774CB">
              <w:t>полномочий</w:t>
            </w:r>
            <w:r w:rsidR="00183DBF">
              <w:t xml:space="preserve"> </w:t>
            </w:r>
            <w:r w:rsidRPr="006774CB">
              <w:t>субъектов</w:t>
            </w:r>
            <w:r w:rsidR="00183DBF">
              <w:t xml:space="preserve"> </w:t>
            </w:r>
            <w:r w:rsidRPr="006774CB">
              <w:t>РФ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30024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34</w:t>
            </w:r>
            <w:r w:rsidR="00183DBF">
              <w:t xml:space="preserve"> </w:t>
            </w:r>
            <w:r w:rsidRPr="006774CB">
              <w:t>358,7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34</w:t>
            </w:r>
            <w:r w:rsidR="00183DBF">
              <w:t xml:space="preserve"> </w:t>
            </w:r>
            <w:r w:rsidRPr="006774CB">
              <w:t>358,7</w:t>
            </w:r>
          </w:p>
        </w:tc>
      </w:tr>
      <w:tr w:rsidR="006774CB" w:rsidTr="00C17A58">
        <w:trPr>
          <w:trHeight w:val="1118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Субвенции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бюджетам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осуществление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полномочий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составлению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(изменению)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списков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кандидатов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присяжные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заседатели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федеральных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судов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общей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юрисдикции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Российской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35120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32,2</w:t>
            </w:r>
          </w:p>
        </w:tc>
      </w:tr>
      <w:tr w:rsidR="006774CB" w:rsidTr="00C17A58">
        <w:trPr>
          <w:trHeight w:val="139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Субвенции</w:t>
            </w:r>
            <w:r w:rsidR="00183DBF">
              <w:t xml:space="preserve"> </w:t>
            </w:r>
            <w:r w:rsidRPr="006774CB">
              <w:t>бюджетам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осуществление</w:t>
            </w:r>
            <w:r w:rsidR="00183DBF">
              <w:t xml:space="preserve"> </w:t>
            </w:r>
            <w:r w:rsidRPr="006774CB">
              <w:t>полномочий</w:t>
            </w:r>
            <w:r w:rsidR="00183DBF">
              <w:t xml:space="preserve"> </w:t>
            </w:r>
            <w:r w:rsidRPr="006774CB">
              <w:t>по</w:t>
            </w:r>
            <w:r w:rsidR="00183DBF">
              <w:t xml:space="preserve"> </w:t>
            </w:r>
            <w:r w:rsidRPr="006774CB">
              <w:t>составлению</w:t>
            </w:r>
            <w:r w:rsidR="00183DBF">
              <w:t xml:space="preserve"> </w:t>
            </w:r>
            <w:r w:rsidRPr="006774CB">
              <w:t>(изменению)</w:t>
            </w:r>
            <w:r w:rsidR="00183DBF">
              <w:t xml:space="preserve"> </w:t>
            </w:r>
            <w:r w:rsidRPr="006774CB">
              <w:t>списков</w:t>
            </w:r>
            <w:r w:rsidR="00183DBF">
              <w:t xml:space="preserve"> </w:t>
            </w:r>
            <w:r w:rsidRPr="006774CB">
              <w:t>кандидатов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присяжные</w:t>
            </w:r>
            <w:r w:rsidR="00183DBF">
              <w:t xml:space="preserve"> </w:t>
            </w:r>
            <w:r w:rsidRPr="006774CB">
              <w:t>заседатели</w:t>
            </w:r>
            <w:r w:rsidR="00183DBF">
              <w:t xml:space="preserve"> </w:t>
            </w:r>
            <w:r w:rsidRPr="006774CB">
              <w:t>федеральных</w:t>
            </w:r>
            <w:r w:rsidR="00183DBF">
              <w:t xml:space="preserve"> </w:t>
            </w:r>
            <w:r w:rsidRPr="006774CB">
              <w:t>судов</w:t>
            </w:r>
            <w:r w:rsidR="00183DBF">
              <w:t xml:space="preserve"> </w:t>
            </w:r>
            <w:r w:rsidRPr="006774CB">
              <w:t>общей</w:t>
            </w:r>
            <w:r w:rsidR="00183DBF">
              <w:t xml:space="preserve"> </w:t>
            </w:r>
            <w:r w:rsidRPr="006774CB">
              <w:t>юрисдикции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Российской</w:t>
            </w:r>
            <w:r w:rsidR="00183DBF">
              <w:t xml:space="preserve"> </w:t>
            </w:r>
            <w:r w:rsidRPr="006774CB">
              <w:t>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35120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32,2</w:t>
            </w:r>
          </w:p>
        </w:tc>
      </w:tr>
      <w:tr w:rsidR="006774CB" w:rsidTr="000C19F6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Прочие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субвенции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39999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798</w:t>
            </w:r>
            <w:r w:rsidR="00183DBF">
              <w:t xml:space="preserve"> </w:t>
            </w:r>
            <w:r w:rsidRPr="006774CB">
              <w:t>185,9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798</w:t>
            </w:r>
            <w:r w:rsidR="00183DBF">
              <w:t xml:space="preserve"> </w:t>
            </w:r>
            <w:r w:rsidRPr="006774CB">
              <w:t>185,9</w:t>
            </w:r>
          </w:p>
        </w:tc>
      </w:tr>
      <w:tr w:rsidR="006774CB" w:rsidTr="00C17A58">
        <w:trPr>
          <w:trHeight w:val="381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субвенции</w:t>
            </w:r>
            <w:r w:rsidR="00183DBF">
              <w:t xml:space="preserve"> </w:t>
            </w:r>
            <w:r w:rsidRPr="006774CB">
              <w:t>бюджетам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39999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798</w:t>
            </w:r>
            <w:r w:rsidR="00183DBF">
              <w:t xml:space="preserve"> </w:t>
            </w:r>
            <w:r w:rsidRPr="006774CB">
              <w:t>185,9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798</w:t>
            </w:r>
            <w:r w:rsidR="00183DBF">
              <w:t xml:space="preserve"> </w:t>
            </w:r>
            <w:r w:rsidRPr="006774CB">
              <w:t>185,9</w:t>
            </w:r>
          </w:p>
        </w:tc>
      </w:tr>
      <w:tr w:rsidR="006774CB" w:rsidTr="000C19F6">
        <w:trPr>
          <w:trHeight w:val="315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6774CB">
              <w:rPr>
                <w:bCs/>
              </w:rPr>
              <w:t>Иные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межбюджетные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трансферты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40000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</w:t>
            </w:r>
            <w:r w:rsidR="00183DBF">
              <w:t xml:space="preserve"> </w:t>
            </w:r>
            <w:r w:rsidRPr="006774CB">
              <w:t>018,0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</w:t>
            </w:r>
            <w:r w:rsidR="00183DBF">
              <w:t xml:space="preserve"> </w:t>
            </w:r>
            <w:r w:rsidRPr="006774CB">
              <w:t>018,0</w:t>
            </w:r>
          </w:p>
        </w:tc>
      </w:tr>
      <w:tr w:rsidR="006774CB" w:rsidTr="00C17A58">
        <w:trPr>
          <w:trHeight w:val="146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  <w:rPr>
                <w:iCs/>
              </w:rPr>
            </w:pPr>
            <w:r w:rsidRPr="006774CB">
              <w:rPr>
                <w:iCs/>
              </w:rPr>
              <w:t>Межбюджетные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трансферты,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передаваемые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бюджетам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муниципальных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образований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на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осуществление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части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полномочий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по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решению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вопросов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местного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значения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в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соответствии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заключенными</w:t>
            </w:r>
            <w:r w:rsidR="00183DBF">
              <w:rPr>
                <w:iCs/>
              </w:rPr>
              <w:t xml:space="preserve"> </w:t>
            </w:r>
            <w:r w:rsidRPr="006774CB">
              <w:rPr>
                <w:iCs/>
              </w:rPr>
              <w:t>соглашениями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40014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</w:t>
            </w:r>
            <w:r w:rsidR="00183DBF">
              <w:t xml:space="preserve"> </w:t>
            </w:r>
            <w:r w:rsidRPr="006774CB">
              <w:t>018,0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</w:t>
            </w:r>
            <w:r w:rsidR="00183DBF">
              <w:t xml:space="preserve"> </w:t>
            </w:r>
            <w:r w:rsidRPr="006774CB">
              <w:t>018,0</w:t>
            </w:r>
          </w:p>
        </w:tc>
      </w:tr>
      <w:tr w:rsidR="006774CB" w:rsidTr="00C17A58">
        <w:trPr>
          <w:trHeight w:val="1614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Межбюджетные</w:t>
            </w:r>
            <w:r w:rsidR="00183DBF">
              <w:t xml:space="preserve"> </w:t>
            </w:r>
            <w:r w:rsidRPr="006774CB">
              <w:t>трансферты,</w:t>
            </w:r>
            <w:r w:rsidR="00183DBF">
              <w:t xml:space="preserve"> </w:t>
            </w:r>
            <w:r w:rsidRPr="006774CB">
              <w:t>передаваемые</w:t>
            </w:r>
            <w:r w:rsidR="00183DBF">
              <w:t xml:space="preserve"> </w:t>
            </w:r>
            <w:r w:rsidRPr="006774CB">
              <w:t>бюджетам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  <w:r w:rsidR="00183DBF">
              <w:t xml:space="preserve"> </w:t>
            </w:r>
            <w:r w:rsidRPr="006774CB">
              <w:t>из</w:t>
            </w:r>
            <w:r w:rsidR="00183DBF">
              <w:t xml:space="preserve"> </w:t>
            </w:r>
            <w:r w:rsidRPr="006774CB">
              <w:t>бюджетов</w:t>
            </w:r>
            <w:r w:rsidR="00183DBF">
              <w:t xml:space="preserve"> </w:t>
            </w:r>
            <w:r w:rsidRPr="006774CB">
              <w:t>поселений</w:t>
            </w:r>
            <w:r w:rsidR="00183DBF">
              <w:t xml:space="preserve"> </w:t>
            </w:r>
            <w:r w:rsidRPr="006774CB">
              <w:t>на</w:t>
            </w:r>
            <w:r w:rsidR="00183DBF">
              <w:t xml:space="preserve"> </w:t>
            </w:r>
            <w:r w:rsidRPr="006774CB">
              <w:t>осуществление</w:t>
            </w:r>
            <w:r w:rsidR="00183DBF">
              <w:t xml:space="preserve"> </w:t>
            </w:r>
            <w:r w:rsidRPr="006774CB">
              <w:t>части</w:t>
            </w:r>
            <w:r w:rsidR="00183DBF">
              <w:t xml:space="preserve"> </w:t>
            </w:r>
            <w:r w:rsidRPr="006774CB">
              <w:t>полномочий</w:t>
            </w:r>
            <w:r w:rsidR="00183DBF">
              <w:t xml:space="preserve"> </w:t>
            </w:r>
            <w:r w:rsidRPr="006774CB">
              <w:t>по</w:t>
            </w:r>
            <w:r w:rsidR="00183DBF">
              <w:t xml:space="preserve"> </w:t>
            </w:r>
            <w:r w:rsidRPr="006774CB">
              <w:t>решению</w:t>
            </w:r>
            <w:r w:rsidR="00183DBF">
              <w:t xml:space="preserve"> </w:t>
            </w:r>
            <w:r w:rsidRPr="006774CB">
              <w:t>вопросов</w:t>
            </w:r>
            <w:r w:rsidR="00183DBF">
              <w:t xml:space="preserve"> </w:t>
            </w:r>
            <w:r w:rsidRPr="006774CB">
              <w:t>местного</w:t>
            </w:r>
            <w:r w:rsidR="00183DBF">
              <w:t xml:space="preserve"> </w:t>
            </w:r>
            <w:r w:rsidRPr="006774CB">
              <w:t>значения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соответствии</w:t>
            </w:r>
            <w:r w:rsidR="00183DBF">
              <w:t xml:space="preserve"> </w:t>
            </w:r>
            <w:r w:rsidRPr="006774CB">
              <w:t>с</w:t>
            </w:r>
            <w:r w:rsidR="00183DBF">
              <w:t xml:space="preserve"> </w:t>
            </w:r>
            <w:r w:rsidRPr="006774CB">
              <w:t>заключенными</w:t>
            </w:r>
            <w:r w:rsidR="00183DBF">
              <w:t xml:space="preserve"> </w:t>
            </w:r>
            <w:r w:rsidRPr="006774CB">
              <w:t>соглашениями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02</w:t>
            </w:r>
            <w:r w:rsidR="00183DBF">
              <w:t xml:space="preserve"> </w:t>
            </w:r>
            <w:r w:rsidRPr="006774CB">
              <w:t>40014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</w:t>
            </w:r>
            <w:r w:rsidR="00183DBF">
              <w:t xml:space="preserve"> </w:t>
            </w:r>
            <w:r w:rsidRPr="006774CB">
              <w:t>018,0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8</w:t>
            </w:r>
            <w:r w:rsidR="00183DBF">
              <w:t xml:space="preserve"> </w:t>
            </w:r>
            <w:r w:rsidRPr="006774CB">
              <w:t>018,0</w:t>
            </w:r>
          </w:p>
        </w:tc>
      </w:tr>
      <w:tr w:rsidR="006774CB" w:rsidTr="00C17A58">
        <w:trPr>
          <w:trHeight w:val="352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БЕЗВОЗМЕЗДНЫЕ</w:t>
            </w:r>
            <w:r w:rsidR="00183DBF">
              <w:t xml:space="preserve"> </w:t>
            </w:r>
            <w:r w:rsidRPr="006774CB">
              <w:t>ПОСТУПЛЕНИЯ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07</w:t>
            </w:r>
            <w:r w:rsidR="00183DBF">
              <w:t xml:space="preserve"> </w:t>
            </w:r>
            <w:r w:rsidRPr="006774CB">
              <w:t>00000</w:t>
            </w:r>
            <w:r w:rsidR="00183DBF">
              <w:t xml:space="preserve"> </w:t>
            </w:r>
            <w:r w:rsidRPr="006774CB">
              <w:t>00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490,0</w:t>
            </w:r>
          </w:p>
        </w:tc>
      </w:tr>
      <w:tr w:rsidR="006774CB" w:rsidTr="000C19F6">
        <w:trPr>
          <w:trHeight w:val="6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Прочие</w:t>
            </w:r>
            <w:r w:rsidR="00183DBF">
              <w:t xml:space="preserve"> </w:t>
            </w:r>
            <w:r w:rsidRPr="006774CB">
              <w:t>безвозмездные</w:t>
            </w:r>
            <w:r w:rsidR="00183DBF">
              <w:t xml:space="preserve"> </w:t>
            </w:r>
            <w:r w:rsidRPr="006774CB">
              <w:t>поступления</w:t>
            </w:r>
            <w:r w:rsidR="00183DBF">
              <w:t xml:space="preserve"> </w:t>
            </w:r>
            <w:r w:rsidRPr="006774CB">
              <w:t>в</w:t>
            </w:r>
            <w:r w:rsidR="00183DBF">
              <w:t xml:space="preserve"> </w:t>
            </w:r>
            <w:r w:rsidRPr="006774CB">
              <w:t>бюджеты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07</w:t>
            </w:r>
            <w:r w:rsidR="00183DBF">
              <w:t xml:space="preserve"> </w:t>
            </w:r>
            <w:r w:rsidRPr="006774CB">
              <w:t>05000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4CB" w:rsidRPr="006774CB" w:rsidRDefault="006774CB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490,0</w:t>
            </w:r>
          </w:p>
        </w:tc>
      </w:tr>
      <w:tr w:rsidR="00C17A58" w:rsidTr="000C19F6">
        <w:trPr>
          <w:trHeight w:val="60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58" w:rsidRPr="006774CB" w:rsidRDefault="00C17A58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t>Поступления</w:t>
            </w:r>
            <w:r w:rsidR="00183DBF">
              <w:t xml:space="preserve"> </w:t>
            </w:r>
            <w:r w:rsidRPr="006774CB">
              <w:t>от</w:t>
            </w:r>
            <w:r w:rsidR="00183DBF">
              <w:t xml:space="preserve"> </w:t>
            </w:r>
            <w:r w:rsidRPr="006774CB">
              <w:t>денежных</w:t>
            </w:r>
            <w:r w:rsidR="00183DBF">
              <w:t xml:space="preserve"> </w:t>
            </w:r>
            <w:r w:rsidRPr="006774CB">
              <w:t>пожертвований,</w:t>
            </w:r>
            <w:r w:rsidR="00183DBF">
              <w:t xml:space="preserve"> </w:t>
            </w:r>
            <w:r w:rsidRPr="006774CB">
              <w:t>предоставляемых</w:t>
            </w:r>
            <w:r w:rsidR="00183DBF">
              <w:t xml:space="preserve"> </w:t>
            </w:r>
            <w:r w:rsidRPr="006774CB">
              <w:t>физическими</w:t>
            </w:r>
            <w:r w:rsidR="00183DBF">
              <w:t xml:space="preserve"> </w:t>
            </w:r>
            <w:r w:rsidRPr="006774CB">
              <w:t>лицами</w:t>
            </w:r>
            <w:r w:rsidR="00183DBF">
              <w:t xml:space="preserve"> </w:t>
            </w:r>
            <w:r w:rsidRPr="006774CB">
              <w:t>получателям</w:t>
            </w:r>
            <w:r w:rsidR="00183DBF">
              <w:t xml:space="preserve"> </w:t>
            </w:r>
            <w:r w:rsidRPr="006774CB">
              <w:t>средств</w:t>
            </w:r>
            <w:r w:rsidR="00183DBF">
              <w:t xml:space="preserve"> </w:t>
            </w:r>
            <w:r w:rsidRPr="006774CB">
              <w:t>бюджетов</w:t>
            </w:r>
            <w:r w:rsidR="00183DBF">
              <w:t xml:space="preserve"> </w:t>
            </w:r>
            <w:r w:rsidRPr="006774CB">
              <w:t>муниципальных</w:t>
            </w:r>
            <w:r w:rsidR="00183DBF">
              <w:t xml:space="preserve"> </w:t>
            </w:r>
            <w:r w:rsidRPr="006774CB">
              <w:t>районов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7A58" w:rsidRPr="006774CB" w:rsidRDefault="00C17A58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774CB">
              <w:t>2</w:t>
            </w:r>
            <w:r w:rsidR="00183DBF">
              <w:t xml:space="preserve"> </w:t>
            </w:r>
            <w:r w:rsidRPr="006774CB">
              <w:t>07</w:t>
            </w:r>
            <w:r w:rsidR="00183DBF">
              <w:t xml:space="preserve"> </w:t>
            </w:r>
            <w:r w:rsidRPr="006774CB">
              <w:t>05020</w:t>
            </w:r>
            <w:r w:rsidR="00183DBF">
              <w:t xml:space="preserve"> </w:t>
            </w:r>
            <w:r w:rsidRPr="006774CB">
              <w:t>05</w:t>
            </w:r>
            <w:r w:rsidR="00183DBF">
              <w:t xml:space="preserve"> </w:t>
            </w:r>
            <w:r w:rsidRPr="006774CB">
              <w:t>0000</w:t>
            </w:r>
            <w:r w:rsidR="00183DBF">
              <w:t xml:space="preserve"> </w:t>
            </w:r>
            <w:r w:rsidRPr="006774CB"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7A58" w:rsidRPr="006774CB" w:rsidRDefault="00C17A58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7A58" w:rsidRPr="006774CB" w:rsidRDefault="00C17A58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17A58" w:rsidTr="00C17A58">
        <w:trPr>
          <w:trHeight w:val="136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58" w:rsidRPr="006774CB" w:rsidRDefault="00C17A58" w:rsidP="000C19F6">
            <w:pPr>
              <w:overflowPunct/>
              <w:autoSpaceDE/>
              <w:autoSpaceDN/>
              <w:adjustRightInd/>
              <w:textAlignment w:val="auto"/>
            </w:pPr>
            <w:r w:rsidRPr="006774CB">
              <w:rPr>
                <w:bCs/>
              </w:rPr>
              <w:t>ИТОГО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7A58" w:rsidRPr="006774CB" w:rsidRDefault="00C17A58" w:rsidP="000C19F6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7A58" w:rsidRPr="006774CB" w:rsidRDefault="00C17A58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774CB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530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197,6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7A58" w:rsidRPr="006774CB" w:rsidRDefault="00C17A58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774CB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546</w:t>
            </w:r>
            <w:r w:rsidR="00183DBF">
              <w:rPr>
                <w:bCs/>
              </w:rPr>
              <w:t xml:space="preserve"> </w:t>
            </w:r>
            <w:r w:rsidRPr="006774CB">
              <w:rPr>
                <w:bCs/>
              </w:rPr>
              <w:t>168,9</w:t>
            </w:r>
          </w:p>
        </w:tc>
      </w:tr>
    </w:tbl>
    <w:p w:rsidR="00C17A58" w:rsidRPr="00402507" w:rsidRDefault="00C17A58" w:rsidP="00C17A58"/>
    <w:p w:rsidR="003E10F8" w:rsidRDefault="003E10F8" w:rsidP="00C17A58">
      <w:pPr>
        <w:jc w:val="right"/>
      </w:pPr>
    </w:p>
    <w:p w:rsidR="003E10F8" w:rsidRDefault="003E10F8" w:rsidP="00C17A58">
      <w:pPr>
        <w:jc w:val="right"/>
      </w:pPr>
    </w:p>
    <w:p w:rsidR="00C50D97" w:rsidRDefault="00C50D97" w:rsidP="00C17A58">
      <w:pPr>
        <w:jc w:val="right"/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3E10F8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О.А. Карпова</w:t>
      </w:r>
    </w:p>
    <w:p w:rsidR="00C17A58" w:rsidRPr="00A20B99" w:rsidRDefault="00C17A58" w:rsidP="00C17A58">
      <w:pPr>
        <w:jc w:val="right"/>
      </w:pPr>
      <w:r w:rsidRPr="00A20B99">
        <w:t>Приложение</w:t>
      </w:r>
      <w:r w:rsidR="00183DBF">
        <w:t xml:space="preserve"> </w:t>
      </w:r>
      <w:r w:rsidR="004C55B9">
        <w:t>6</w:t>
      </w:r>
    </w:p>
    <w:p w:rsidR="00C17A58" w:rsidRPr="00A20B99" w:rsidRDefault="00C17A58" w:rsidP="00C17A58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C17A58" w:rsidRPr="00A20B99" w:rsidRDefault="00C17A58" w:rsidP="00C17A5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C17A58" w:rsidRPr="00A20B99" w:rsidRDefault="00C17A58" w:rsidP="00C17A5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C17A58" w:rsidRPr="00A20B99" w:rsidRDefault="00C17A58" w:rsidP="00C17A5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C17A58" w:rsidRPr="00A20B99" w:rsidRDefault="00C17A58" w:rsidP="00C17A58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C17A58" w:rsidRPr="00A20B99" w:rsidRDefault="00C17A58" w:rsidP="00C17A5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993BC4" w:rsidRDefault="00C17A58" w:rsidP="00C17A58">
      <w:pPr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C17A58" w:rsidRDefault="00C17A58" w:rsidP="00C17A58">
      <w:pPr>
        <w:jc w:val="right"/>
      </w:pPr>
    </w:p>
    <w:p w:rsidR="004C55B9" w:rsidRPr="00D27DD5" w:rsidRDefault="004C55B9" w:rsidP="004C55B9">
      <w:pPr>
        <w:jc w:val="center"/>
        <w:rPr>
          <w:b/>
        </w:rPr>
      </w:pPr>
      <w:r w:rsidRPr="00D27DD5">
        <w:rPr>
          <w:b/>
        </w:rPr>
        <w:t>Дотации</w:t>
      </w:r>
      <w:r w:rsidR="00183DBF">
        <w:rPr>
          <w:b/>
        </w:rPr>
        <w:t xml:space="preserve"> </w:t>
      </w:r>
      <w:r w:rsidRPr="00D27DD5">
        <w:rPr>
          <w:b/>
        </w:rPr>
        <w:t>и</w:t>
      </w:r>
      <w:r w:rsidR="00183DBF">
        <w:rPr>
          <w:b/>
        </w:rPr>
        <w:t xml:space="preserve"> </w:t>
      </w:r>
      <w:r w:rsidRPr="00D27DD5">
        <w:rPr>
          <w:b/>
        </w:rPr>
        <w:t>иные</w:t>
      </w:r>
      <w:r w:rsidR="00183DBF">
        <w:rPr>
          <w:b/>
        </w:rPr>
        <w:t xml:space="preserve"> </w:t>
      </w:r>
      <w:r w:rsidRPr="00D27DD5">
        <w:rPr>
          <w:b/>
        </w:rPr>
        <w:t>межбюджетные</w:t>
      </w:r>
      <w:r w:rsidR="00183DBF">
        <w:rPr>
          <w:b/>
        </w:rPr>
        <w:t xml:space="preserve"> </w:t>
      </w:r>
      <w:r w:rsidRPr="00D27DD5">
        <w:rPr>
          <w:b/>
        </w:rPr>
        <w:t>трансферты,</w:t>
      </w:r>
      <w:r w:rsidR="00183DBF">
        <w:rPr>
          <w:b/>
        </w:rPr>
        <w:t xml:space="preserve"> </w:t>
      </w:r>
      <w:r w:rsidRPr="00D27DD5">
        <w:rPr>
          <w:b/>
        </w:rPr>
        <w:t>предоставляемые</w:t>
      </w:r>
      <w:r w:rsidR="00183DBF">
        <w:rPr>
          <w:b/>
        </w:rPr>
        <w:t xml:space="preserve"> </w:t>
      </w:r>
      <w:r w:rsidRPr="00D27DD5">
        <w:rPr>
          <w:b/>
        </w:rPr>
        <w:t>муниципальному</w:t>
      </w:r>
      <w:r w:rsidR="00183DBF">
        <w:rPr>
          <w:b/>
        </w:rPr>
        <w:t xml:space="preserve"> </w:t>
      </w:r>
      <w:r w:rsidRPr="00D27DD5">
        <w:rPr>
          <w:b/>
        </w:rPr>
        <w:t>району</w:t>
      </w:r>
      <w:r w:rsidR="00183DBF">
        <w:rPr>
          <w:b/>
        </w:rPr>
        <w:t xml:space="preserve"> </w:t>
      </w:r>
      <w:r w:rsidRPr="00D27DD5">
        <w:rPr>
          <w:b/>
        </w:rPr>
        <w:t>за</w:t>
      </w:r>
      <w:r w:rsidR="00183DBF">
        <w:rPr>
          <w:b/>
        </w:rPr>
        <w:t xml:space="preserve"> </w:t>
      </w:r>
      <w:r w:rsidRPr="00D27DD5">
        <w:rPr>
          <w:b/>
        </w:rPr>
        <w:t>счет</w:t>
      </w:r>
      <w:r w:rsidR="00183DBF">
        <w:rPr>
          <w:b/>
        </w:rPr>
        <w:t xml:space="preserve"> </w:t>
      </w:r>
      <w:r w:rsidRPr="00D27DD5">
        <w:rPr>
          <w:b/>
        </w:rPr>
        <w:t>средств</w:t>
      </w:r>
      <w:r w:rsidR="00183DBF">
        <w:rPr>
          <w:b/>
        </w:rPr>
        <w:t xml:space="preserve"> </w:t>
      </w:r>
      <w:r w:rsidRPr="00D27DD5">
        <w:rPr>
          <w:b/>
        </w:rPr>
        <w:t>областного</w:t>
      </w:r>
      <w:r w:rsidR="00183DBF">
        <w:rPr>
          <w:b/>
        </w:rPr>
        <w:t xml:space="preserve"> </w:t>
      </w:r>
      <w:r w:rsidRPr="00D27DD5">
        <w:rPr>
          <w:b/>
        </w:rPr>
        <w:t>и</w:t>
      </w:r>
      <w:r w:rsidR="00183DBF">
        <w:rPr>
          <w:b/>
        </w:rPr>
        <w:t xml:space="preserve"> </w:t>
      </w:r>
      <w:r w:rsidRPr="00D27DD5">
        <w:rPr>
          <w:b/>
        </w:rPr>
        <w:t>федерального</w:t>
      </w:r>
      <w:r w:rsidR="00183DBF">
        <w:rPr>
          <w:b/>
        </w:rPr>
        <w:t xml:space="preserve"> </w:t>
      </w:r>
      <w:r w:rsidRPr="00D27DD5">
        <w:rPr>
          <w:b/>
        </w:rPr>
        <w:t>бюджетов</w:t>
      </w:r>
      <w:r w:rsidR="00183DBF">
        <w:rPr>
          <w:b/>
        </w:rPr>
        <w:t xml:space="preserve"> </w:t>
      </w:r>
      <w:r w:rsidRPr="00D27DD5">
        <w:rPr>
          <w:b/>
        </w:rPr>
        <w:t>в</w:t>
      </w:r>
      <w:r w:rsidR="00183DBF">
        <w:rPr>
          <w:b/>
        </w:rPr>
        <w:t xml:space="preserve"> </w:t>
      </w:r>
      <w:r w:rsidRPr="00D27DD5">
        <w:rPr>
          <w:b/>
        </w:rPr>
        <w:t>2018</w:t>
      </w:r>
      <w:r w:rsidR="00183DBF">
        <w:rPr>
          <w:b/>
        </w:rPr>
        <w:t xml:space="preserve"> </w:t>
      </w:r>
      <w:r w:rsidRPr="00D27DD5">
        <w:rPr>
          <w:b/>
        </w:rPr>
        <w:t>году</w:t>
      </w:r>
    </w:p>
    <w:p w:rsidR="00D27DD5" w:rsidRDefault="00D27DD5" w:rsidP="004C55B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7572"/>
        <w:gridCol w:w="2160"/>
      </w:tblGrid>
      <w:tr w:rsidR="00DF0928" w:rsidRPr="00D27DD5" w:rsidTr="00DF0928">
        <w:trPr>
          <w:trHeight w:val="373"/>
        </w:trPr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28" w:rsidRPr="00DF0928" w:rsidRDefault="00DF0928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DF0928">
              <w:rPr>
                <w:bCs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28" w:rsidRDefault="00DF0928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DF0928" w:rsidRPr="00DF0928" w:rsidRDefault="00DF0928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</w:t>
            </w:r>
            <w:r w:rsidRPr="00DF0928">
              <w:rPr>
                <w:bCs/>
              </w:rPr>
              <w:t>тыс.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руб</w:t>
            </w:r>
            <w:r>
              <w:rPr>
                <w:bCs/>
              </w:rPr>
              <w:t>.)</w:t>
            </w:r>
          </w:p>
        </w:tc>
      </w:tr>
      <w:tr w:rsidR="00DF0928" w:rsidRPr="00D27DD5" w:rsidTr="00DF0928">
        <w:trPr>
          <w:trHeight w:val="92"/>
        </w:trPr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28" w:rsidRPr="00DF0928" w:rsidRDefault="00DF0928" w:rsidP="007A7FB2">
            <w:pPr>
              <w:overflowPunct/>
              <w:autoSpaceDE/>
              <w:autoSpaceDN/>
              <w:adjustRightInd/>
              <w:textAlignment w:val="auto"/>
            </w:pPr>
            <w:r w:rsidRPr="00DF0928">
              <w:t>Дотация</w:t>
            </w:r>
            <w:r w:rsidR="00183DBF">
              <w:t xml:space="preserve"> </w:t>
            </w:r>
            <w:r w:rsidRPr="00DF0928">
              <w:t>на</w:t>
            </w:r>
            <w:r w:rsidR="00183DBF">
              <w:t xml:space="preserve"> </w:t>
            </w:r>
            <w:r w:rsidRPr="00DF0928">
              <w:t>выравнивание</w:t>
            </w:r>
            <w:r w:rsidR="00183DBF">
              <w:t xml:space="preserve">  </w:t>
            </w:r>
            <w:r w:rsidRPr="00DF0928">
              <w:t>бюджетной</w:t>
            </w:r>
            <w:r w:rsidR="00183DBF">
              <w:t xml:space="preserve"> </w:t>
            </w:r>
            <w:r w:rsidRPr="00DF0928">
              <w:t>обеспеченности</w:t>
            </w:r>
            <w:r w:rsidR="00183DBF">
              <w:t xml:space="preserve"> </w:t>
            </w:r>
            <w:r w:rsidRPr="00DF0928">
              <w:t>муниципальных</w:t>
            </w:r>
            <w:r w:rsidR="00183DBF">
              <w:t xml:space="preserve"> </w:t>
            </w:r>
            <w:r w:rsidRPr="00DF0928">
              <w:t>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28" w:rsidRPr="00DF0928" w:rsidRDefault="00DF0928" w:rsidP="00DF0928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</w:pPr>
            <w:r>
              <w:t>35</w:t>
            </w:r>
            <w:r w:rsidR="00183DBF">
              <w:t xml:space="preserve"> </w:t>
            </w:r>
            <w:r>
              <w:t>927,</w:t>
            </w:r>
            <w:r w:rsidR="00183DBF">
              <w:t xml:space="preserve"> </w:t>
            </w:r>
            <w:r w:rsidRPr="00DF0928">
              <w:t>2</w:t>
            </w:r>
          </w:p>
        </w:tc>
      </w:tr>
      <w:tr w:rsidR="00D27DD5" w:rsidRPr="00D27DD5" w:rsidTr="00DF0928">
        <w:trPr>
          <w:trHeight w:val="1092"/>
        </w:trPr>
        <w:tc>
          <w:tcPr>
            <w:tcW w:w="7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7DD5" w:rsidRPr="00DF0928" w:rsidRDefault="00D27DD5" w:rsidP="00D27DD5">
            <w:pPr>
              <w:overflowPunct/>
              <w:autoSpaceDE/>
              <w:autoSpaceDN/>
              <w:adjustRightInd/>
              <w:textAlignment w:val="auto"/>
            </w:pPr>
            <w:r w:rsidRPr="00DF0928">
              <w:t>Межбюджетные</w:t>
            </w:r>
            <w:r w:rsidR="00183DBF">
              <w:t xml:space="preserve"> </w:t>
            </w:r>
            <w:r w:rsidRPr="00DF0928">
              <w:t>трансферты,</w:t>
            </w:r>
            <w:r w:rsidR="00183DBF">
              <w:t xml:space="preserve"> </w:t>
            </w:r>
            <w:r w:rsidRPr="00DF0928">
              <w:t>предоставляемые</w:t>
            </w:r>
            <w:r w:rsidR="00183DBF">
              <w:t xml:space="preserve"> </w:t>
            </w:r>
            <w:r w:rsidRPr="00DF0928">
              <w:t>местным</w:t>
            </w:r>
            <w:r w:rsidR="00183DBF">
              <w:t xml:space="preserve"> </w:t>
            </w:r>
            <w:r w:rsidRPr="00DF0928">
              <w:t>бюджетам</w:t>
            </w:r>
            <w:r w:rsidR="00183DBF">
              <w:t xml:space="preserve"> </w:t>
            </w:r>
            <w:r w:rsidRPr="00DF0928">
              <w:t>за</w:t>
            </w:r>
            <w:r w:rsidR="00183DBF">
              <w:t xml:space="preserve"> </w:t>
            </w:r>
            <w:r w:rsidRPr="00DF0928">
              <w:t>счет</w:t>
            </w:r>
            <w:r w:rsidR="00183DBF">
              <w:t xml:space="preserve"> </w:t>
            </w:r>
            <w:r w:rsidRPr="00DF0928">
              <w:t>средств</w:t>
            </w:r>
            <w:r w:rsidR="00183DBF">
              <w:t xml:space="preserve"> </w:t>
            </w:r>
            <w:r w:rsidRPr="00DF0928">
              <w:t>областного</w:t>
            </w:r>
            <w:r w:rsidR="00183DBF">
              <w:t xml:space="preserve"> </w:t>
            </w:r>
            <w:r w:rsidRPr="00DF0928">
              <w:t>бюджета</w:t>
            </w:r>
            <w:r w:rsidR="00183DBF">
              <w:t xml:space="preserve"> </w:t>
            </w:r>
            <w:r w:rsidRPr="00DF0928">
              <w:t>на</w:t>
            </w:r>
            <w:r w:rsidR="00183DBF">
              <w:t xml:space="preserve"> </w:t>
            </w:r>
            <w:r w:rsidRPr="00DF0928">
              <w:t>поддержку</w:t>
            </w:r>
            <w:r w:rsidR="00183DBF">
              <w:t xml:space="preserve"> </w:t>
            </w:r>
            <w:r w:rsidRPr="00DF0928">
              <w:t>мер</w:t>
            </w:r>
            <w:r w:rsidR="00183DBF">
              <w:t xml:space="preserve"> </w:t>
            </w:r>
            <w:r w:rsidRPr="00DF0928">
              <w:t>по</w:t>
            </w:r>
            <w:r w:rsidR="00183DBF">
              <w:t xml:space="preserve"> </w:t>
            </w:r>
            <w:r w:rsidRPr="00DF0928">
              <w:t>обеспечению</w:t>
            </w:r>
            <w:r w:rsidR="00183DBF">
              <w:t xml:space="preserve"> </w:t>
            </w:r>
            <w:r w:rsidRPr="00DF0928">
              <w:t>сбалансированности</w:t>
            </w:r>
            <w:r w:rsidR="00183DBF">
              <w:t xml:space="preserve"> </w:t>
            </w:r>
            <w:r w:rsidRPr="00DF0928">
              <w:t>местных</w:t>
            </w:r>
            <w:r w:rsidR="00183DBF">
              <w:t xml:space="preserve"> </w:t>
            </w:r>
            <w:r w:rsidRPr="00DF0928">
              <w:t>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27DD5" w:rsidRPr="00DF0928" w:rsidRDefault="00D27DD5" w:rsidP="00DF0928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</w:pPr>
            <w:r w:rsidRPr="00DF0928">
              <w:t>50</w:t>
            </w:r>
            <w:r w:rsidR="00183DBF">
              <w:t xml:space="preserve"> </w:t>
            </w:r>
            <w:r w:rsidRPr="00DF0928">
              <w:t>230,1</w:t>
            </w:r>
          </w:p>
        </w:tc>
      </w:tr>
      <w:tr w:rsidR="00D27DD5" w:rsidRPr="00D27DD5" w:rsidTr="00DF0928">
        <w:trPr>
          <w:trHeight w:val="348"/>
        </w:trPr>
        <w:tc>
          <w:tcPr>
            <w:tcW w:w="7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D5" w:rsidRPr="00DF0928" w:rsidRDefault="00D27DD5" w:rsidP="00DF092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DF0928">
              <w:rPr>
                <w:bCs/>
              </w:rPr>
              <w:t>Итого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счет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областного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бюджета: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7DD5" w:rsidRPr="00DF0928" w:rsidRDefault="00D27DD5" w:rsidP="00DF0928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DF0928">
              <w:rPr>
                <w:bCs/>
              </w:rPr>
              <w:t>86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157,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3</w:t>
            </w:r>
          </w:p>
        </w:tc>
      </w:tr>
      <w:tr w:rsidR="00D27DD5" w:rsidRPr="00D27DD5" w:rsidTr="00DF0928">
        <w:trPr>
          <w:trHeight w:val="348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D5" w:rsidRPr="00DF0928" w:rsidRDefault="00D27DD5" w:rsidP="00DF092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DF0928">
              <w:rPr>
                <w:bCs/>
              </w:rPr>
              <w:t>Итого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дотации: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7DD5" w:rsidRPr="00DF0928" w:rsidRDefault="00DF0928" w:rsidP="00DF0928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35</w:t>
            </w:r>
            <w:r w:rsidR="00183DBF">
              <w:rPr>
                <w:bCs/>
              </w:rPr>
              <w:t xml:space="preserve"> </w:t>
            </w:r>
            <w:r>
              <w:rPr>
                <w:bCs/>
              </w:rPr>
              <w:t>927,</w:t>
            </w:r>
            <w:r w:rsidR="00183DBF">
              <w:rPr>
                <w:bCs/>
              </w:rPr>
              <w:t xml:space="preserve"> </w:t>
            </w:r>
            <w:r w:rsidR="00D27DD5" w:rsidRPr="00DF0928">
              <w:rPr>
                <w:bCs/>
              </w:rPr>
              <w:t>2</w:t>
            </w:r>
          </w:p>
        </w:tc>
      </w:tr>
      <w:tr w:rsidR="00D27DD5" w:rsidRPr="00D27DD5" w:rsidTr="00DF0928">
        <w:trPr>
          <w:trHeight w:val="348"/>
        </w:trPr>
        <w:tc>
          <w:tcPr>
            <w:tcW w:w="7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DD5" w:rsidRPr="00DF0928" w:rsidRDefault="00D27DD5" w:rsidP="00DF092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DF0928">
              <w:rPr>
                <w:bCs/>
              </w:rPr>
              <w:t>Итого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иные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межбюджетные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трансферты: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7DD5" w:rsidRPr="00DF0928" w:rsidRDefault="00D27DD5" w:rsidP="00DF0928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DF0928">
              <w:rPr>
                <w:bCs/>
              </w:rPr>
              <w:t>0,0</w:t>
            </w:r>
          </w:p>
        </w:tc>
      </w:tr>
      <w:tr w:rsidR="00D27DD5" w:rsidRPr="00D27DD5" w:rsidTr="00DF0928">
        <w:trPr>
          <w:trHeight w:val="348"/>
        </w:trPr>
        <w:tc>
          <w:tcPr>
            <w:tcW w:w="7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27DD5" w:rsidRPr="00DF0928" w:rsidRDefault="00D27DD5" w:rsidP="00DF092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DF0928">
              <w:rPr>
                <w:bCs/>
              </w:rPr>
              <w:t>Всего: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27DD5" w:rsidRPr="00DF0928" w:rsidRDefault="00D27DD5" w:rsidP="00DF0928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DF0928">
              <w:rPr>
                <w:bCs/>
              </w:rPr>
              <w:t>86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157,</w:t>
            </w:r>
            <w:r w:rsidR="00183DBF">
              <w:rPr>
                <w:bCs/>
              </w:rPr>
              <w:t xml:space="preserve"> </w:t>
            </w:r>
            <w:r w:rsidRPr="00DF0928">
              <w:rPr>
                <w:bCs/>
              </w:rPr>
              <w:t>3</w:t>
            </w:r>
          </w:p>
        </w:tc>
      </w:tr>
      <w:tr w:rsidR="00D27DD5" w:rsidRPr="00D27DD5" w:rsidTr="00DF0928">
        <w:trPr>
          <w:trHeight w:val="360"/>
        </w:trPr>
        <w:tc>
          <w:tcPr>
            <w:tcW w:w="7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7DD5" w:rsidRPr="00D27DD5" w:rsidRDefault="00D27DD5" w:rsidP="00D27DD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7DD5" w:rsidRPr="00D27DD5" w:rsidRDefault="00D27DD5" w:rsidP="00D27DD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</w:tbl>
    <w:p w:rsidR="00A9791D" w:rsidRDefault="00A9791D" w:rsidP="0075107F">
      <w:pPr>
        <w:ind w:firstLine="708"/>
        <w:jc w:val="right"/>
      </w:pPr>
    </w:p>
    <w:p w:rsidR="003E10F8" w:rsidRDefault="003E10F8" w:rsidP="0075107F">
      <w:pPr>
        <w:ind w:firstLine="708"/>
        <w:jc w:val="right"/>
      </w:pPr>
    </w:p>
    <w:p w:rsidR="003E10F8" w:rsidRDefault="003E10F8" w:rsidP="0075107F">
      <w:pPr>
        <w:ind w:firstLine="708"/>
        <w:jc w:val="right"/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3E10F8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3E10F8" w:rsidRPr="00402507" w:rsidRDefault="003E10F8" w:rsidP="0075107F">
      <w:pPr>
        <w:ind w:firstLine="708"/>
        <w:jc w:val="right"/>
      </w:pPr>
    </w:p>
    <w:p w:rsidR="00DF0928" w:rsidRPr="00A20B99" w:rsidRDefault="00DF0928" w:rsidP="00DF0928">
      <w:pPr>
        <w:jc w:val="right"/>
      </w:pPr>
      <w:r w:rsidRPr="00A20B99">
        <w:t>Приложение</w:t>
      </w:r>
      <w:r w:rsidR="00183DBF">
        <w:t xml:space="preserve"> </w:t>
      </w:r>
      <w:r>
        <w:t>7</w:t>
      </w:r>
    </w:p>
    <w:p w:rsidR="00DF0928" w:rsidRPr="00A20B99" w:rsidRDefault="00DF0928" w:rsidP="00DF0928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DF0928" w:rsidRPr="00A20B99" w:rsidRDefault="00DF0928" w:rsidP="00DF092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DF0928" w:rsidRPr="00A20B99" w:rsidRDefault="00DF0928" w:rsidP="00DF092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DF0928" w:rsidRPr="00A20B99" w:rsidRDefault="00DF0928" w:rsidP="00DF092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DF0928" w:rsidRPr="00A20B99" w:rsidRDefault="00DF0928" w:rsidP="00DF0928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DF0928" w:rsidRPr="00A20B99" w:rsidRDefault="00DF0928" w:rsidP="00DF092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A9791D" w:rsidRPr="00402507" w:rsidRDefault="00DF0928" w:rsidP="00DF0928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A96E29" w:rsidRPr="00402507" w:rsidRDefault="00A96E29" w:rsidP="0075107F">
      <w:pPr>
        <w:ind w:firstLine="708"/>
        <w:jc w:val="right"/>
      </w:pPr>
    </w:p>
    <w:p w:rsidR="00FD3105" w:rsidRPr="00FD3105" w:rsidRDefault="00FD3105" w:rsidP="00FD3105">
      <w:pPr>
        <w:jc w:val="center"/>
        <w:rPr>
          <w:b/>
        </w:rPr>
      </w:pPr>
      <w:r w:rsidRPr="00FD3105">
        <w:rPr>
          <w:b/>
        </w:rPr>
        <w:t>Дотации</w:t>
      </w:r>
      <w:r w:rsidR="00183DBF">
        <w:rPr>
          <w:b/>
        </w:rPr>
        <w:t xml:space="preserve"> </w:t>
      </w:r>
      <w:r w:rsidRPr="00FD3105">
        <w:rPr>
          <w:b/>
        </w:rPr>
        <w:t>и</w:t>
      </w:r>
      <w:r w:rsidR="00183DBF">
        <w:rPr>
          <w:b/>
        </w:rPr>
        <w:t xml:space="preserve"> </w:t>
      </w:r>
      <w:r w:rsidRPr="00FD3105">
        <w:rPr>
          <w:b/>
        </w:rPr>
        <w:t>иные</w:t>
      </w:r>
      <w:r w:rsidR="00183DBF">
        <w:rPr>
          <w:b/>
        </w:rPr>
        <w:t xml:space="preserve"> </w:t>
      </w:r>
      <w:r w:rsidRPr="00FD3105">
        <w:rPr>
          <w:b/>
        </w:rPr>
        <w:t>межбюджетные</w:t>
      </w:r>
      <w:r w:rsidR="00183DBF">
        <w:rPr>
          <w:b/>
        </w:rPr>
        <w:t xml:space="preserve"> </w:t>
      </w:r>
      <w:r w:rsidRPr="00FD3105">
        <w:rPr>
          <w:b/>
        </w:rPr>
        <w:t>трансферты,</w:t>
      </w:r>
      <w:r w:rsidR="00183DBF">
        <w:rPr>
          <w:b/>
        </w:rPr>
        <w:t xml:space="preserve"> </w:t>
      </w:r>
      <w:r w:rsidRPr="00FD3105">
        <w:rPr>
          <w:b/>
        </w:rPr>
        <w:t>предоставляемые</w:t>
      </w:r>
      <w:r w:rsidR="00183DBF">
        <w:rPr>
          <w:b/>
        </w:rPr>
        <w:t xml:space="preserve"> </w:t>
      </w:r>
      <w:r w:rsidRPr="00FD3105">
        <w:rPr>
          <w:b/>
        </w:rPr>
        <w:t>муниципальному</w:t>
      </w:r>
      <w:r w:rsidR="00183DBF">
        <w:rPr>
          <w:b/>
        </w:rPr>
        <w:t xml:space="preserve"> </w:t>
      </w:r>
      <w:r w:rsidRPr="00FD3105">
        <w:rPr>
          <w:b/>
        </w:rPr>
        <w:t>району</w:t>
      </w:r>
      <w:r w:rsidR="00183DBF">
        <w:rPr>
          <w:b/>
        </w:rPr>
        <w:t xml:space="preserve"> </w:t>
      </w:r>
      <w:r w:rsidRPr="00FD3105">
        <w:rPr>
          <w:b/>
        </w:rPr>
        <w:t>за</w:t>
      </w:r>
      <w:r w:rsidR="00183DBF">
        <w:rPr>
          <w:b/>
        </w:rPr>
        <w:t xml:space="preserve"> </w:t>
      </w:r>
      <w:r w:rsidRPr="00FD3105">
        <w:rPr>
          <w:b/>
        </w:rPr>
        <w:t>счет</w:t>
      </w:r>
      <w:r w:rsidR="00183DBF">
        <w:rPr>
          <w:b/>
        </w:rPr>
        <w:t xml:space="preserve"> </w:t>
      </w:r>
      <w:r w:rsidRPr="00FD3105">
        <w:rPr>
          <w:b/>
        </w:rPr>
        <w:t>средств</w:t>
      </w:r>
      <w:r w:rsidR="00183DBF">
        <w:rPr>
          <w:b/>
        </w:rPr>
        <w:t xml:space="preserve"> </w:t>
      </w:r>
      <w:r w:rsidRPr="00FD3105">
        <w:rPr>
          <w:b/>
        </w:rPr>
        <w:t>областного</w:t>
      </w:r>
      <w:r w:rsidR="00183DBF">
        <w:rPr>
          <w:b/>
        </w:rPr>
        <w:t xml:space="preserve"> </w:t>
      </w:r>
      <w:r w:rsidRPr="00FD3105">
        <w:rPr>
          <w:b/>
        </w:rPr>
        <w:t>и</w:t>
      </w:r>
      <w:r w:rsidR="00183DBF">
        <w:rPr>
          <w:b/>
        </w:rPr>
        <w:t xml:space="preserve"> </w:t>
      </w:r>
      <w:r w:rsidRPr="00FD3105">
        <w:rPr>
          <w:b/>
        </w:rPr>
        <w:t>федерального</w:t>
      </w:r>
      <w:r w:rsidR="00183DBF">
        <w:rPr>
          <w:b/>
        </w:rPr>
        <w:t xml:space="preserve"> </w:t>
      </w:r>
      <w:r w:rsidRPr="00FD3105">
        <w:rPr>
          <w:b/>
        </w:rPr>
        <w:t>бюджетов</w:t>
      </w:r>
      <w:r w:rsidR="00183DBF">
        <w:rPr>
          <w:b/>
        </w:rPr>
        <w:t xml:space="preserve"> </w:t>
      </w:r>
      <w:r w:rsidRPr="00FD3105">
        <w:rPr>
          <w:b/>
        </w:rPr>
        <w:t>на</w:t>
      </w:r>
      <w:r w:rsidR="00183DBF">
        <w:rPr>
          <w:b/>
        </w:rPr>
        <w:t xml:space="preserve"> </w:t>
      </w:r>
      <w:r w:rsidRPr="00FD3105">
        <w:rPr>
          <w:b/>
        </w:rPr>
        <w:t>плановый</w:t>
      </w:r>
      <w:r w:rsidR="00183DBF">
        <w:rPr>
          <w:b/>
        </w:rPr>
        <w:t xml:space="preserve"> </w:t>
      </w:r>
      <w:r w:rsidRPr="00FD3105">
        <w:rPr>
          <w:b/>
        </w:rPr>
        <w:t>период</w:t>
      </w:r>
      <w:r w:rsidR="00183DBF">
        <w:rPr>
          <w:b/>
        </w:rPr>
        <w:t xml:space="preserve"> </w:t>
      </w:r>
      <w:r w:rsidRPr="00FD3105">
        <w:rPr>
          <w:b/>
        </w:rPr>
        <w:t>201</w:t>
      </w:r>
      <w:r>
        <w:rPr>
          <w:b/>
        </w:rPr>
        <w:t>9</w:t>
      </w:r>
      <w:r w:rsidR="00183DBF">
        <w:rPr>
          <w:b/>
        </w:rPr>
        <w:t xml:space="preserve"> </w:t>
      </w:r>
      <w:r>
        <w:rPr>
          <w:b/>
        </w:rPr>
        <w:t>и</w:t>
      </w:r>
      <w:r w:rsidR="00183DBF">
        <w:rPr>
          <w:b/>
        </w:rPr>
        <w:t xml:space="preserve"> </w:t>
      </w:r>
      <w:r>
        <w:rPr>
          <w:b/>
        </w:rPr>
        <w:t>2020</w:t>
      </w:r>
      <w:r w:rsidR="00183DBF">
        <w:rPr>
          <w:b/>
        </w:rPr>
        <w:t xml:space="preserve"> </w:t>
      </w:r>
      <w:r w:rsidRPr="00FD3105">
        <w:rPr>
          <w:b/>
        </w:rPr>
        <w:t>годов</w:t>
      </w:r>
    </w:p>
    <w:p w:rsidR="00A96E29" w:rsidRPr="00FD3105" w:rsidRDefault="00A96E29" w:rsidP="0075107F">
      <w:pPr>
        <w:ind w:firstLine="708"/>
        <w:jc w:val="right"/>
      </w:pPr>
    </w:p>
    <w:p w:rsidR="00A9791D" w:rsidRPr="00FD3105" w:rsidRDefault="00A9791D" w:rsidP="0075107F">
      <w:pPr>
        <w:ind w:firstLine="708"/>
        <w:jc w:val="right"/>
      </w:pPr>
    </w:p>
    <w:tbl>
      <w:tblPr>
        <w:tblW w:w="9672" w:type="dxa"/>
        <w:tblInd w:w="96" w:type="dxa"/>
        <w:tblLook w:val="0000" w:firstRow="0" w:lastRow="0" w:firstColumn="0" w:lastColumn="0" w:noHBand="0" w:noVBand="0"/>
      </w:tblPr>
      <w:tblGrid>
        <w:gridCol w:w="5772"/>
        <w:gridCol w:w="1900"/>
        <w:gridCol w:w="2000"/>
      </w:tblGrid>
      <w:tr w:rsidR="00FD3105" w:rsidRPr="00FD3105" w:rsidTr="00FD3105">
        <w:trPr>
          <w:trHeight w:val="86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D3105">
              <w:rPr>
                <w:bCs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2019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</w:p>
          <w:p w:rsidR="00FD3105" w:rsidRPr="00FD3105" w:rsidRDefault="00FD3105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с</w:t>
            </w:r>
            <w:r w:rsidRPr="00FD3105">
              <w:rPr>
                <w:bCs/>
              </w:rPr>
              <w:t>умма</w:t>
            </w:r>
          </w:p>
          <w:p w:rsidR="00FD3105" w:rsidRPr="00FD3105" w:rsidRDefault="00FD3105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руб.)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2020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</w:p>
          <w:p w:rsidR="00FD3105" w:rsidRPr="00FD3105" w:rsidRDefault="00FD3105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Сумма</w:t>
            </w:r>
          </w:p>
          <w:p w:rsidR="00FD3105" w:rsidRPr="00FD3105" w:rsidRDefault="00FD3105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руб.)</w:t>
            </w:r>
          </w:p>
        </w:tc>
      </w:tr>
      <w:tr w:rsidR="00FD3105" w:rsidRPr="00FD3105" w:rsidTr="00FD3105">
        <w:trPr>
          <w:trHeight w:val="477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Дотация</w:t>
            </w:r>
            <w:r w:rsidR="00183DBF">
              <w:t xml:space="preserve"> </w:t>
            </w:r>
            <w:r w:rsidRPr="00FD3105">
              <w:t>на</w:t>
            </w:r>
            <w:r w:rsidR="00183DBF">
              <w:t xml:space="preserve"> </w:t>
            </w:r>
            <w:r w:rsidRPr="00FD3105">
              <w:t>выравнивание</w:t>
            </w:r>
            <w:r w:rsidR="00183DBF">
              <w:t xml:space="preserve">  </w:t>
            </w:r>
            <w:r w:rsidRPr="00FD3105">
              <w:t>бюджетной</w:t>
            </w:r>
            <w:r w:rsidR="00183DBF">
              <w:t xml:space="preserve"> </w:t>
            </w:r>
            <w:r w:rsidRPr="00FD3105">
              <w:t>обеспеченности</w:t>
            </w:r>
            <w:r w:rsidR="00183DBF">
              <w:t xml:space="preserve"> </w:t>
            </w:r>
            <w:r w:rsidRPr="00FD3105">
              <w:t>муниципальных</w:t>
            </w:r>
            <w:r w:rsidR="00183DBF">
              <w:t xml:space="preserve"> </w:t>
            </w:r>
            <w:r w:rsidRPr="00FD3105">
              <w:t>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7A7FB2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</w:pPr>
            <w:r w:rsidRPr="00FD3105">
              <w:t>9</w:t>
            </w:r>
            <w:r w:rsidR="00183DBF">
              <w:t xml:space="preserve"> </w:t>
            </w:r>
            <w:r w:rsidRPr="00FD3105">
              <w:t>100,8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7A7FB2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</w:pPr>
            <w:r w:rsidRPr="00FD3105">
              <w:t>7</w:t>
            </w:r>
            <w:r w:rsidR="00183DBF">
              <w:t xml:space="preserve"> </w:t>
            </w:r>
            <w:r w:rsidRPr="00FD3105">
              <w:t>427,5</w:t>
            </w:r>
          </w:p>
        </w:tc>
      </w:tr>
      <w:tr w:rsidR="00FD3105" w:rsidRPr="00FD3105" w:rsidTr="00FD3105">
        <w:trPr>
          <w:trHeight w:val="348"/>
        </w:trPr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FD3105">
              <w:rPr>
                <w:bCs/>
              </w:rPr>
              <w:t>Итого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счет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областного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бюджета: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9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100,8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7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427,5</w:t>
            </w:r>
          </w:p>
        </w:tc>
      </w:tr>
      <w:tr w:rsidR="00FD3105" w:rsidRPr="00FD3105" w:rsidTr="00FD3105">
        <w:trPr>
          <w:trHeight w:val="348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FD3105">
              <w:rPr>
                <w:bCs/>
              </w:rPr>
              <w:t>Итого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дотации: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9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100,8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7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427,5</w:t>
            </w:r>
          </w:p>
        </w:tc>
      </w:tr>
      <w:tr w:rsidR="00FD3105" w:rsidRPr="00FD3105" w:rsidTr="00FD3105">
        <w:trPr>
          <w:trHeight w:val="348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FD3105">
              <w:rPr>
                <w:bCs/>
              </w:rPr>
              <w:t>Итого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иные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межбюджетные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трансферты: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0,0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0,0</w:t>
            </w:r>
          </w:p>
        </w:tc>
      </w:tr>
      <w:tr w:rsidR="00FD3105" w:rsidRPr="00FD3105" w:rsidTr="00FD3105">
        <w:trPr>
          <w:trHeight w:val="360"/>
        </w:trPr>
        <w:tc>
          <w:tcPr>
            <w:tcW w:w="5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FD3105">
              <w:rPr>
                <w:bCs/>
              </w:rPr>
              <w:t>Всего: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9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100,8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200" w:firstLine="400"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7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427,5</w:t>
            </w:r>
          </w:p>
        </w:tc>
      </w:tr>
      <w:tr w:rsidR="00FD3105" w:rsidTr="00FD3105">
        <w:trPr>
          <w:trHeight w:val="375"/>
        </w:trPr>
        <w:tc>
          <w:tcPr>
            <w:tcW w:w="5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 w:rsidR="003E10F8" w:rsidRDefault="003E10F8" w:rsidP="00FD3105">
      <w:pPr>
        <w:jc w:val="right"/>
      </w:pPr>
    </w:p>
    <w:p w:rsidR="003E10F8" w:rsidRDefault="003E10F8" w:rsidP="00FD3105">
      <w:pPr>
        <w:jc w:val="right"/>
      </w:pPr>
    </w:p>
    <w:p w:rsidR="003E10F8" w:rsidRDefault="003E10F8" w:rsidP="00FD3105">
      <w:pPr>
        <w:jc w:val="right"/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3E10F8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3E10F8" w:rsidRDefault="003E10F8" w:rsidP="00FD3105">
      <w:pPr>
        <w:jc w:val="right"/>
      </w:pPr>
    </w:p>
    <w:p w:rsidR="00FD3105" w:rsidRPr="00A20B99" w:rsidRDefault="00FD3105" w:rsidP="00FD3105">
      <w:pPr>
        <w:jc w:val="right"/>
      </w:pPr>
      <w:r w:rsidRPr="00A20B99">
        <w:t>Приложение</w:t>
      </w:r>
      <w:r w:rsidR="00183DBF">
        <w:t xml:space="preserve"> </w:t>
      </w:r>
      <w:r>
        <w:t>8</w:t>
      </w:r>
    </w:p>
    <w:p w:rsidR="00FD3105" w:rsidRPr="00A20B99" w:rsidRDefault="00FD3105" w:rsidP="00FD3105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FD3105" w:rsidRPr="00A20B99" w:rsidRDefault="00FD3105" w:rsidP="00FD310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FD3105" w:rsidRPr="00A20B99" w:rsidRDefault="00FD3105" w:rsidP="00FD310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FD3105" w:rsidRPr="00A20B99" w:rsidRDefault="00FD3105" w:rsidP="00FD310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FD3105" w:rsidRPr="00A20B99" w:rsidRDefault="00FD3105" w:rsidP="00FD3105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FD3105" w:rsidRPr="00A20B99" w:rsidRDefault="00FD3105" w:rsidP="00FD310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A9791D" w:rsidRPr="00402507" w:rsidRDefault="00FD3105" w:rsidP="00FD3105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A9791D" w:rsidRPr="00402507" w:rsidRDefault="00A9791D" w:rsidP="0075107F">
      <w:pPr>
        <w:ind w:firstLine="708"/>
        <w:jc w:val="right"/>
      </w:pPr>
    </w:p>
    <w:p w:rsidR="00FD3105" w:rsidRPr="00FD3105" w:rsidRDefault="00FD3105" w:rsidP="00FD3105">
      <w:pPr>
        <w:jc w:val="center"/>
        <w:rPr>
          <w:b/>
          <w:bCs/>
        </w:rPr>
      </w:pPr>
      <w:r w:rsidRPr="00FD3105">
        <w:rPr>
          <w:b/>
        </w:rPr>
        <w:t>Субвенции,</w:t>
      </w:r>
      <w:r w:rsidR="00183DBF">
        <w:rPr>
          <w:b/>
        </w:rPr>
        <w:t xml:space="preserve"> </w:t>
      </w:r>
      <w:r w:rsidRPr="00FD3105">
        <w:rPr>
          <w:b/>
        </w:rPr>
        <w:t>предоставляемые</w:t>
      </w:r>
      <w:r w:rsidR="00183DBF">
        <w:rPr>
          <w:b/>
        </w:rPr>
        <w:t xml:space="preserve"> </w:t>
      </w:r>
      <w:r w:rsidRPr="00FD3105">
        <w:rPr>
          <w:b/>
        </w:rPr>
        <w:t>муниципальному</w:t>
      </w:r>
      <w:r w:rsidR="00183DBF">
        <w:rPr>
          <w:b/>
        </w:rPr>
        <w:t xml:space="preserve"> </w:t>
      </w:r>
      <w:r w:rsidRPr="00FD3105">
        <w:rPr>
          <w:b/>
        </w:rPr>
        <w:t>району</w:t>
      </w:r>
      <w:r w:rsidR="00183DBF">
        <w:rPr>
          <w:b/>
        </w:rPr>
        <w:t xml:space="preserve"> </w:t>
      </w:r>
      <w:r w:rsidRPr="00FD3105">
        <w:rPr>
          <w:b/>
          <w:bCs/>
        </w:rPr>
        <w:t>в</w:t>
      </w:r>
      <w:r w:rsidR="00183DBF">
        <w:rPr>
          <w:b/>
          <w:bCs/>
        </w:rPr>
        <w:t xml:space="preserve"> </w:t>
      </w:r>
      <w:r w:rsidRPr="00FD3105">
        <w:rPr>
          <w:b/>
          <w:bCs/>
        </w:rPr>
        <w:t>2018</w:t>
      </w:r>
      <w:r w:rsidR="00183DBF">
        <w:rPr>
          <w:b/>
          <w:bCs/>
        </w:rPr>
        <w:t xml:space="preserve"> </w:t>
      </w:r>
      <w:r>
        <w:rPr>
          <w:b/>
          <w:bCs/>
        </w:rPr>
        <w:t>году</w:t>
      </w:r>
    </w:p>
    <w:p w:rsidR="00A9791D" w:rsidRDefault="00A9791D" w:rsidP="0075107F">
      <w:pPr>
        <w:ind w:firstLine="708"/>
        <w:jc w:val="right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8292"/>
        <w:gridCol w:w="1440"/>
      </w:tblGrid>
      <w:tr w:rsidR="00FD3105" w:rsidRPr="00FD3105" w:rsidTr="00363027">
        <w:trPr>
          <w:trHeight w:val="442"/>
        </w:trPr>
        <w:tc>
          <w:tcPr>
            <w:tcW w:w="8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105" w:rsidRDefault="00FD3105" w:rsidP="00FD3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Сумма</w:t>
            </w:r>
          </w:p>
          <w:p w:rsidR="00FD3105" w:rsidRPr="00FD3105" w:rsidRDefault="00FD3105" w:rsidP="00FD3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</w:t>
            </w:r>
            <w:r w:rsidRPr="00FD3105">
              <w:rPr>
                <w:bCs/>
              </w:rPr>
              <w:t>тыс.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руб</w:t>
            </w:r>
            <w:r>
              <w:rPr>
                <w:bCs/>
              </w:rPr>
              <w:t>.)</w:t>
            </w:r>
          </w:p>
        </w:tc>
      </w:tr>
      <w:tr w:rsidR="00FD3105" w:rsidRPr="00FD3105" w:rsidTr="00FD3105">
        <w:trPr>
          <w:trHeight w:val="324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счет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федерального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  <w:rPr>
                <w:bCs/>
              </w:rPr>
            </w:pPr>
            <w:r w:rsidRPr="00FD3105">
              <w:rPr>
                <w:bCs/>
              </w:rPr>
              <w:t>291,6</w:t>
            </w:r>
          </w:p>
        </w:tc>
      </w:tr>
      <w:tr w:rsidR="00FD3105" w:rsidRPr="00FD3105" w:rsidTr="00FD3105">
        <w:trPr>
          <w:trHeight w:val="312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в</w:t>
            </w:r>
            <w:r w:rsidR="00183DBF">
              <w:t xml:space="preserve"> </w:t>
            </w:r>
            <w:r w:rsidRPr="00FD3105">
              <w:t>том</w:t>
            </w:r>
            <w:r w:rsidR="00183DBF">
              <w:t xml:space="preserve"> </w:t>
            </w:r>
            <w:r w:rsidRPr="00FD3105">
              <w:t>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</w:p>
        </w:tc>
      </w:tr>
      <w:tr w:rsidR="00FD3105" w:rsidRPr="00FD3105" w:rsidTr="00363027">
        <w:trPr>
          <w:trHeight w:val="370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Составление</w:t>
            </w:r>
            <w:r w:rsidR="00183DBF">
              <w:t xml:space="preserve"> </w:t>
            </w:r>
            <w:r w:rsidRPr="00FD3105">
              <w:t>(изменение)</w:t>
            </w:r>
            <w:r w:rsidR="00183DBF">
              <w:t xml:space="preserve"> </w:t>
            </w:r>
            <w:r w:rsidRPr="00FD3105">
              <w:t>списков</w:t>
            </w:r>
            <w:r w:rsidR="00183DBF">
              <w:t xml:space="preserve"> </w:t>
            </w:r>
            <w:r w:rsidRPr="00FD3105">
              <w:t>кандидатов</w:t>
            </w:r>
            <w:r w:rsidR="00183DBF">
              <w:t xml:space="preserve"> </w:t>
            </w:r>
            <w:r w:rsidRPr="00FD3105">
              <w:t>в</w:t>
            </w:r>
            <w:r w:rsidR="00183DBF">
              <w:t xml:space="preserve"> </w:t>
            </w:r>
            <w:r w:rsidRPr="00FD3105">
              <w:t>присяжные</w:t>
            </w:r>
            <w:r w:rsidR="00183DBF">
              <w:t xml:space="preserve"> </w:t>
            </w:r>
            <w:r w:rsidRPr="00FD3105">
              <w:t>заседатели</w:t>
            </w:r>
            <w:r w:rsidR="00183DBF">
              <w:t xml:space="preserve"> </w:t>
            </w:r>
            <w:r w:rsidRPr="00FD3105">
              <w:t>федеральных</w:t>
            </w:r>
            <w:r w:rsidR="00183DBF">
              <w:t xml:space="preserve"> </w:t>
            </w:r>
            <w:r w:rsidRPr="00FD3105">
              <w:t>судов</w:t>
            </w:r>
            <w:r w:rsidR="00183DBF">
              <w:t xml:space="preserve"> </w:t>
            </w:r>
            <w:r w:rsidRPr="00FD3105">
              <w:t>общей</w:t>
            </w:r>
            <w:r w:rsidR="00183DBF">
              <w:t xml:space="preserve"> </w:t>
            </w:r>
            <w:r w:rsidRPr="00FD3105">
              <w:t>юрисдикции</w:t>
            </w:r>
            <w:r w:rsidR="00183DBF">
              <w:t xml:space="preserve"> </w:t>
            </w:r>
            <w:r w:rsidRPr="00FD3105">
              <w:t>в</w:t>
            </w:r>
            <w:r w:rsidR="00183DBF">
              <w:t xml:space="preserve"> </w:t>
            </w:r>
            <w:r w:rsidRPr="00FD3105">
              <w:t>Российской</w:t>
            </w:r>
            <w:r w:rsidR="00183DBF">
              <w:t xml:space="preserve"> </w:t>
            </w:r>
            <w:r w:rsidRPr="00FD3105"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FD3105">
              <w:t>291,6</w:t>
            </w:r>
          </w:p>
        </w:tc>
      </w:tr>
      <w:tr w:rsidR="00FD3105" w:rsidRPr="00FD3105" w:rsidTr="00FD3105">
        <w:trPr>
          <w:trHeight w:val="324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FD3105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счет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областного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FD3105">
              <w:rPr>
                <w:bCs/>
              </w:rPr>
              <w:t>893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202,6</w:t>
            </w:r>
          </w:p>
        </w:tc>
      </w:tr>
      <w:tr w:rsidR="00FD3105" w:rsidRPr="00FD3105" w:rsidTr="00FD3105">
        <w:trPr>
          <w:trHeight w:val="312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в</w:t>
            </w:r>
            <w:r w:rsidR="00183DBF">
              <w:t xml:space="preserve"> </w:t>
            </w:r>
            <w:r w:rsidRPr="00FD3105">
              <w:t>том</w:t>
            </w:r>
            <w:r w:rsidR="00183DBF">
              <w:t xml:space="preserve"> </w:t>
            </w:r>
            <w:r w:rsidRPr="00FD3105">
              <w:t>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</w:p>
        </w:tc>
      </w:tr>
      <w:tr w:rsidR="00FD3105" w:rsidRPr="00FD3105" w:rsidTr="00363027">
        <w:trPr>
          <w:trHeight w:val="675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Осуществление</w:t>
            </w:r>
            <w:r w:rsidR="00183DBF">
              <w:t xml:space="preserve"> </w:t>
            </w:r>
            <w:r w:rsidRPr="00FD3105">
              <w:t>областных</w:t>
            </w:r>
            <w:r w:rsidR="00183DBF">
              <w:t xml:space="preserve"> </w:t>
            </w:r>
            <w:r w:rsidRPr="00FD3105">
              <w:t>государственных</w:t>
            </w:r>
            <w:r w:rsidR="00183DBF">
              <w:t xml:space="preserve"> </w:t>
            </w:r>
            <w:r w:rsidRPr="00FD3105">
              <w:t>полномочий</w:t>
            </w:r>
            <w:r w:rsidR="00183DBF">
              <w:t xml:space="preserve"> </w:t>
            </w:r>
            <w:r w:rsidRPr="00FD3105">
              <w:t>по</w:t>
            </w:r>
            <w:r w:rsidR="00183DBF">
              <w:t xml:space="preserve"> </w:t>
            </w:r>
            <w:r w:rsidRPr="00FD3105">
              <w:t>хранению,</w:t>
            </w:r>
            <w:r w:rsidR="00183DBF">
              <w:t xml:space="preserve"> </w:t>
            </w:r>
            <w:r w:rsidRPr="00FD3105">
              <w:t>комплектованию,</w:t>
            </w:r>
            <w:r w:rsidR="00183DBF">
              <w:t xml:space="preserve"> </w:t>
            </w:r>
            <w:r w:rsidRPr="00FD3105">
              <w:t>учету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использованию</w:t>
            </w:r>
            <w:r w:rsidR="00183DBF">
              <w:t xml:space="preserve"> </w:t>
            </w:r>
            <w:r w:rsidRPr="00FD3105">
              <w:t>архивных</w:t>
            </w:r>
            <w:r w:rsidR="00183DBF">
              <w:t xml:space="preserve"> </w:t>
            </w:r>
            <w:r w:rsidRPr="00FD3105">
              <w:t>документов,</w:t>
            </w:r>
            <w:r w:rsidR="00183DBF">
              <w:t xml:space="preserve"> </w:t>
            </w:r>
            <w:r w:rsidRPr="00FD3105">
              <w:t>относящихся</w:t>
            </w:r>
            <w:r w:rsidR="00183DBF">
              <w:t xml:space="preserve"> </w:t>
            </w:r>
            <w:r w:rsidRPr="00FD3105">
              <w:t>к</w:t>
            </w:r>
            <w:r w:rsidR="00183DBF">
              <w:t xml:space="preserve"> </w:t>
            </w:r>
            <w:r w:rsidRPr="00FD3105">
              <w:t>государственной</w:t>
            </w:r>
            <w:r w:rsidR="00183DBF">
              <w:t xml:space="preserve"> </w:t>
            </w:r>
            <w:r w:rsidRPr="00FD3105">
              <w:t>собственности</w:t>
            </w:r>
            <w:r w:rsidR="00183DBF">
              <w:t xml:space="preserve"> </w:t>
            </w:r>
            <w:r w:rsidRPr="00FD3105">
              <w:t>Иркутской</w:t>
            </w:r>
            <w:r w:rsidR="00183DBF">
              <w:t xml:space="preserve"> </w:t>
            </w:r>
            <w:r w:rsidRPr="00FD3105">
              <w:t>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D3105">
              <w:t>2</w:t>
            </w:r>
            <w:r w:rsidR="00183DBF">
              <w:t xml:space="preserve"> </w:t>
            </w:r>
            <w:r w:rsidRPr="00FD3105">
              <w:t>204,5</w:t>
            </w:r>
          </w:p>
        </w:tc>
      </w:tr>
      <w:tr w:rsidR="00FD3105" w:rsidRPr="00FD3105" w:rsidTr="00FD3105">
        <w:trPr>
          <w:trHeight w:val="312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Осуществление</w:t>
            </w:r>
            <w:r w:rsidR="00183DBF">
              <w:t xml:space="preserve"> </w:t>
            </w:r>
            <w:r w:rsidRPr="00FD3105">
              <w:t>отдельных</w:t>
            </w:r>
            <w:r w:rsidR="00183DBF">
              <w:t xml:space="preserve"> </w:t>
            </w:r>
            <w:r w:rsidRPr="00FD3105">
              <w:t>областных</w:t>
            </w:r>
            <w:r w:rsidR="00183DBF">
              <w:t xml:space="preserve"> </w:t>
            </w:r>
            <w:r w:rsidRPr="00FD3105">
              <w:t>государственных</w:t>
            </w:r>
            <w:r w:rsidR="00183DBF">
              <w:t xml:space="preserve"> </w:t>
            </w:r>
            <w:r w:rsidRPr="00FD3105">
              <w:t>полномочий</w:t>
            </w:r>
            <w:r w:rsidR="00183DBF">
              <w:t xml:space="preserve"> </w:t>
            </w:r>
            <w:r w:rsidRPr="00FD3105">
              <w:t>в</w:t>
            </w:r>
            <w:r w:rsidR="00183DBF">
              <w:t xml:space="preserve"> </w:t>
            </w:r>
            <w:r w:rsidRPr="00FD3105">
              <w:t>сфере</w:t>
            </w:r>
            <w:r w:rsidR="00183DBF">
              <w:t xml:space="preserve"> </w:t>
            </w:r>
            <w:r w:rsidRPr="00FD3105">
              <w:t>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FD3105">
              <w:t>605,2</w:t>
            </w:r>
          </w:p>
        </w:tc>
      </w:tr>
      <w:tr w:rsidR="00FD3105" w:rsidRPr="00FD3105" w:rsidTr="00363027">
        <w:trPr>
          <w:trHeight w:val="553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Осуществление</w:t>
            </w:r>
            <w:r w:rsidR="00183DBF">
              <w:t xml:space="preserve"> </w:t>
            </w:r>
            <w:r w:rsidRPr="00FD3105">
              <w:t>областных</w:t>
            </w:r>
            <w:r w:rsidR="00183DBF">
              <w:t xml:space="preserve"> </w:t>
            </w:r>
            <w:r w:rsidRPr="00FD3105">
              <w:t>государственных</w:t>
            </w:r>
            <w:r w:rsidR="00183DBF">
              <w:t xml:space="preserve"> </w:t>
            </w:r>
            <w:r w:rsidRPr="00FD3105">
              <w:t>полномочий</w:t>
            </w:r>
            <w:r w:rsidR="00183DBF">
              <w:t xml:space="preserve"> </w:t>
            </w:r>
            <w:r w:rsidRPr="00FD3105">
              <w:t>по</w:t>
            </w:r>
            <w:r w:rsidR="00183DBF">
              <w:t xml:space="preserve"> </w:t>
            </w:r>
            <w:r w:rsidRPr="00FD3105">
              <w:t>определению</w:t>
            </w:r>
            <w:r w:rsidR="00183DBF">
              <w:t xml:space="preserve"> </w:t>
            </w:r>
            <w:r w:rsidRPr="00FD3105">
              <w:t>персонального</w:t>
            </w:r>
            <w:r w:rsidR="00183DBF">
              <w:t xml:space="preserve"> </w:t>
            </w:r>
            <w:r w:rsidRPr="00FD3105">
              <w:t>состава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обеспечению</w:t>
            </w:r>
            <w:r w:rsidR="00183DBF">
              <w:t xml:space="preserve"> </w:t>
            </w:r>
            <w:r w:rsidRPr="00FD3105">
              <w:t>деятельности</w:t>
            </w:r>
            <w:r w:rsidR="00183DBF">
              <w:t xml:space="preserve"> </w:t>
            </w:r>
            <w:r w:rsidRPr="00FD3105">
              <w:t>районных</w:t>
            </w:r>
            <w:r w:rsidR="00183DBF">
              <w:t xml:space="preserve"> </w:t>
            </w:r>
            <w:r w:rsidRPr="00FD3105">
              <w:t>(городских),</w:t>
            </w:r>
            <w:r w:rsidR="00183DBF">
              <w:t xml:space="preserve"> </w:t>
            </w:r>
            <w:r w:rsidRPr="00FD3105">
              <w:t>районных</w:t>
            </w:r>
            <w:r w:rsidR="00183DBF">
              <w:t xml:space="preserve"> </w:t>
            </w:r>
            <w:r w:rsidRPr="00FD3105">
              <w:t>в</w:t>
            </w:r>
            <w:r w:rsidR="00183DBF">
              <w:t xml:space="preserve"> </w:t>
            </w:r>
            <w:r w:rsidRPr="00FD3105">
              <w:t>городах</w:t>
            </w:r>
            <w:r w:rsidR="00183DBF">
              <w:t xml:space="preserve"> </w:t>
            </w:r>
            <w:r w:rsidRPr="00FD3105">
              <w:t>комиссий</w:t>
            </w:r>
            <w:r w:rsidR="00183DBF">
              <w:t xml:space="preserve"> </w:t>
            </w:r>
            <w:r w:rsidRPr="00FD3105">
              <w:t>по</w:t>
            </w:r>
            <w:r w:rsidR="00183DBF">
              <w:t xml:space="preserve"> </w:t>
            </w:r>
            <w:r w:rsidRPr="00FD3105">
              <w:t>делам</w:t>
            </w:r>
            <w:r w:rsidR="00183DBF">
              <w:t xml:space="preserve"> </w:t>
            </w:r>
            <w:r w:rsidRPr="00FD3105">
              <w:t>несовершеннолетних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защите</w:t>
            </w:r>
            <w:r w:rsidR="00183DBF">
              <w:t xml:space="preserve"> </w:t>
            </w:r>
            <w:r w:rsidRPr="00FD3105">
              <w:t>их</w:t>
            </w:r>
            <w:r w:rsidR="00183DBF">
              <w:t xml:space="preserve"> </w:t>
            </w:r>
            <w:r w:rsidRPr="00FD3105">
              <w:t>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FD3105">
              <w:t>1</w:t>
            </w:r>
            <w:r w:rsidR="00183DBF">
              <w:t xml:space="preserve"> </w:t>
            </w:r>
            <w:r w:rsidRPr="00FD3105">
              <w:t>829,0</w:t>
            </w:r>
          </w:p>
        </w:tc>
      </w:tr>
      <w:tr w:rsidR="00FD3105" w:rsidRPr="00FD3105" w:rsidTr="00363027">
        <w:trPr>
          <w:trHeight w:val="380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Осуществление</w:t>
            </w:r>
            <w:r w:rsidR="00183DBF">
              <w:t xml:space="preserve"> </w:t>
            </w:r>
            <w:r w:rsidRPr="00FD3105">
              <w:t>отдельных</w:t>
            </w:r>
            <w:r w:rsidR="00183DBF">
              <w:t xml:space="preserve"> </w:t>
            </w:r>
            <w:r w:rsidRPr="00FD3105">
              <w:t>областных</w:t>
            </w:r>
            <w:r w:rsidR="00183DBF">
              <w:t xml:space="preserve"> </w:t>
            </w:r>
            <w:r w:rsidRPr="00FD3105">
              <w:t>государственных</w:t>
            </w:r>
            <w:r w:rsidR="00183DBF">
              <w:t xml:space="preserve"> </w:t>
            </w:r>
            <w:r w:rsidRPr="00FD3105">
              <w:t>полномочий</w:t>
            </w:r>
            <w:r w:rsidR="00183DBF">
              <w:t xml:space="preserve"> </w:t>
            </w:r>
            <w:r w:rsidRPr="00FD3105">
              <w:t>по</w:t>
            </w:r>
            <w:r w:rsidR="00183DBF">
              <w:t xml:space="preserve"> </w:t>
            </w:r>
            <w:r w:rsidRPr="00FD3105">
              <w:t>предоставлению</w:t>
            </w:r>
            <w:r w:rsidR="00183DBF">
              <w:t xml:space="preserve"> </w:t>
            </w:r>
            <w:r w:rsidRPr="00FD3105">
              <w:t>мер</w:t>
            </w:r>
            <w:r w:rsidR="00183DBF">
              <w:t xml:space="preserve"> </w:t>
            </w:r>
            <w:r w:rsidRPr="00FD3105">
              <w:t>социальной</w:t>
            </w:r>
            <w:r w:rsidR="00183DBF">
              <w:t xml:space="preserve"> </w:t>
            </w:r>
            <w:r w:rsidRPr="00FD3105">
              <w:t>поддержки</w:t>
            </w:r>
            <w:r w:rsidR="00183DBF">
              <w:t xml:space="preserve"> </w:t>
            </w:r>
            <w:r w:rsidRPr="00FD3105">
              <w:t>многодетным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малоимущим</w:t>
            </w:r>
            <w:r w:rsidR="00183DBF">
              <w:t xml:space="preserve"> </w:t>
            </w:r>
            <w:r w:rsidRPr="00FD3105">
              <w:t>семьям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D3105">
              <w:t>28</w:t>
            </w:r>
            <w:r w:rsidR="00183DBF">
              <w:t xml:space="preserve"> </w:t>
            </w:r>
            <w:r w:rsidRPr="00FD3105">
              <w:t>641,6</w:t>
            </w:r>
          </w:p>
        </w:tc>
      </w:tr>
      <w:tr w:rsidR="00FD3105" w:rsidRPr="00FD3105" w:rsidTr="00363027">
        <w:trPr>
          <w:trHeight w:val="458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Осуществление</w:t>
            </w:r>
            <w:r w:rsidR="00183DBF">
              <w:t xml:space="preserve"> </w:t>
            </w:r>
            <w:r w:rsidRPr="00FD3105">
              <w:t>областных</w:t>
            </w:r>
            <w:r w:rsidR="00183DBF">
              <w:t xml:space="preserve"> </w:t>
            </w:r>
            <w:r w:rsidRPr="00FD3105">
              <w:t>государственных</w:t>
            </w:r>
            <w:r w:rsidR="00183DBF">
              <w:t xml:space="preserve"> </w:t>
            </w:r>
            <w:r w:rsidRPr="00FD3105">
              <w:t>полномочий</w:t>
            </w:r>
            <w:r w:rsidR="00183DBF">
              <w:t xml:space="preserve"> </w:t>
            </w:r>
            <w:r w:rsidRPr="00FD3105">
              <w:t>по</w:t>
            </w:r>
            <w:r w:rsidR="00183DBF">
              <w:t xml:space="preserve"> </w:t>
            </w:r>
            <w:r w:rsidRPr="00FD3105">
              <w:t>предоставлению</w:t>
            </w:r>
            <w:r w:rsidR="00183DBF">
              <w:t xml:space="preserve"> </w:t>
            </w:r>
            <w:r w:rsidRPr="00FD3105">
              <w:t>гражданам</w:t>
            </w:r>
            <w:r w:rsidR="00183DBF">
              <w:t xml:space="preserve"> </w:t>
            </w:r>
            <w:r w:rsidRPr="00FD3105">
              <w:t>субсидий</w:t>
            </w:r>
            <w:r w:rsidR="00183DBF">
              <w:t xml:space="preserve"> </w:t>
            </w:r>
            <w:r w:rsidRPr="00FD3105">
              <w:t>на</w:t>
            </w:r>
            <w:r w:rsidR="00183DBF">
              <w:t xml:space="preserve"> </w:t>
            </w:r>
            <w:r w:rsidRPr="00FD3105">
              <w:t>оплату</w:t>
            </w:r>
            <w:r w:rsidR="00183DBF">
              <w:t xml:space="preserve"> </w:t>
            </w:r>
            <w:r w:rsidRPr="00FD3105">
              <w:t>жилых</w:t>
            </w:r>
            <w:r w:rsidR="00183DBF">
              <w:t xml:space="preserve"> </w:t>
            </w:r>
            <w:r w:rsidRPr="00FD3105">
              <w:t>помещений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коммунальных</w:t>
            </w:r>
            <w:r w:rsidR="00183DBF">
              <w:t xml:space="preserve"> </w:t>
            </w:r>
            <w:r w:rsidRPr="00FD3105">
              <w:t>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D3105">
              <w:t>60</w:t>
            </w:r>
            <w:r w:rsidR="00183DBF">
              <w:t xml:space="preserve"> </w:t>
            </w:r>
            <w:r w:rsidRPr="00FD3105">
              <w:t>605,5</w:t>
            </w:r>
          </w:p>
        </w:tc>
      </w:tr>
      <w:tr w:rsidR="00FD3105" w:rsidRPr="00FD3105" w:rsidTr="00363027">
        <w:trPr>
          <w:trHeight w:val="341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Осуществление</w:t>
            </w:r>
            <w:r w:rsidR="00183DBF">
              <w:t xml:space="preserve"> </w:t>
            </w:r>
            <w:r w:rsidRPr="00FD3105">
              <w:t>областных</w:t>
            </w:r>
            <w:r w:rsidR="00183DBF">
              <w:t xml:space="preserve"> </w:t>
            </w:r>
            <w:r w:rsidRPr="00FD3105">
              <w:t>государственных</w:t>
            </w:r>
            <w:r w:rsidR="00183DBF">
              <w:t xml:space="preserve"> </w:t>
            </w:r>
            <w:r w:rsidRPr="00FD3105">
              <w:t>полномочий</w:t>
            </w:r>
            <w:r w:rsidR="00183DBF">
              <w:t xml:space="preserve"> </w:t>
            </w:r>
            <w:r w:rsidRPr="00FD3105">
              <w:t>по</w:t>
            </w:r>
            <w:r w:rsidR="00183DBF">
              <w:t xml:space="preserve"> </w:t>
            </w:r>
            <w:r w:rsidRPr="00FD3105">
              <w:t>определению</w:t>
            </w:r>
            <w:r w:rsidR="00183DBF">
              <w:t xml:space="preserve"> </w:t>
            </w:r>
            <w:r w:rsidRPr="00FD3105">
              <w:t>персонального</w:t>
            </w:r>
            <w:r w:rsidR="00183DBF">
              <w:t xml:space="preserve"> </w:t>
            </w:r>
            <w:r w:rsidRPr="00FD3105">
              <w:t>состава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обеспечению</w:t>
            </w:r>
            <w:r w:rsidR="00183DBF">
              <w:t xml:space="preserve"> </w:t>
            </w:r>
            <w:r w:rsidRPr="00FD3105">
              <w:t>деятельности</w:t>
            </w:r>
            <w:r w:rsidR="00183DBF">
              <w:t xml:space="preserve"> </w:t>
            </w:r>
            <w:r w:rsidRPr="00FD3105">
              <w:t>административных</w:t>
            </w:r>
            <w:r w:rsidR="00183DBF">
              <w:t xml:space="preserve"> </w:t>
            </w:r>
            <w:r w:rsidRPr="00FD3105">
              <w:t>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FD3105">
              <w:t>605,2</w:t>
            </w:r>
          </w:p>
        </w:tc>
      </w:tr>
      <w:tr w:rsidR="00FD3105" w:rsidRPr="00FD3105" w:rsidTr="00363027">
        <w:trPr>
          <w:trHeight w:val="599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Осуществление</w:t>
            </w:r>
            <w:r w:rsidR="00183DBF">
              <w:t xml:space="preserve"> </w:t>
            </w:r>
            <w:r w:rsidRPr="00FD3105">
              <w:t>отдельных</w:t>
            </w:r>
            <w:r w:rsidR="00183DBF">
              <w:t xml:space="preserve"> </w:t>
            </w:r>
            <w:r w:rsidRPr="00FD3105">
              <w:t>областных</w:t>
            </w:r>
            <w:r w:rsidR="00183DBF">
              <w:t xml:space="preserve"> </w:t>
            </w:r>
            <w:r w:rsidRPr="00FD3105">
              <w:t>государственных</w:t>
            </w:r>
            <w:r w:rsidR="00183DBF">
              <w:t xml:space="preserve"> </w:t>
            </w:r>
            <w:r w:rsidRPr="00FD3105">
              <w:t>полномочий</w:t>
            </w:r>
            <w:r w:rsidR="00183DBF">
              <w:t xml:space="preserve"> </w:t>
            </w:r>
            <w:r w:rsidRPr="00FD3105">
              <w:t>по</w:t>
            </w:r>
            <w:r w:rsidR="00183DBF">
              <w:t xml:space="preserve"> </w:t>
            </w:r>
            <w:r w:rsidRPr="00FD3105">
              <w:t>организации</w:t>
            </w:r>
            <w:r w:rsidR="00183DBF">
              <w:t xml:space="preserve"> </w:t>
            </w:r>
            <w:r w:rsidRPr="00FD3105">
              <w:t>проведения</w:t>
            </w:r>
            <w:r w:rsidR="00183DBF">
              <w:t xml:space="preserve"> </w:t>
            </w:r>
            <w:r w:rsidRPr="00FD3105">
              <w:t>мероприятий</w:t>
            </w:r>
            <w:r w:rsidR="00183DBF">
              <w:t xml:space="preserve"> </w:t>
            </w:r>
            <w:r w:rsidRPr="00FD3105">
              <w:t>по</w:t>
            </w:r>
            <w:r w:rsidR="00183DBF">
              <w:t xml:space="preserve"> </w:t>
            </w:r>
            <w:r w:rsidRPr="00FD3105">
              <w:t>отлову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содержанию</w:t>
            </w:r>
            <w:r w:rsidR="00183DBF">
              <w:t xml:space="preserve"> </w:t>
            </w:r>
            <w:r w:rsidRPr="00FD3105">
              <w:t>безнадзорных</w:t>
            </w:r>
            <w:r w:rsidR="00183DBF">
              <w:t xml:space="preserve"> </w:t>
            </w:r>
            <w:r w:rsidRPr="00FD3105">
              <w:t>собак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кошек</w:t>
            </w:r>
            <w:r w:rsidR="00183DBF">
              <w:t xml:space="preserve"> </w:t>
            </w:r>
            <w:r w:rsidRPr="00FD3105">
              <w:t>в</w:t>
            </w:r>
            <w:r w:rsidR="00183DBF">
              <w:t xml:space="preserve"> </w:t>
            </w:r>
            <w:r w:rsidRPr="00FD3105">
              <w:t>границах</w:t>
            </w:r>
            <w:r w:rsidR="00183DBF">
              <w:t xml:space="preserve"> </w:t>
            </w:r>
            <w:r w:rsidRPr="00FD3105">
              <w:t>населенных</w:t>
            </w:r>
            <w:r w:rsidR="00183DBF">
              <w:t xml:space="preserve"> </w:t>
            </w:r>
            <w:r w:rsidRPr="00FD3105">
              <w:t>пунктов</w:t>
            </w:r>
            <w:r w:rsidR="00183DBF">
              <w:t xml:space="preserve"> </w:t>
            </w:r>
            <w:r w:rsidRPr="00FD3105">
              <w:t>Иркутской</w:t>
            </w:r>
            <w:r w:rsidR="00183DBF">
              <w:t xml:space="preserve"> </w:t>
            </w:r>
            <w:r w:rsidRPr="00FD3105">
              <w:t>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FD3105">
              <w:t>525,0</w:t>
            </w:r>
          </w:p>
        </w:tc>
      </w:tr>
      <w:tr w:rsidR="00FD3105" w:rsidRPr="00FD3105" w:rsidTr="00363027">
        <w:trPr>
          <w:trHeight w:val="964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Осуществление</w:t>
            </w:r>
            <w:r w:rsidR="00183DBF">
              <w:t xml:space="preserve"> </w:t>
            </w:r>
            <w:r w:rsidRPr="00FD3105">
              <w:t>областного</w:t>
            </w:r>
            <w:r w:rsidR="00183DBF">
              <w:t xml:space="preserve"> </w:t>
            </w:r>
            <w:r w:rsidRPr="00FD3105">
              <w:t>государственного</w:t>
            </w:r>
            <w:r w:rsidR="00183DBF">
              <w:t xml:space="preserve"> </w:t>
            </w:r>
            <w:r w:rsidRPr="00FD3105">
              <w:t>полномочия</w:t>
            </w:r>
            <w:r w:rsidR="00183DBF">
              <w:t xml:space="preserve"> </w:t>
            </w:r>
            <w:r w:rsidRPr="00FD3105">
              <w:t>по</w:t>
            </w:r>
            <w:r w:rsidR="00183DBF">
              <w:t xml:space="preserve"> </w:t>
            </w:r>
            <w:r w:rsidRPr="00FD3105">
              <w:t>определению</w:t>
            </w:r>
            <w:r w:rsidR="00183DBF">
              <w:t xml:space="preserve"> </w:t>
            </w:r>
            <w:r w:rsidRPr="00FD3105">
              <w:t>перечня</w:t>
            </w:r>
            <w:r w:rsidR="00183DBF">
              <w:t xml:space="preserve"> </w:t>
            </w:r>
            <w:r w:rsidRPr="00FD3105">
              <w:t>должностных</w:t>
            </w:r>
            <w:r w:rsidR="00183DBF">
              <w:t xml:space="preserve"> </w:t>
            </w:r>
            <w:r w:rsidRPr="00FD3105">
              <w:t>лиц</w:t>
            </w:r>
            <w:r w:rsidR="00183DBF">
              <w:t xml:space="preserve"> </w:t>
            </w:r>
            <w:r w:rsidRPr="00FD3105">
              <w:t>органов</w:t>
            </w:r>
            <w:r w:rsidR="00183DBF">
              <w:t xml:space="preserve"> </w:t>
            </w:r>
            <w:r w:rsidRPr="00FD3105">
              <w:t>местного</w:t>
            </w:r>
            <w:r w:rsidR="00183DBF">
              <w:t xml:space="preserve"> </w:t>
            </w:r>
            <w:r w:rsidRPr="00FD3105">
              <w:t>самоуправления,</w:t>
            </w:r>
            <w:r w:rsidR="00183DBF">
              <w:t xml:space="preserve"> </w:t>
            </w:r>
            <w:r w:rsidRPr="00FD3105">
              <w:t>уполномоченных</w:t>
            </w:r>
            <w:r w:rsidR="00183DBF">
              <w:t xml:space="preserve"> </w:t>
            </w:r>
            <w:r w:rsidRPr="00FD3105">
              <w:t>составлять</w:t>
            </w:r>
            <w:r w:rsidR="00183DBF">
              <w:t xml:space="preserve"> </w:t>
            </w:r>
            <w:r w:rsidRPr="00FD3105">
              <w:t>протоколы</w:t>
            </w:r>
            <w:r w:rsidR="00183DBF">
              <w:t xml:space="preserve"> </w:t>
            </w:r>
            <w:r w:rsidRPr="00FD3105">
              <w:t>об</w:t>
            </w:r>
            <w:r w:rsidR="00183DBF">
              <w:t xml:space="preserve"> </w:t>
            </w:r>
            <w:r w:rsidRPr="00FD3105">
              <w:t>административных</w:t>
            </w:r>
            <w:r w:rsidR="00183DBF">
              <w:t xml:space="preserve"> </w:t>
            </w:r>
            <w:r w:rsidRPr="00FD3105">
              <w:t>правонарушениях,</w:t>
            </w:r>
            <w:r w:rsidR="00183DBF">
              <w:t xml:space="preserve"> </w:t>
            </w:r>
            <w:r w:rsidRPr="00FD3105">
              <w:t>предусмотренных</w:t>
            </w:r>
            <w:r w:rsidR="00183DBF">
              <w:t xml:space="preserve"> </w:t>
            </w:r>
            <w:r w:rsidRPr="00FD3105">
              <w:t>отдельными</w:t>
            </w:r>
            <w:r w:rsidR="00183DBF">
              <w:t xml:space="preserve"> </w:t>
            </w:r>
            <w:r w:rsidRPr="00FD3105">
              <w:t>законами</w:t>
            </w:r>
            <w:r w:rsidR="00183DBF">
              <w:t xml:space="preserve"> </w:t>
            </w:r>
            <w:r w:rsidRPr="00FD3105">
              <w:t>Иркутской</w:t>
            </w:r>
            <w:r w:rsidR="00183DBF">
              <w:t xml:space="preserve"> </w:t>
            </w:r>
            <w:r w:rsidRPr="00FD3105">
              <w:t>области</w:t>
            </w:r>
            <w:r w:rsidR="00183DBF">
              <w:t xml:space="preserve"> </w:t>
            </w:r>
            <w:r w:rsidRPr="00FD3105">
              <w:t>об</w:t>
            </w:r>
            <w:r w:rsidR="00183DBF">
              <w:t xml:space="preserve"> </w:t>
            </w:r>
            <w:r w:rsidRPr="00FD3105">
              <w:t>административной</w:t>
            </w:r>
            <w:r w:rsidR="00183DBF">
              <w:t xml:space="preserve"> </w:t>
            </w:r>
            <w:r w:rsidRPr="00FD3105">
              <w:t>ответственности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FD3105">
              <w:t>0,7</w:t>
            </w:r>
          </w:p>
        </w:tc>
      </w:tr>
      <w:tr w:rsidR="00FD3105" w:rsidRPr="00FD3105" w:rsidTr="00363027">
        <w:trPr>
          <w:trHeight w:val="901"/>
        </w:trPr>
        <w:tc>
          <w:tcPr>
            <w:tcW w:w="8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Обеспечение</w:t>
            </w:r>
            <w:r w:rsidR="00183DBF">
              <w:t xml:space="preserve"> </w:t>
            </w:r>
            <w:r w:rsidRPr="00FD3105">
              <w:t>государственных</w:t>
            </w:r>
            <w:r w:rsidR="00183DBF">
              <w:t xml:space="preserve"> </w:t>
            </w:r>
            <w:r w:rsidRPr="00FD3105">
              <w:t>гарантий</w:t>
            </w:r>
            <w:r w:rsidR="00183DBF">
              <w:t xml:space="preserve"> </w:t>
            </w:r>
            <w:r w:rsidRPr="00FD3105">
              <w:t>реализации</w:t>
            </w:r>
            <w:r w:rsidR="00183DBF">
              <w:t xml:space="preserve"> </w:t>
            </w:r>
            <w:r w:rsidRPr="00FD3105">
              <w:t>прав</w:t>
            </w:r>
            <w:r w:rsidR="00183DBF">
              <w:t xml:space="preserve"> </w:t>
            </w:r>
            <w:r w:rsidRPr="00FD3105">
              <w:t>на</w:t>
            </w:r>
            <w:r w:rsidR="00183DBF">
              <w:t xml:space="preserve"> </w:t>
            </w:r>
            <w:r w:rsidRPr="00FD3105">
              <w:t>получение</w:t>
            </w:r>
            <w:r w:rsidR="00183DBF">
              <w:t xml:space="preserve"> </w:t>
            </w:r>
            <w:r w:rsidRPr="00FD3105">
              <w:t>общедоступного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бесплатного</w:t>
            </w:r>
            <w:r w:rsidR="00183DBF">
              <w:t xml:space="preserve"> </w:t>
            </w:r>
            <w:r w:rsidRPr="00FD3105">
              <w:t>начального</w:t>
            </w:r>
            <w:r w:rsidR="00183DBF">
              <w:t xml:space="preserve"> </w:t>
            </w:r>
            <w:r w:rsidRPr="00FD3105">
              <w:t>общего,</w:t>
            </w:r>
            <w:r w:rsidR="00183DBF">
              <w:t xml:space="preserve"> </w:t>
            </w:r>
            <w:r w:rsidRPr="00FD3105">
              <w:t>основного</w:t>
            </w:r>
            <w:r w:rsidR="00183DBF">
              <w:t xml:space="preserve"> </w:t>
            </w:r>
            <w:r w:rsidRPr="00FD3105">
              <w:t>общего,</w:t>
            </w:r>
            <w:r w:rsidR="00183DBF">
              <w:t xml:space="preserve"> </w:t>
            </w:r>
            <w:r w:rsidRPr="00FD3105">
              <w:t>среднего</w:t>
            </w:r>
            <w:r w:rsidR="00183DBF">
              <w:t xml:space="preserve"> </w:t>
            </w:r>
            <w:r w:rsidRPr="00FD3105">
              <w:t>общего</w:t>
            </w:r>
            <w:r w:rsidR="00183DBF">
              <w:t xml:space="preserve"> </w:t>
            </w:r>
            <w:r w:rsidRPr="00FD3105">
              <w:t>образования</w:t>
            </w:r>
            <w:r w:rsidR="00183DBF">
              <w:t xml:space="preserve"> </w:t>
            </w:r>
            <w:r w:rsidRPr="00FD3105">
              <w:t>в</w:t>
            </w:r>
            <w:r w:rsidR="00183DBF">
              <w:t xml:space="preserve"> </w:t>
            </w:r>
            <w:r w:rsidRPr="00FD3105">
              <w:t>муниципальных</w:t>
            </w:r>
            <w:r w:rsidR="00183DBF">
              <w:t xml:space="preserve"> </w:t>
            </w:r>
            <w:r w:rsidRPr="00FD3105">
              <w:t>общеобразовательных</w:t>
            </w:r>
            <w:r w:rsidR="00183DBF">
              <w:t xml:space="preserve"> </w:t>
            </w:r>
            <w:r w:rsidRPr="00FD3105">
              <w:t>организациях,</w:t>
            </w:r>
            <w:r w:rsidR="00183DBF">
              <w:t xml:space="preserve"> </w:t>
            </w:r>
            <w:r w:rsidRPr="00FD3105">
              <w:t>обеспечение</w:t>
            </w:r>
            <w:r w:rsidR="00183DBF">
              <w:t xml:space="preserve"> </w:t>
            </w:r>
            <w:r w:rsidRPr="00FD3105">
              <w:t>дополнительного</w:t>
            </w:r>
            <w:r w:rsidR="00183DBF">
              <w:t xml:space="preserve"> </w:t>
            </w:r>
            <w:r w:rsidRPr="00FD3105">
              <w:t>образования</w:t>
            </w:r>
            <w:r w:rsidR="00183DBF">
              <w:t xml:space="preserve"> </w:t>
            </w:r>
            <w:r w:rsidRPr="00FD3105">
              <w:t>детей</w:t>
            </w:r>
            <w:r w:rsidR="00183DBF">
              <w:t xml:space="preserve"> </w:t>
            </w:r>
            <w:r w:rsidRPr="00FD3105">
              <w:t>в</w:t>
            </w:r>
            <w:r w:rsidR="00183DBF">
              <w:t xml:space="preserve"> </w:t>
            </w:r>
            <w:r w:rsidRPr="00FD3105">
              <w:t>муниципальных</w:t>
            </w:r>
            <w:r w:rsidR="00183DBF">
              <w:t xml:space="preserve"> </w:t>
            </w:r>
            <w:r w:rsidRPr="00FD3105">
              <w:t>общеобразовательных</w:t>
            </w:r>
            <w:r w:rsidR="00183DBF">
              <w:t xml:space="preserve"> </w:t>
            </w:r>
            <w:r w:rsidRPr="00FD3105">
              <w:t>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D3105">
              <w:t>631</w:t>
            </w:r>
            <w:r w:rsidR="00183DBF">
              <w:t xml:space="preserve"> </w:t>
            </w:r>
            <w:r w:rsidRPr="00FD3105">
              <w:t>320,8</w:t>
            </w:r>
          </w:p>
        </w:tc>
      </w:tr>
      <w:tr w:rsidR="00FD3105" w:rsidRPr="00FD3105" w:rsidTr="00363027">
        <w:trPr>
          <w:trHeight w:val="684"/>
        </w:trPr>
        <w:tc>
          <w:tcPr>
            <w:tcW w:w="8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textAlignment w:val="auto"/>
            </w:pPr>
            <w:r w:rsidRPr="00FD3105">
              <w:t>Обеспечение</w:t>
            </w:r>
            <w:r w:rsidR="00183DBF">
              <w:t xml:space="preserve"> </w:t>
            </w:r>
            <w:r w:rsidRPr="00FD3105">
              <w:t>государственных</w:t>
            </w:r>
            <w:r w:rsidR="00183DBF">
              <w:t xml:space="preserve"> </w:t>
            </w:r>
            <w:r w:rsidRPr="00FD3105">
              <w:t>гарантий</w:t>
            </w:r>
            <w:r w:rsidR="00183DBF">
              <w:t xml:space="preserve"> </w:t>
            </w:r>
            <w:r w:rsidRPr="00FD3105">
              <w:t>реализации</w:t>
            </w:r>
            <w:r w:rsidR="00183DBF">
              <w:t xml:space="preserve"> </w:t>
            </w:r>
            <w:r w:rsidRPr="00FD3105">
              <w:t>прав</w:t>
            </w:r>
            <w:r w:rsidR="00183DBF">
              <w:t xml:space="preserve"> </w:t>
            </w:r>
            <w:r w:rsidRPr="00FD3105">
              <w:t>на</w:t>
            </w:r>
            <w:r w:rsidR="00183DBF">
              <w:t xml:space="preserve"> </w:t>
            </w:r>
            <w:r w:rsidRPr="00FD3105">
              <w:t>получение</w:t>
            </w:r>
            <w:r w:rsidR="00183DBF">
              <w:t xml:space="preserve"> </w:t>
            </w:r>
            <w:r w:rsidRPr="00FD3105">
              <w:t>общедоступного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бесплатного</w:t>
            </w:r>
            <w:r w:rsidR="00183DBF">
              <w:t xml:space="preserve"> </w:t>
            </w:r>
            <w:r w:rsidRPr="00FD3105">
              <w:t>дошкольного</w:t>
            </w:r>
            <w:r w:rsidR="00183DBF">
              <w:t xml:space="preserve"> </w:t>
            </w:r>
            <w:r w:rsidRPr="00FD3105">
              <w:t>образования</w:t>
            </w:r>
            <w:r w:rsidR="00183DBF">
              <w:t xml:space="preserve"> </w:t>
            </w:r>
            <w:r w:rsidRPr="00FD3105">
              <w:t>в</w:t>
            </w:r>
            <w:r w:rsidR="00183DBF">
              <w:t xml:space="preserve"> </w:t>
            </w:r>
            <w:r w:rsidRPr="00FD3105">
              <w:t>муниципальных</w:t>
            </w:r>
            <w:r w:rsidR="00183DBF">
              <w:t xml:space="preserve"> </w:t>
            </w:r>
            <w:r w:rsidRPr="00FD3105">
              <w:t>дошкольных</w:t>
            </w:r>
            <w:r w:rsidR="00183DBF">
              <w:t xml:space="preserve">  </w:t>
            </w:r>
            <w:r w:rsidRPr="00FD3105">
              <w:t>образовательных</w:t>
            </w:r>
            <w:r w:rsidR="00183DBF">
              <w:t xml:space="preserve"> </w:t>
            </w:r>
            <w:r w:rsidRPr="00FD3105">
              <w:t>и</w:t>
            </w:r>
            <w:r w:rsidR="00183DBF">
              <w:t xml:space="preserve"> </w:t>
            </w:r>
            <w:r w:rsidRPr="00FD3105">
              <w:t>общеобразовательных</w:t>
            </w:r>
            <w:r w:rsidR="00183DBF">
              <w:t xml:space="preserve"> </w:t>
            </w:r>
            <w:r w:rsidRPr="00FD3105">
              <w:t>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D3105">
              <w:t>166</w:t>
            </w:r>
            <w:r w:rsidR="00183DBF">
              <w:t xml:space="preserve"> </w:t>
            </w:r>
            <w:r w:rsidRPr="00FD3105">
              <w:t>865,1</w:t>
            </w:r>
          </w:p>
        </w:tc>
      </w:tr>
      <w:tr w:rsidR="00FD3105" w:rsidRPr="00FD3105" w:rsidTr="00363027">
        <w:trPr>
          <w:trHeight w:val="347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3105" w:rsidRPr="00FD3105" w:rsidRDefault="00FD3105" w:rsidP="00363027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FD3105">
              <w:rPr>
                <w:bCs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3105" w:rsidRPr="00FD3105" w:rsidRDefault="00FD3105" w:rsidP="00FD310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FD3105">
              <w:rPr>
                <w:bCs/>
              </w:rPr>
              <w:t>893</w:t>
            </w:r>
            <w:r w:rsidR="00183DBF">
              <w:rPr>
                <w:bCs/>
              </w:rPr>
              <w:t xml:space="preserve"> </w:t>
            </w:r>
            <w:r w:rsidRPr="00FD3105">
              <w:rPr>
                <w:bCs/>
              </w:rPr>
              <w:t>494,2</w:t>
            </w:r>
          </w:p>
        </w:tc>
      </w:tr>
    </w:tbl>
    <w:p w:rsidR="00FD3105" w:rsidRPr="00FD3105" w:rsidRDefault="00FD3105" w:rsidP="0075107F">
      <w:pPr>
        <w:ind w:firstLine="708"/>
        <w:jc w:val="right"/>
      </w:pPr>
    </w:p>
    <w:p w:rsidR="003E10F8" w:rsidRDefault="003E10F8" w:rsidP="00363027">
      <w:pPr>
        <w:jc w:val="right"/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3E10F8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363027" w:rsidRPr="00A20B99" w:rsidRDefault="00363027" w:rsidP="00363027">
      <w:pPr>
        <w:jc w:val="right"/>
      </w:pPr>
      <w:r w:rsidRPr="00A20B99">
        <w:t>Приложение</w:t>
      </w:r>
      <w:r w:rsidR="00183DBF">
        <w:t xml:space="preserve"> </w:t>
      </w:r>
      <w:r>
        <w:t>9</w:t>
      </w:r>
    </w:p>
    <w:p w:rsidR="00363027" w:rsidRPr="00A20B99" w:rsidRDefault="00363027" w:rsidP="00363027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363027" w:rsidRPr="00A20B99" w:rsidRDefault="00363027" w:rsidP="00363027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363027" w:rsidRPr="00A20B99" w:rsidRDefault="00363027" w:rsidP="00363027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363027" w:rsidRPr="00A20B99" w:rsidRDefault="00363027" w:rsidP="00363027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363027" w:rsidRPr="00A20B99" w:rsidRDefault="00363027" w:rsidP="00363027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363027" w:rsidRPr="00A20B99" w:rsidRDefault="00363027" w:rsidP="00363027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363027" w:rsidRDefault="00363027" w:rsidP="00363027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B64A62" w:rsidRPr="00402507" w:rsidRDefault="00B64A62" w:rsidP="00363027">
      <w:pPr>
        <w:ind w:firstLine="708"/>
        <w:jc w:val="right"/>
      </w:pPr>
    </w:p>
    <w:p w:rsidR="00B9580B" w:rsidRPr="00CC7003" w:rsidRDefault="00B9580B" w:rsidP="00B9580B">
      <w:pPr>
        <w:jc w:val="center"/>
        <w:rPr>
          <w:b/>
        </w:rPr>
      </w:pPr>
    </w:p>
    <w:p w:rsidR="00B9580B" w:rsidRDefault="00B9580B" w:rsidP="00B9580B">
      <w:pPr>
        <w:jc w:val="center"/>
        <w:rPr>
          <w:b/>
          <w:bCs/>
        </w:rPr>
      </w:pPr>
      <w:r w:rsidRPr="00B9580B">
        <w:rPr>
          <w:b/>
        </w:rPr>
        <w:t>Субвенции,</w:t>
      </w:r>
      <w:r w:rsidR="00183DBF">
        <w:rPr>
          <w:b/>
        </w:rPr>
        <w:t xml:space="preserve"> </w:t>
      </w:r>
      <w:r w:rsidRPr="00B9580B">
        <w:rPr>
          <w:b/>
        </w:rPr>
        <w:t>предоставляемые</w:t>
      </w:r>
      <w:r w:rsidR="00183DBF">
        <w:rPr>
          <w:b/>
        </w:rPr>
        <w:t xml:space="preserve"> </w:t>
      </w:r>
      <w:r w:rsidRPr="00B9580B">
        <w:rPr>
          <w:b/>
        </w:rPr>
        <w:t>муниципальному</w:t>
      </w:r>
      <w:r w:rsidR="00183DBF">
        <w:rPr>
          <w:b/>
        </w:rPr>
        <w:t xml:space="preserve"> </w:t>
      </w:r>
      <w:r w:rsidRPr="00B9580B">
        <w:rPr>
          <w:b/>
        </w:rPr>
        <w:t>району</w:t>
      </w:r>
      <w:r w:rsidR="00183DBF">
        <w:rPr>
          <w:b/>
        </w:rPr>
        <w:t xml:space="preserve"> </w:t>
      </w:r>
      <w:r w:rsidRPr="00B9580B">
        <w:rPr>
          <w:b/>
          <w:bCs/>
        </w:rPr>
        <w:t>в</w:t>
      </w:r>
      <w:r w:rsidR="00183DBF">
        <w:rPr>
          <w:b/>
          <w:bCs/>
        </w:rPr>
        <w:t xml:space="preserve"> </w:t>
      </w:r>
      <w:r w:rsidRPr="00B9580B">
        <w:rPr>
          <w:b/>
          <w:bCs/>
        </w:rPr>
        <w:t>плановом</w:t>
      </w:r>
      <w:r w:rsidR="00183DBF">
        <w:rPr>
          <w:b/>
          <w:bCs/>
        </w:rPr>
        <w:t xml:space="preserve"> </w:t>
      </w:r>
      <w:r w:rsidRPr="00B9580B">
        <w:rPr>
          <w:b/>
          <w:bCs/>
        </w:rPr>
        <w:t>периоде</w:t>
      </w:r>
      <w:r w:rsidR="00183DBF">
        <w:rPr>
          <w:b/>
          <w:bCs/>
        </w:rPr>
        <w:t xml:space="preserve"> </w:t>
      </w:r>
      <w:r w:rsidRPr="00B9580B">
        <w:rPr>
          <w:b/>
          <w:bCs/>
        </w:rPr>
        <w:t>2019</w:t>
      </w:r>
      <w:r w:rsidR="00183DBF">
        <w:rPr>
          <w:b/>
          <w:bCs/>
        </w:rPr>
        <w:t xml:space="preserve"> </w:t>
      </w:r>
      <w:r w:rsidRPr="00B9580B">
        <w:rPr>
          <w:b/>
          <w:bCs/>
        </w:rPr>
        <w:t>-</w:t>
      </w:r>
      <w:r w:rsidR="00183DBF">
        <w:rPr>
          <w:b/>
          <w:bCs/>
        </w:rPr>
        <w:t xml:space="preserve"> </w:t>
      </w:r>
      <w:r w:rsidRPr="00B9580B">
        <w:rPr>
          <w:b/>
          <w:bCs/>
        </w:rPr>
        <w:t>2020</w:t>
      </w:r>
      <w:r w:rsidR="00183DBF">
        <w:rPr>
          <w:b/>
          <w:bCs/>
        </w:rPr>
        <w:t xml:space="preserve"> </w:t>
      </w:r>
      <w:r w:rsidRPr="00B9580B">
        <w:rPr>
          <w:b/>
          <w:bCs/>
        </w:rPr>
        <w:t>годах</w:t>
      </w:r>
    </w:p>
    <w:p w:rsidR="00CC7003" w:rsidRPr="00B9580B" w:rsidRDefault="00CC7003" w:rsidP="00B9580B">
      <w:pPr>
        <w:jc w:val="center"/>
        <w:rPr>
          <w:b/>
          <w:bCs/>
        </w:rPr>
      </w:pPr>
    </w:p>
    <w:tbl>
      <w:tblPr>
        <w:tblW w:w="9727" w:type="dxa"/>
        <w:tblInd w:w="96" w:type="dxa"/>
        <w:tblLook w:val="0000" w:firstRow="0" w:lastRow="0" w:firstColumn="0" w:lastColumn="0" w:noHBand="0" w:noVBand="0"/>
      </w:tblPr>
      <w:tblGrid>
        <w:gridCol w:w="6312"/>
        <w:gridCol w:w="1695"/>
        <w:gridCol w:w="1720"/>
      </w:tblGrid>
      <w:tr w:rsidR="00B9580B" w:rsidRPr="00B9580B" w:rsidTr="00B9580B">
        <w:trPr>
          <w:trHeight w:val="738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Наименование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2019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</w:p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Сумма</w:t>
            </w:r>
          </w:p>
          <w:p w:rsidR="00B9580B" w:rsidRPr="00B9580B" w:rsidRDefault="00183DBF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B9580B" w:rsidRPr="00B9580B">
              <w:rPr>
                <w:bCs/>
              </w:rPr>
              <w:t>(тыс.</w:t>
            </w:r>
            <w:r>
              <w:rPr>
                <w:bCs/>
              </w:rPr>
              <w:t xml:space="preserve"> </w:t>
            </w:r>
            <w:r w:rsidR="00B9580B" w:rsidRPr="00B9580B">
              <w:rPr>
                <w:bCs/>
              </w:rPr>
              <w:t>руб.)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2020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</w:p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Сумма</w:t>
            </w:r>
          </w:p>
          <w:p w:rsidR="00B9580B" w:rsidRPr="00B9580B" w:rsidRDefault="00183DBF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B9580B" w:rsidRPr="00B9580B">
              <w:rPr>
                <w:bCs/>
              </w:rPr>
              <w:t>(тыс.</w:t>
            </w:r>
            <w:r>
              <w:rPr>
                <w:bCs/>
              </w:rPr>
              <w:t xml:space="preserve"> </w:t>
            </w:r>
            <w:r w:rsidR="00B9580B" w:rsidRPr="00B9580B">
              <w:rPr>
                <w:bCs/>
              </w:rPr>
              <w:t>руб.)</w:t>
            </w:r>
          </w:p>
        </w:tc>
      </w:tr>
      <w:tr w:rsidR="00B9580B" w:rsidRPr="00B9580B" w:rsidTr="00B9580B">
        <w:trPr>
          <w:trHeight w:val="312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счет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федерального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бюджета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  <w:rPr>
                <w:bCs/>
              </w:rPr>
            </w:pPr>
            <w:r w:rsidRPr="00B9580B">
              <w:rPr>
                <w:bCs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  <w:rPr>
                <w:bCs/>
              </w:rPr>
            </w:pPr>
            <w:r w:rsidRPr="00B9580B">
              <w:rPr>
                <w:bCs/>
              </w:rPr>
              <w:t>32,2</w:t>
            </w:r>
          </w:p>
        </w:tc>
      </w:tr>
      <w:tr w:rsidR="00B9580B" w:rsidRPr="00B9580B" w:rsidTr="00B9580B">
        <w:trPr>
          <w:trHeight w:val="312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в</w:t>
            </w:r>
            <w:r w:rsidR="00183DBF">
              <w:t xml:space="preserve"> </w:t>
            </w:r>
            <w:r w:rsidRPr="00B9580B">
              <w:t>том</w:t>
            </w:r>
            <w:r w:rsidR="00183DBF">
              <w:t xml:space="preserve"> </w:t>
            </w:r>
            <w:r w:rsidRPr="00B9580B">
              <w:t>числе: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183DBF" w:rsidP="00B9580B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183DBF" w:rsidP="00B9580B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>
              <w:t xml:space="preserve"> </w:t>
            </w:r>
          </w:p>
        </w:tc>
      </w:tr>
      <w:tr w:rsidR="00B9580B" w:rsidRPr="00B9580B" w:rsidTr="00B9580B">
        <w:trPr>
          <w:trHeight w:val="401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Составление</w:t>
            </w:r>
            <w:r w:rsidR="00183DBF">
              <w:t xml:space="preserve"> </w:t>
            </w:r>
            <w:r w:rsidRPr="00B9580B">
              <w:t>(изменение)</w:t>
            </w:r>
            <w:r w:rsidR="00183DBF">
              <w:t xml:space="preserve"> </w:t>
            </w:r>
            <w:r w:rsidRPr="00B9580B">
              <w:t>списков</w:t>
            </w:r>
            <w:r w:rsidR="00183DBF">
              <w:t xml:space="preserve"> </w:t>
            </w:r>
            <w:r w:rsidRPr="00B9580B">
              <w:t>кандидатов</w:t>
            </w:r>
            <w:r w:rsidR="00183DBF">
              <w:t xml:space="preserve"> </w:t>
            </w:r>
            <w:r w:rsidRPr="00B9580B">
              <w:t>в</w:t>
            </w:r>
            <w:r w:rsidR="00183DBF">
              <w:t xml:space="preserve"> </w:t>
            </w:r>
            <w:r w:rsidRPr="00B9580B">
              <w:t>присяжные</w:t>
            </w:r>
            <w:r w:rsidR="00183DBF">
              <w:t xml:space="preserve"> </w:t>
            </w:r>
            <w:r w:rsidRPr="00B9580B">
              <w:t>заседатели</w:t>
            </w:r>
            <w:r w:rsidR="00183DBF">
              <w:t xml:space="preserve"> </w:t>
            </w:r>
            <w:r w:rsidRPr="00B9580B">
              <w:t>федеральных</w:t>
            </w:r>
            <w:r w:rsidR="00183DBF">
              <w:t xml:space="preserve"> </w:t>
            </w:r>
            <w:r w:rsidRPr="00B9580B">
              <w:t>судов</w:t>
            </w:r>
            <w:r w:rsidR="00183DBF">
              <w:t xml:space="preserve"> </w:t>
            </w:r>
            <w:r w:rsidRPr="00B9580B">
              <w:t>общей</w:t>
            </w:r>
            <w:r w:rsidR="00183DBF">
              <w:t xml:space="preserve"> </w:t>
            </w:r>
            <w:r w:rsidRPr="00B9580B">
              <w:t>юрисдикции</w:t>
            </w:r>
            <w:r w:rsidR="00183DBF">
              <w:t xml:space="preserve"> </w:t>
            </w:r>
            <w:r w:rsidRPr="00B9580B">
              <w:t>в</w:t>
            </w:r>
            <w:r w:rsidR="00183DBF">
              <w:t xml:space="preserve"> </w:t>
            </w:r>
            <w:r w:rsidRPr="00B9580B">
              <w:t>Российской</w:t>
            </w:r>
            <w:r w:rsidR="00183DBF">
              <w:t xml:space="preserve"> </w:t>
            </w:r>
            <w:r w:rsidRPr="00B9580B">
              <w:t>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B9580B"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B9580B">
              <w:t>32,2</w:t>
            </w:r>
          </w:p>
        </w:tc>
      </w:tr>
      <w:tr w:rsidR="00B9580B" w:rsidRPr="00B9580B" w:rsidTr="00B9580B">
        <w:trPr>
          <w:trHeight w:val="324"/>
        </w:trPr>
        <w:tc>
          <w:tcPr>
            <w:tcW w:w="6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счет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областного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бюджета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  <w:rPr>
                <w:bCs/>
              </w:rPr>
            </w:pPr>
            <w:r w:rsidRPr="00B9580B">
              <w:rPr>
                <w:bCs/>
              </w:rPr>
              <w:t>893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150,1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  <w:rPr>
                <w:bCs/>
              </w:rPr>
            </w:pPr>
            <w:r w:rsidRPr="00B9580B">
              <w:rPr>
                <w:bCs/>
              </w:rPr>
              <w:t>893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150,1</w:t>
            </w:r>
          </w:p>
        </w:tc>
      </w:tr>
      <w:tr w:rsidR="00B9580B" w:rsidRPr="00B9580B" w:rsidTr="00B9580B">
        <w:trPr>
          <w:trHeight w:val="312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в</w:t>
            </w:r>
            <w:r w:rsidR="00183DBF">
              <w:t xml:space="preserve"> </w:t>
            </w:r>
            <w:r w:rsidRPr="00B9580B">
              <w:t>том</w:t>
            </w:r>
            <w:r w:rsidR="00183DBF">
              <w:t xml:space="preserve"> </w:t>
            </w:r>
            <w:r w:rsidRPr="00B9580B">
              <w:t>числе: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183DBF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</w:pPr>
            <w: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183DBF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</w:pPr>
            <w:r>
              <w:t xml:space="preserve"> </w:t>
            </w:r>
          </w:p>
        </w:tc>
      </w:tr>
      <w:tr w:rsidR="00B9580B" w:rsidRPr="00B9580B" w:rsidTr="00B9580B">
        <w:trPr>
          <w:trHeight w:val="1008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Осуществление</w:t>
            </w:r>
            <w:r w:rsidR="00183DBF">
              <w:t xml:space="preserve"> </w:t>
            </w:r>
            <w:r w:rsidRPr="00B9580B">
              <w:t>областных</w:t>
            </w:r>
            <w:r w:rsidR="00183DBF">
              <w:t xml:space="preserve"> </w:t>
            </w:r>
            <w:r w:rsidRPr="00B9580B">
              <w:t>государственных</w:t>
            </w:r>
            <w:r w:rsidR="00183DBF">
              <w:t xml:space="preserve"> </w:t>
            </w:r>
            <w:r w:rsidRPr="00B9580B">
              <w:t>полномочий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хранению,</w:t>
            </w:r>
            <w:r w:rsidR="00183DBF">
              <w:t xml:space="preserve"> </w:t>
            </w:r>
            <w:r w:rsidRPr="00B9580B">
              <w:t>комплектованию,</w:t>
            </w:r>
            <w:r w:rsidR="00183DBF">
              <w:t xml:space="preserve"> </w:t>
            </w:r>
            <w:r w:rsidRPr="00B9580B">
              <w:t>учету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использованию</w:t>
            </w:r>
            <w:r w:rsidR="00183DBF">
              <w:t xml:space="preserve"> </w:t>
            </w:r>
            <w:r w:rsidRPr="00B9580B">
              <w:t>архивных</w:t>
            </w:r>
            <w:r w:rsidR="00183DBF">
              <w:t xml:space="preserve"> </w:t>
            </w:r>
            <w:r w:rsidRPr="00B9580B">
              <w:t>документов,</w:t>
            </w:r>
            <w:r w:rsidR="00183DBF">
              <w:t xml:space="preserve"> </w:t>
            </w:r>
            <w:r w:rsidRPr="00B9580B">
              <w:t>относящихся</w:t>
            </w:r>
            <w:r w:rsidR="00183DBF">
              <w:t xml:space="preserve"> </w:t>
            </w:r>
            <w:r w:rsidRPr="00B9580B">
              <w:t>к</w:t>
            </w:r>
            <w:r w:rsidR="00183DBF">
              <w:t xml:space="preserve"> </w:t>
            </w:r>
            <w:r w:rsidRPr="00B9580B">
              <w:t>государственной</w:t>
            </w:r>
            <w:r w:rsidR="00183DBF">
              <w:t xml:space="preserve"> </w:t>
            </w:r>
            <w:r w:rsidRPr="00B9580B">
              <w:t>собственности</w:t>
            </w:r>
            <w:r w:rsidR="00183DBF">
              <w:t xml:space="preserve"> </w:t>
            </w:r>
            <w:r w:rsidRPr="00B9580B">
              <w:t>Иркутской</w:t>
            </w:r>
            <w:r w:rsidR="00183DBF">
              <w:t xml:space="preserve"> </w:t>
            </w:r>
            <w:r w:rsidRPr="00B9580B">
              <w:t>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</w:pPr>
            <w:r w:rsidRPr="00B9580B">
              <w:t>2</w:t>
            </w:r>
            <w:r w:rsidR="00183DBF">
              <w:t xml:space="preserve"> </w:t>
            </w:r>
            <w:r w:rsidRPr="00B9580B">
              <w:t>204,5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</w:pPr>
            <w:r w:rsidRPr="00B9580B">
              <w:t>2</w:t>
            </w:r>
            <w:r w:rsidR="00183DBF">
              <w:t xml:space="preserve"> </w:t>
            </w:r>
            <w:r w:rsidRPr="00B9580B">
              <w:t>204,5</w:t>
            </w:r>
          </w:p>
        </w:tc>
      </w:tr>
      <w:tr w:rsidR="00B9580B" w:rsidRPr="00B9580B" w:rsidTr="00B9580B">
        <w:trPr>
          <w:trHeight w:val="312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Осуществление</w:t>
            </w:r>
            <w:r w:rsidR="00183DBF">
              <w:t xml:space="preserve"> </w:t>
            </w:r>
            <w:r w:rsidRPr="00B9580B">
              <w:t>отдельных</w:t>
            </w:r>
            <w:r w:rsidR="00183DBF">
              <w:t xml:space="preserve"> </w:t>
            </w:r>
            <w:r w:rsidRPr="00B9580B">
              <w:t>областных</w:t>
            </w:r>
            <w:r w:rsidR="00183DBF">
              <w:t xml:space="preserve"> </w:t>
            </w:r>
            <w:r w:rsidRPr="00B9580B">
              <w:t>государственных</w:t>
            </w:r>
            <w:r w:rsidR="00183DBF">
              <w:t xml:space="preserve"> </w:t>
            </w:r>
            <w:r w:rsidRPr="00B9580B">
              <w:t>полномочий</w:t>
            </w:r>
            <w:r w:rsidR="00183DBF">
              <w:t xml:space="preserve"> </w:t>
            </w:r>
            <w:r w:rsidRPr="00B9580B">
              <w:t>в</w:t>
            </w:r>
            <w:r w:rsidR="00183DBF">
              <w:t xml:space="preserve"> </w:t>
            </w:r>
            <w:r w:rsidRPr="00B9580B">
              <w:t>сфере</w:t>
            </w:r>
            <w:r w:rsidR="00183DBF">
              <w:t xml:space="preserve"> </w:t>
            </w:r>
            <w:r w:rsidRPr="00B9580B">
              <w:t>труда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</w:pPr>
            <w:r w:rsidRPr="00B9580B">
              <w:t>605,2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</w:pPr>
            <w:r w:rsidRPr="00B9580B">
              <w:t>605,2</w:t>
            </w:r>
          </w:p>
        </w:tc>
      </w:tr>
      <w:tr w:rsidR="00B9580B" w:rsidRPr="00B9580B" w:rsidTr="00B9580B">
        <w:trPr>
          <w:trHeight w:val="1008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Осуществление</w:t>
            </w:r>
            <w:r w:rsidR="00183DBF">
              <w:t xml:space="preserve"> </w:t>
            </w:r>
            <w:r w:rsidRPr="00B9580B">
              <w:t>областных</w:t>
            </w:r>
            <w:r w:rsidR="00183DBF">
              <w:t xml:space="preserve"> </w:t>
            </w:r>
            <w:r w:rsidRPr="00B9580B">
              <w:t>государственных</w:t>
            </w:r>
            <w:r w:rsidR="00183DBF">
              <w:t xml:space="preserve"> </w:t>
            </w:r>
            <w:r w:rsidRPr="00B9580B">
              <w:t>полномочий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определению</w:t>
            </w:r>
            <w:r w:rsidR="00183DBF">
              <w:t xml:space="preserve"> </w:t>
            </w:r>
            <w:r w:rsidRPr="00B9580B">
              <w:t>персонального</w:t>
            </w:r>
            <w:r w:rsidR="00183DBF">
              <w:t xml:space="preserve"> </w:t>
            </w:r>
            <w:r w:rsidRPr="00B9580B">
              <w:t>состава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обеспечению</w:t>
            </w:r>
            <w:r w:rsidR="00183DBF">
              <w:t xml:space="preserve"> </w:t>
            </w:r>
            <w:r w:rsidRPr="00B9580B">
              <w:t>деятельности</w:t>
            </w:r>
            <w:r w:rsidR="00183DBF">
              <w:t xml:space="preserve"> </w:t>
            </w:r>
            <w:r w:rsidRPr="00B9580B">
              <w:t>районных</w:t>
            </w:r>
            <w:r w:rsidR="00183DBF">
              <w:t xml:space="preserve"> </w:t>
            </w:r>
            <w:r w:rsidRPr="00B9580B">
              <w:t>(городских),</w:t>
            </w:r>
            <w:r w:rsidR="00183DBF">
              <w:t xml:space="preserve"> </w:t>
            </w:r>
            <w:r w:rsidRPr="00B9580B">
              <w:t>районных</w:t>
            </w:r>
            <w:r w:rsidR="00183DBF">
              <w:t xml:space="preserve"> </w:t>
            </w:r>
            <w:r w:rsidRPr="00B9580B">
              <w:t>в</w:t>
            </w:r>
            <w:r w:rsidR="00183DBF">
              <w:t xml:space="preserve"> </w:t>
            </w:r>
            <w:r w:rsidRPr="00B9580B">
              <w:t>городах</w:t>
            </w:r>
            <w:r w:rsidR="00183DBF">
              <w:t xml:space="preserve"> </w:t>
            </w:r>
            <w:r w:rsidRPr="00B9580B">
              <w:t>комиссий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делам</w:t>
            </w:r>
            <w:r w:rsidR="00183DBF">
              <w:t xml:space="preserve"> </w:t>
            </w:r>
            <w:r w:rsidRPr="00B9580B">
              <w:t>несовершеннолетних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защите</w:t>
            </w:r>
            <w:r w:rsidR="00183DBF">
              <w:t xml:space="preserve"> </w:t>
            </w:r>
            <w:r w:rsidRPr="00B9580B">
              <w:t>их</w:t>
            </w:r>
            <w:r w:rsidR="00183DBF">
              <w:t xml:space="preserve"> </w:t>
            </w:r>
            <w:r w:rsidRPr="00B9580B">
              <w:t>прав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</w:pPr>
            <w:r w:rsidRPr="00B9580B">
              <w:t>1</w:t>
            </w:r>
            <w:r w:rsidR="00183DBF">
              <w:t xml:space="preserve"> </w:t>
            </w:r>
            <w:r w:rsidRPr="00B9580B">
              <w:t>829,0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</w:pPr>
            <w:r w:rsidRPr="00B9580B">
              <w:t>1</w:t>
            </w:r>
            <w:r w:rsidR="00183DBF">
              <w:t xml:space="preserve"> </w:t>
            </w:r>
            <w:r w:rsidRPr="00B9580B">
              <w:t>829,0</w:t>
            </w:r>
          </w:p>
        </w:tc>
      </w:tr>
      <w:tr w:rsidR="00B9580B" w:rsidRPr="00B9580B" w:rsidTr="00B9580B">
        <w:trPr>
          <w:trHeight w:val="684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Осуществление</w:t>
            </w:r>
            <w:r w:rsidR="00183DBF">
              <w:t xml:space="preserve"> </w:t>
            </w:r>
            <w:r w:rsidRPr="00B9580B">
              <w:t>отдельных</w:t>
            </w:r>
            <w:r w:rsidR="00183DBF">
              <w:t xml:space="preserve"> </w:t>
            </w:r>
            <w:r w:rsidRPr="00B9580B">
              <w:t>областных</w:t>
            </w:r>
            <w:r w:rsidR="00183DBF">
              <w:t xml:space="preserve"> </w:t>
            </w:r>
            <w:r w:rsidRPr="00B9580B">
              <w:t>государственных</w:t>
            </w:r>
            <w:r w:rsidR="00183DBF">
              <w:t xml:space="preserve"> </w:t>
            </w:r>
            <w:r w:rsidRPr="00B9580B">
              <w:t>полномочий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предоставлению</w:t>
            </w:r>
            <w:r w:rsidR="00183DBF">
              <w:t xml:space="preserve"> </w:t>
            </w:r>
            <w:r w:rsidRPr="00B9580B">
              <w:t>мер</w:t>
            </w:r>
            <w:r w:rsidR="00183DBF">
              <w:t xml:space="preserve"> </w:t>
            </w:r>
            <w:r w:rsidRPr="00B9580B">
              <w:t>социальной</w:t>
            </w:r>
            <w:r w:rsidR="00183DBF">
              <w:t xml:space="preserve"> </w:t>
            </w:r>
            <w:r w:rsidRPr="00B9580B">
              <w:t>поддержки</w:t>
            </w:r>
            <w:r w:rsidR="00183DBF">
              <w:t xml:space="preserve"> </w:t>
            </w:r>
            <w:r w:rsidRPr="00B9580B">
              <w:t>многодетным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малоимущим</w:t>
            </w:r>
            <w:r w:rsidR="00183DBF">
              <w:t xml:space="preserve"> </w:t>
            </w:r>
            <w:r w:rsidRPr="00B9580B">
              <w:t>семьям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28</w:t>
            </w:r>
            <w:r w:rsidR="00183DBF">
              <w:t xml:space="preserve"> </w:t>
            </w:r>
            <w:r w:rsidRPr="00B9580B">
              <w:t>641,6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28</w:t>
            </w:r>
            <w:r w:rsidR="00183DBF">
              <w:t xml:space="preserve"> </w:t>
            </w:r>
            <w:r w:rsidRPr="00B9580B">
              <w:t>641,6</w:t>
            </w:r>
          </w:p>
        </w:tc>
      </w:tr>
      <w:tr w:rsidR="00B9580B" w:rsidRPr="00B9580B" w:rsidTr="00B9580B">
        <w:trPr>
          <w:trHeight w:val="684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Осуществление</w:t>
            </w:r>
            <w:r w:rsidR="00183DBF">
              <w:t xml:space="preserve"> </w:t>
            </w:r>
            <w:r w:rsidRPr="00B9580B">
              <w:t>областных</w:t>
            </w:r>
            <w:r w:rsidR="00183DBF">
              <w:t xml:space="preserve"> </w:t>
            </w:r>
            <w:r w:rsidRPr="00B9580B">
              <w:t>государственных</w:t>
            </w:r>
            <w:r w:rsidR="00183DBF">
              <w:t xml:space="preserve"> </w:t>
            </w:r>
            <w:r w:rsidRPr="00B9580B">
              <w:t>полномочий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предоставлению</w:t>
            </w:r>
            <w:r w:rsidR="00183DBF">
              <w:t xml:space="preserve"> </w:t>
            </w:r>
            <w:r w:rsidRPr="00B9580B">
              <w:t>гражданам</w:t>
            </w:r>
            <w:r w:rsidR="00183DBF">
              <w:t xml:space="preserve"> </w:t>
            </w:r>
            <w:r w:rsidRPr="00B9580B">
              <w:t>субсидий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оплату</w:t>
            </w:r>
            <w:r w:rsidR="00183DBF">
              <w:t xml:space="preserve"> </w:t>
            </w:r>
            <w:r w:rsidRPr="00B9580B">
              <w:t>жилых</w:t>
            </w:r>
            <w:r w:rsidR="00183DBF">
              <w:t xml:space="preserve"> </w:t>
            </w:r>
            <w:r w:rsidRPr="00B9580B">
              <w:t>помещений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коммунальных</w:t>
            </w:r>
            <w:r w:rsidR="00183DBF">
              <w:t xml:space="preserve"> </w:t>
            </w:r>
            <w:r w:rsidRPr="00B9580B">
              <w:t>услуг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60</w:t>
            </w:r>
            <w:r w:rsidR="00183DBF">
              <w:t xml:space="preserve"> </w:t>
            </w:r>
            <w:r w:rsidRPr="00B9580B">
              <w:t>605,5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60</w:t>
            </w:r>
            <w:r w:rsidR="00183DBF">
              <w:t xml:space="preserve"> </w:t>
            </w:r>
            <w:r w:rsidRPr="00B9580B">
              <w:t>605,5</w:t>
            </w:r>
          </w:p>
        </w:tc>
      </w:tr>
      <w:tr w:rsidR="00B9580B" w:rsidRPr="00B9580B" w:rsidTr="00B9580B">
        <w:trPr>
          <w:trHeight w:val="705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Осуществление</w:t>
            </w:r>
            <w:r w:rsidR="00183DBF">
              <w:t xml:space="preserve"> </w:t>
            </w:r>
            <w:r w:rsidRPr="00B9580B">
              <w:t>областных</w:t>
            </w:r>
            <w:r w:rsidR="00183DBF">
              <w:t xml:space="preserve"> </w:t>
            </w:r>
            <w:r w:rsidRPr="00B9580B">
              <w:t>государственных</w:t>
            </w:r>
            <w:r w:rsidR="00183DBF">
              <w:t xml:space="preserve"> </w:t>
            </w:r>
            <w:r w:rsidRPr="00B9580B">
              <w:t>полномочий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определению</w:t>
            </w:r>
            <w:r w:rsidR="00183DBF">
              <w:t xml:space="preserve"> </w:t>
            </w:r>
            <w:r w:rsidRPr="00B9580B">
              <w:t>персонального</w:t>
            </w:r>
            <w:r w:rsidR="00183DBF">
              <w:t xml:space="preserve"> </w:t>
            </w:r>
            <w:r w:rsidRPr="00B9580B">
              <w:t>состава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обеспечению</w:t>
            </w:r>
            <w:r w:rsidR="00183DBF">
              <w:t xml:space="preserve"> </w:t>
            </w:r>
            <w:r w:rsidRPr="00B9580B">
              <w:t>деятельности</w:t>
            </w:r>
            <w:r w:rsidR="00183DBF">
              <w:t xml:space="preserve"> </w:t>
            </w:r>
            <w:r w:rsidRPr="00B9580B">
              <w:t>административных</w:t>
            </w:r>
            <w:r w:rsidR="00183DBF">
              <w:t xml:space="preserve"> </w:t>
            </w:r>
            <w:r w:rsidRPr="00B9580B">
              <w:t>комиссий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605,2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605,2</w:t>
            </w:r>
          </w:p>
        </w:tc>
      </w:tr>
      <w:tr w:rsidR="00B9580B" w:rsidRPr="00B9580B" w:rsidTr="00B9580B">
        <w:trPr>
          <w:trHeight w:val="960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Осуществление</w:t>
            </w:r>
            <w:r w:rsidR="00183DBF">
              <w:t xml:space="preserve"> </w:t>
            </w:r>
            <w:r w:rsidRPr="00B9580B">
              <w:t>отдельных</w:t>
            </w:r>
            <w:r w:rsidR="00183DBF">
              <w:t xml:space="preserve"> </w:t>
            </w:r>
            <w:r w:rsidRPr="00B9580B">
              <w:t>областных</w:t>
            </w:r>
            <w:r w:rsidR="00183DBF">
              <w:t xml:space="preserve"> </w:t>
            </w:r>
            <w:r w:rsidRPr="00B9580B">
              <w:t>государственных</w:t>
            </w:r>
            <w:r w:rsidR="00183DBF">
              <w:t xml:space="preserve"> </w:t>
            </w:r>
            <w:r w:rsidRPr="00B9580B">
              <w:t>полномочий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организации</w:t>
            </w:r>
            <w:r w:rsidR="00183DBF">
              <w:t xml:space="preserve"> </w:t>
            </w:r>
            <w:r w:rsidRPr="00B9580B">
              <w:t>проведения</w:t>
            </w:r>
            <w:r w:rsidR="00183DBF">
              <w:t xml:space="preserve"> </w:t>
            </w:r>
            <w:r w:rsidRPr="00B9580B">
              <w:t>мероприятий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отлову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содержанию</w:t>
            </w:r>
            <w:r w:rsidR="00183DBF">
              <w:t xml:space="preserve"> </w:t>
            </w:r>
            <w:r w:rsidRPr="00B9580B">
              <w:t>безнадзорных</w:t>
            </w:r>
            <w:r w:rsidR="00183DBF">
              <w:t xml:space="preserve"> </w:t>
            </w:r>
            <w:r w:rsidRPr="00B9580B">
              <w:t>собак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кошек</w:t>
            </w:r>
            <w:r w:rsidR="00183DBF">
              <w:t xml:space="preserve"> </w:t>
            </w:r>
            <w:r w:rsidRPr="00B9580B">
              <w:t>в</w:t>
            </w:r>
            <w:r w:rsidR="00183DBF">
              <w:t xml:space="preserve"> </w:t>
            </w:r>
            <w:r w:rsidRPr="00B9580B">
              <w:t>границах</w:t>
            </w:r>
            <w:r w:rsidR="00183DBF">
              <w:t xml:space="preserve"> </w:t>
            </w:r>
            <w:r w:rsidRPr="00B9580B">
              <w:t>населенных</w:t>
            </w:r>
            <w:r w:rsidR="00183DBF">
              <w:t xml:space="preserve"> </w:t>
            </w:r>
            <w:r w:rsidRPr="00B9580B">
              <w:t>пунктов</w:t>
            </w:r>
            <w:r w:rsidR="00183DBF">
              <w:t xml:space="preserve"> </w:t>
            </w:r>
            <w:r w:rsidRPr="00B9580B">
              <w:t>Иркутской</w:t>
            </w:r>
            <w:r w:rsidR="00183DBF">
              <w:t xml:space="preserve"> </w:t>
            </w:r>
            <w:r w:rsidRPr="00B9580B">
              <w:t>области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472,5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472,5</w:t>
            </w:r>
          </w:p>
        </w:tc>
      </w:tr>
      <w:tr w:rsidR="00B9580B" w:rsidRPr="00B9580B" w:rsidTr="00C50D97">
        <w:trPr>
          <w:trHeight w:val="1032"/>
        </w:trPr>
        <w:tc>
          <w:tcPr>
            <w:tcW w:w="6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Осуществление</w:t>
            </w:r>
            <w:r w:rsidR="00183DBF">
              <w:t xml:space="preserve"> </w:t>
            </w:r>
            <w:r w:rsidRPr="00B9580B">
              <w:t>областного</w:t>
            </w:r>
            <w:r w:rsidR="00183DBF">
              <w:t xml:space="preserve"> </w:t>
            </w:r>
            <w:r w:rsidRPr="00B9580B">
              <w:t>государственного</w:t>
            </w:r>
            <w:r w:rsidR="00183DBF">
              <w:t xml:space="preserve"> </w:t>
            </w:r>
            <w:r w:rsidRPr="00B9580B">
              <w:t>полномочия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определению</w:t>
            </w:r>
            <w:r w:rsidR="00183DBF">
              <w:t xml:space="preserve"> </w:t>
            </w:r>
            <w:r w:rsidRPr="00B9580B">
              <w:t>перечня</w:t>
            </w:r>
            <w:r w:rsidR="00183DBF">
              <w:t xml:space="preserve"> </w:t>
            </w:r>
            <w:r w:rsidRPr="00B9580B">
              <w:t>должностных</w:t>
            </w:r>
            <w:r w:rsidR="00183DBF">
              <w:t xml:space="preserve"> </w:t>
            </w:r>
            <w:r w:rsidRPr="00B9580B">
              <w:t>лиц</w:t>
            </w:r>
            <w:r w:rsidR="00183DBF">
              <w:t xml:space="preserve"> </w:t>
            </w:r>
            <w:r w:rsidRPr="00B9580B">
              <w:t>органов</w:t>
            </w:r>
            <w:r w:rsidR="00183DBF">
              <w:t xml:space="preserve"> </w:t>
            </w:r>
            <w:r w:rsidRPr="00B9580B">
              <w:t>местного</w:t>
            </w:r>
            <w:r w:rsidR="00183DBF">
              <w:t xml:space="preserve"> </w:t>
            </w:r>
            <w:r w:rsidRPr="00B9580B">
              <w:t>самоуправления,</w:t>
            </w:r>
            <w:r w:rsidR="00183DBF">
              <w:t xml:space="preserve"> </w:t>
            </w:r>
            <w:r w:rsidRPr="00B9580B">
              <w:t>уполномоченных</w:t>
            </w:r>
            <w:r w:rsidR="00183DBF">
              <w:t xml:space="preserve"> </w:t>
            </w:r>
            <w:r w:rsidRPr="00B9580B">
              <w:t>составлять</w:t>
            </w:r>
            <w:r w:rsidR="00183DBF">
              <w:t xml:space="preserve"> </w:t>
            </w:r>
            <w:r w:rsidRPr="00B9580B">
              <w:t>протоколы</w:t>
            </w:r>
            <w:r w:rsidR="00183DBF">
              <w:t xml:space="preserve"> </w:t>
            </w:r>
            <w:r w:rsidRPr="00B9580B">
              <w:t>об</w:t>
            </w:r>
            <w:r w:rsidR="00183DBF">
              <w:t xml:space="preserve"> </w:t>
            </w:r>
            <w:r w:rsidRPr="00B9580B">
              <w:t>административных</w:t>
            </w:r>
            <w:r w:rsidR="00183DBF">
              <w:t xml:space="preserve"> </w:t>
            </w:r>
            <w:r w:rsidRPr="00B9580B">
              <w:t>правонарушениях,</w:t>
            </w:r>
            <w:r w:rsidR="00183DBF">
              <w:t xml:space="preserve"> </w:t>
            </w:r>
            <w:r w:rsidRPr="00B9580B">
              <w:t>предусмотренных</w:t>
            </w:r>
            <w:r w:rsidR="00183DBF">
              <w:t xml:space="preserve"> </w:t>
            </w:r>
            <w:r w:rsidRPr="00B9580B">
              <w:t>отдельными</w:t>
            </w:r>
            <w:r w:rsidR="00183DBF">
              <w:t xml:space="preserve"> </w:t>
            </w:r>
            <w:r w:rsidRPr="00B9580B">
              <w:t>законами</w:t>
            </w:r>
            <w:r w:rsidR="00183DBF">
              <w:t xml:space="preserve"> </w:t>
            </w:r>
            <w:r w:rsidRPr="00B9580B">
              <w:t>Иркутской</w:t>
            </w:r>
            <w:r w:rsidR="00183DBF">
              <w:t xml:space="preserve"> </w:t>
            </w:r>
            <w:r w:rsidRPr="00B9580B">
              <w:t>области</w:t>
            </w:r>
            <w:r w:rsidR="00183DBF">
              <w:t xml:space="preserve"> </w:t>
            </w:r>
            <w:r w:rsidRPr="00B9580B">
              <w:t>об</w:t>
            </w:r>
            <w:r w:rsidR="00183DBF">
              <w:t xml:space="preserve"> </w:t>
            </w:r>
            <w:r w:rsidRPr="00B9580B">
              <w:t>административной</w:t>
            </w:r>
            <w:r w:rsidR="00183DBF">
              <w:t xml:space="preserve"> </w:t>
            </w:r>
            <w:r w:rsidRPr="00B9580B">
              <w:t>ответственности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0,7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0,7</w:t>
            </w:r>
          </w:p>
        </w:tc>
      </w:tr>
      <w:tr w:rsidR="00B9580B" w:rsidRPr="00B9580B" w:rsidTr="00C50D97">
        <w:trPr>
          <w:trHeight w:val="133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Обеспечение</w:t>
            </w:r>
            <w:r w:rsidR="00183DBF">
              <w:t xml:space="preserve"> </w:t>
            </w:r>
            <w:r w:rsidRPr="00B9580B">
              <w:t>государственных</w:t>
            </w:r>
            <w:r w:rsidR="00183DBF">
              <w:t xml:space="preserve"> </w:t>
            </w:r>
            <w:r w:rsidRPr="00B9580B">
              <w:t>гарантий</w:t>
            </w:r>
            <w:r w:rsidR="00183DBF">
              <w:t xml:space="preserve"> </w:t>
            </w:r>
            <w:r w:rsidRPr="00B9580B">
              <w:t>реализации</w:t>
            </w:r>
            <w:r w:rsidR="00183DBF">
              <w:t xml:space="preserve"> </w:t>
            </w:r>
            <w:r w:rsidRPr="00B9580B">
              <w:t>прав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получение</w:t>
            </w:r>
            <w:r w:rsidR="00183DBF">
              <w:t xml:space="preserve"> </w:t>
            </w:r>
            <w:r w:rsidRPr="00B9580B">
              <w:t>общедоступного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бесплатного</w:t>
            </w:r>
            <w:r w:rsidR="00183DBF">
              <w:t xml:space="preserve"> </w:t>
            </w:r>
            <w:r w:rsidRPr="00B9580B">
              <w:t>начального</w:t>
            </w:r>
            <w:r w:rsidR="00183DBF">
              <w:t xml:space="preserve"> </w:t>
            </w:r>
            <w:r w:rsidRPr="00B9580B">
              <w:t>общего,</w:t>
            </w:r>
            <w:r w:rsidR="00183DBF">
              <w:t xml:space="preserve"> </w:t>
            </w:r>
            <w:r w:rsidRPr="00B9580B">
              <w:t>основного</w:t>
            </w:r>
            <w:r w:rsidR="00183DBF">
              <w:t xml:space="preserve"> </w:t>
            </w:r>
            <w:r w:rsidRPr="00B9580B">
              <w:t>общего,</w:t>
            </w:r>
            <w:r w:rsidR="00183DBF">
              <w:t xml:space="preserve"> </w:t>
            </w:r>
            <w:r w:rsidRPr="00B9580B">
              <w:t>среднего</w:t>
            </w:r>
            <w:r w:rsidR="00183DBF">
              <w:t xml:space="preserve"> </w:t>
            </w:r>
            <w:r w:rsidRPr="00B9580B">
              <w:t>общего</w:t>
            </w:r>
            <w:r w:rsidR="00183DBF">
              <w:t xml:space="preserve"> </w:t>
            </w:r>
            <w:r w:rsidRPr="00B9580B">
              <w:t>образования</w:t>
            </w:r>
            <w:r w:rsidR="00183DBF">
              <w:t xml:space="preserve"> </w:t>
            </w:r>
            <w:r w:rsidRPr="00B9580B">
              <w:t>в</w:t>
            </w:r>
            <w:r w:rsidR="00183DBF">
              <w:t xml:space="preserve"> </w:t>
            </w:r>
            <w:r w:rsidRPr="00B9580B">
              <w:t>муниципальных</w:t>
            </w:r>
            <w:r w:rsidR="00183DBF">
              <w:t xml:space="preserve"> </w:t>
            </w:r>
            <w:r w:rsidRPr="00B9580B">
              <w:t>общеобразовательных</w:t>
            </w:r>
            <w:r w:rsidR="00183DBF">
              <w:t xml:space="preserve"> </w:t>
            </w:r>
            <w:r w:rsidRPr="00B9580B">
              <w:t>организациях,</w:t>
            </w:r>
            <w:r w:rsidR="00183DBF">
              <w:t xml:space="preserve"> </w:t>
            </w:r>
            <w:r w:rsidRPr="00B9580B">
              <w:t>обеспечение</w:t>
            </w:r>
            <w:r w:rsidR="00183DBF">
              <w:t xml:space="preserve"> </w:t>
            </w:r>
            <w:r w:rsidRPr="00B9580B">
              <w:t>дополнительного</w:t>
            </w:r>
            <w:r w:rsidR="00183DBF">
              <w:t xml:space="preserve"> </w:t>
            </w:r>
            <w:r w:rsidRPr="00B9580B">
              <w:t>образования</w:t>
            </w:r>
            <w:r w:rsidR="00183DBF">
              <w:t xml:space="preserve"> </w:t>
            </w:r>
            <w:r w:rsidRPr="00B9580B">
              <w:t>детей</w:t>
            </w:r>
            <w:r w:rsidR="00183DBF">
              <w:t xml:space="preserve"> </w:t>
            </w:r>
            <w:r w:rsidRPr="00B9580B">
              <w:t>в</w:t>
            </w:r>
            <w:r w:rsidR="00183DBF">
              <w:t xml:space="preserve"> </w:t>
            </w:r>
            <w:r w:rsidRPr="00B9580B">
              <w:t>муниципальных</w:t>
            </w:r>
            <w:r w:rsidR="00183DBF">
              <w:t xml:space="preserve"> </w:t>
            </w:r>
            <w:r w:rsidRPr="00B9580B">
              <w:t>общеобразовательных</w:t>
            </w:r>
            <w:r w:rsidR="00183DBF">
              <w:t xml:space="preserve"> </w:t>
            </w:r>
            <w:r w:rsidRPr="00B9580B">
              <w:t>организациях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631</w:t>
            </w:r>
            <w:r w:rsidR="00183DBF">
              <w:t xml:space="preserve"> </w:t>
            </w:r>
            <w:r w:rsidRPr="00B9580B">
              <w:t>320,8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631</w:t>
            </w:r>
            <w:r w:rsidR="00183DBF">
              <w:t xml:space="preserve"> </w:t>
            </w:r>
            <w:r w:rsidRPr="00B9580B">
              <w:t>320,8</w:t>
            </w:r>
          </w:p>
        </w:tc>
      </w:tr>
      <w:tr w:rsidR="00B9580B" w:rsidRPr="00B9580B" w:rsidTr="00C50D97">
        <w:trPr>
          <w:trHeight w:val="972"/>
        </w:trPr>
        <w:tc>
          <w:tcPr>
            <w:tcW w:w="6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Обеспечение</w:t>
            </w:r>
            <w:r w:rsidR="00183DBF">
              <w:t xml:space="preserve"> </w:t>
            </w:r>
            <w:r w:rsidRPr="00B9580B">
              <w:t>государственных</w:t>
            </w:r>
            <w:r w:rsidR="00183DBF">
              <w:t xml:space="preserve"> </w:t>
            </w:r>
            <w:r w:rsidRPr="00B9580B">
              <w:t>гарантий</w:t>
            </w:r>
            <w:r w:rsidR="00183DBF">
              <w:t xml:space="preserve"> </w:t>
            </w:r>
            <w:r w:rsidRPr="00B9580B">
              <w:t>реализации</w:t>
            </w:r>
            <w:r w:rsidR="00183DBF">
              <w:t xml:space="preserve"> </w:t>
            </w:r>
            <w:r w:rsidRPr="00B9580B">
              <w:t>прав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получение</w:t>
            </w:r>
            <w:r w:rsidR="00183DBF">
              <w:t xml:space="preserve"> </w:t>
            </w:r>
            <w:r w:rsidRPr="00B9580B">
              <w:t>общедоступного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бесплатного</w:t>
            </w:r>
            <w:r w:rsidR="00183DBF">
              <w:t xml:space="preserve"> </w:t>
            </w:r>
            <w:r w:rsidRPr="00B9580B">
              <w:t>дошкольного</w:t>
            </w:r>
            <w:r w:rsidR="00183DBF">
              <w:t xml:space="preserve"> </w:t>
            </w:r>
            <w:r w:rsidRPr="00B9580B">
              <w:t>образования</w:t>
            </w:r>
            <w:r w:rsidR="00183DBF">
              <w:t xml:space="preserve"> </w:t>
            </w:r>
            <w:r w:rsidRPr="00B9580B">
              <w:t>в</w:t>
            </w:r>
            <w:r w:rsidR="00183DBF">
              <w:t xml:space="preserve"> </w:t>
            </w:r>
            <w:r w:rsidRPr="00B9580B">
              <w:t>муниципальных</w:t>
            </w:r>
            <w:r w:rsidR="00183DBF">
              <w:t xml:space="preserve"> </w:t>
            </w:r>
            <w:r w:rsidRPr="00B9580B">
              <w:t>дошкольных</w:t>
            </w:r>
            <w:r w:rsidR="00183DBF">
              <w:t xml:space="preserve">  </w:t>
            </w:r>
            <w:r w:rsidRPr="00B9580B">
              <w:t>образовательных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общеобразовательных</w:t>
            </w:r>
            <w:r w:rsidR="00183DBF">
              <w:t xml:space="preserve"> </w:t>
            </w:r>
            <w:r w:rsidRPr="00B9580B">
              <w:t>организациях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166</w:t>
            </w:r>
            <w:r w:rsidR="00183DBF">
              <w:t xml:space="preserve"> </w:t>
            </w:r>
            <w:r w:rsidRPr="00B9580B">
              <w:t>865,1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166</w:t>
            </w:r>
            <w:r w:rsidR="00183DBF">
              <w:t xml:space="preserve"> </w:t>
            </w:r>
            <w:r w:rsidRPr="00B9580B">
              <w:t>865,1</w:t>
            </w:r>
          </w:p>
        </w:tc>
      </w:tr>
      <w:tr w:rsidR="00B9580B" w:rsidRPr="00B9580B" w:rsidTr="00B9580B">
        <w:trPr>
          <w:trHeight w:val="324"/>
        </w:trPr>
        <w:tc>
          <w:tcPr>
            <w:tcW w:w="6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9580B">
              <w:rPr>
                <w:bCs/>
              </w:rPr>
              <w:t>Всего: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  <w:rPr>
                <w:bCs/>
              </w:rPr>
            </w:pPr>
            <w:r w:rsidRPr="00B9580B">
              <w:rPr>
                <w:bCs/>
              </w:rPr>
              <w:t>893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170,1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  <w:rPr>
                <w:bCs/>
              </w:rPr>
            </w:pPr>
            <w:r w:rsidRPr="00B9580B">
              <w:rPr>
                <w:bCs/>
              </w:rPr>
              <w:t>893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182,3</w:t>
            </w:r>
          </w:p>
        </w:tc>
      </w:tr>
    </w:tbl>
    <w:p w:rsidR="00B9580B" w:rsidRDefault="00B9580B" w:rsidP="00B9580B">
      <w:pPr>
        <w:jc w:val="center"/>
        <w:rPr>
          <w:b/>
          <w:bCs/>
        </w:rPr>
      </w:pPr>
    </w:p>
    <w:p w:rsidR="003E10F8" w:rsidRDefault="003E10F8" w:rsidP="00B9580B">
      <w:pPr>
        <w:jc w:val="center"/>
        <w:rPr>
          <w:b/>
          <w:bCs/>
        </w:rPr>
      </w:pPr>
    </w:p>
    <w:p w:rsidR="003E10F8" w:rsidRDefault="003E10F8" w:rsidP="00B9580B">
      <w:pPr>
        <w:jc w:val="center"/>
        <w:rPr>
          <w:b/>
          <w:bCs/>
        </w:rPr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3E10F8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3E10F8" w:rsidRPr="00B9580B" w:rsidRDefault="003E10F8" w:rsidP="00B9580B">
      <w:pPr>
        <w:jc w:val="center"/>
        <w:rPr>
          <w:b/>
          <w:bCs/>
        </w:rPr>
      </w:pPr>
    </w:p>
    <w:p w:rsidR="00B9580B" w:rsidRPr="00A20B99" w:rsidRDefault="00B9580B" w:rsidP="00B9580B">
      <w:pPr>
        <w:jc w:val="right"/>
      </w:pPr>
      <w:r w:rsidRPr="00A20B99">
        <w:t>Приложение</w:t>
      </w:r>
      <w:r w:rsidR="00183DBF">
        <w:t xml:space="preserve"> </w:t>
      </w:r>
      <w:r>
        <w:t>10</w:t>
      </w:r>
    </w:p>
    <w:p w:rsidR="00B9580B" w:rsidRPr="00A20B99" w:rsidRDefault="00B9580B" w:rsidP="00B9580B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B9580B" w:rsidRPr="00A20B99" w:rsidRDefault="00B9580B" w:rsidP="00B9580B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B9580B" w:rsidRPr="00A20B99" w:rsidRDefault="00B9580B" w:rsidP="00B9580B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B9580B" w:rsidRPr="00A20B99" w:rsidRDefault="00B9580B" w:rsidP="00B9580B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B9580B" w:rsidRPr="00A20B99" w:rsidRDefault="00B9580B" w:rsidP="00B9580B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B9580B" w:rsidRPr="00A20B99" w:rsidRDefault="00B9580B" w:rsidP="00B9580B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A93E28" w:rsidRDefault="00B9580B" w:rsidP="00B9580B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B9580B" w:rsidRDefault="00B9580B" w:rsidP="00B9580B">
      <w:pPr>
        <w:ind w:firstLine="708"/>
        <w:jc w:val="right"/>
      </w:pPr>
    </w:p>
    <w:p w:rsidR="00B9580B" w:rsidRDefault="00B9580B" w:rsidP="00B9580B">
      <w:pPr>
        <w:jc w:val="center"/>
        <w:rPr>
          <w:b/>
        </w:rPr>
      </w:pPr>
      <w:r w:rsidRPr="00B9580B">
        <w:rPr>
          <w:b/>
        </w:rPr>
        <w:t>Субсидии,</w:t>
      </w:r>
      <w:r w:rsidR="00183DBF">
        <w:rPr>
          <w:b/>
        </w:rPr>
        <w:t xml:space="preserve"> </w:t>
      </w:r>
      <w:r w:rsidRPr="00B9580B">
        <w:rPr>
          <w:b/>
        </w:rPr>
        <w:t>предоставляемые</w:t>
      </w:r>
      <w:r w:rsidR="00183DBF">
        <w:rPr>
          <w:b/>
        </w:rPr>
        <w:t xml:space="preserve"> </w:t>
      </w:r>
      <w:r w:rsidRPr="00B9580B">
        <w:rPr>
          <w:b/>
        </w:rPr>
        <w:t>муниципальному</w:t>
      </w:r>
      <w:r w:rsidR="00183DBF">
        <w:rPr>
          <w:b/>
        </w:rPr>
        <w:t xml:space="preserve"> </w:t>
      </w:r>
      <w:r w:rsidRPr="00B9580B">
        <w:rPr>
          <w:b/>
        </w:rPr>
        <w:t>району</w:t>
      </w:r>
      <w:r w:rsidR="00183DBF">
        <w:rPr>
          <w:b/>
        </w:rPr>
        <w:t xml:space="preserve"> </w:t>
      </w:r>
      <w:r w:rsidRPr="00B9580B">
        <w:rPr>
          <w:b/>
        </w:rPr>
        <w:t>из</w:t>
      </w:r>
      <w:r w:rsidR="00183DBF">
        <w:rPr>
          <w:b/>
        </w:rPr>
        <w:t xml:space="preserve"> </w:t>
      </w:r>
      <w:r w:rsidRPr="00B9580B">
        <w:rPr>
          <w:b/>
        </w:rPr>
        <w:t>бюджета</w:t>
      </w:r>
      <w:r w:rsidR="00183DBF">
        <w:rPr>
          <w:b/>
        </w:rPr>
        <w:t xml:space="preserve"> </w:t>
      </w:r>
      <w:r w:rsidRPr="00B9580B">
        <w:rPr>
          <w:b/>
        </w:rPr>
        <w:t>Иркутской</w:t>
      </w:r>
      <w:r w:rsidR="00183DBF">
        <w:rPr>
          <w:b/>
        </w:rPr>
        <w:t xml:space="preserve"> </w:t>
      </w:r>
      <w:r w:rsidRPr="00B9580B">
        <w:rPr>
          <w:b/>
        </w:rPr>
        <w:t>области</w:t>
      </w:r>
      <w:r w:rsidR="00183DBF">
        <w:rPr>
          <w:b/>
        </w:rPr>
        <w:t xml:space="preserve"> </w:t>
      </w:r>
      <w:r w:rsidRPr="00B9580B">
        <w:rPr>
          <w:b/>
        </w:rPr>
        <w:t>в</w:t>
      </w:r>
      <w:r w:rsidR="00183DBF">
        <w:rPr>
          <w:b/>
        </w:rPr>
        <w:t xml:space="preserve"> </w:t>
      </w:r>
      <w:r w:rsidRPr="00B9580B">
        <w:rPr>
          <w:b/>
        </w:rPr>
        <w:t>2018</w:t>
      </w:r>
      <w:r w:rsidR="00183DBF">
        <w:rPr>
          <w:b/>
        </w:rPr>
        <w:t xml:space="preserve"> </w:t>
      </w:r>
      <w:r w:rsidRPr="00B9580B">
        <w:rPr>
          <w:b/>
        </w:rPr>
        <w:t>году</w:t>
      </w:r>
    </w:p>
    <w:p w:rsidR="00B9580B" w:rsidRDefault="00B9580B" w:rsidP="00B9580B">
      <w:pPr>
        <w:jc w:val="center"/>
        <w:rPr>
          <w:b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8292"/>
        <w:gridCol w:w="1440"/>
      </w:tblGrid>
      <w:tr w:rsidR="00B9580B" w:rsidRPr="00B9580B" w:rsidTr="00B9580B">
        <w:trPr>
          <w:trHeight w:val="276"/>
        </w:trPr>
        <w:tc>
          <w:tcPr>
            <w:tcW w:w="8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Сумма</w:t>
            </w:r>
          </w:p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</w:t>
            </w:r>
            <w:r w:rsidRPr="00B9580B">
              <w:rPr>
                <w:bCs/>
              </w:rPr>
              <w:t>тыс.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руб</w:t>
            </w:r>
            <w:r>
              <w:rPr>
                <w:bCs/>
              </w:rPr>
              <w:t>.)</w:t>
            </w:r>
          </w:p>
        </w:tc>
      </w:tr>
      <w:tr w:rsidR="00B9580B" w:rsidRPr="00B9580B" w:rsidTr="00B9580B">
        <w:trPr>
          <w:trHeight w:val="230"/>
        </w:trPr>
        <w:tc>
          <w:tcPr>
            <w:tcW w:w="8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B9580B" w:rsidRPr="00B9580B" w:rsidTr="00B9580B">
        <w:trPr>
          <w:trHeight w:val="64"/>
        </w:trPr>
        <w:tc>
          <w:tcPr>
            <w:tcW w:w="8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9580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счет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областного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бюджета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  <w:rPr>
                <w:bCs/>
              </w:rPr>
            </w:pPr>
            <w:r w:rsidRPr="00B9580B">
              <w:rPr>
                <w:bCs/>
              </w:rPr>
              <w:t>205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582,1</w:t>
            </w:r>
          </w:p>
        </w:tc>
      </w:tr>
      <w:tr w:rsidR="00B9580B" w:rsidRPr="00B9580B" w:rsidTr="00B9580B">
        <w:trPr>
          <w:trHeight w:val="312"/>
        </w:trPr>
        <w:tc>
          <w:tcPr>
            <w:tcW w:w="8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в</w:t>
            </w:r>
            <w:r w:rsidR="00183DBF">
              <w:t xml:space="preserve"> </w:t>
            </w:r>
            <w:r w:rsidRPr="00B9580B">
              <w:t>том</w:t>
            </w:r>
            <w:r w:rsidR="00183DBF">
              <w:t xml:space="preserve"> </w:t>
            </w:r>
            <w:r w:rsidRPr="00B9580B">
              <w:t>числе: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183DBF" w:rsidP="00B9580B">
            <w:pPr>
              <w:overflowPunct/>
              <w:autoSpaceDE/>
              <w:autoSpaceDN/>
              <w:adjustRightInd/>
              <w:ind w:firstLineChars="200" w:firstLine="400"/>
              <w:jc w:val="right"/>
              <w:textAlignment w:val="auto"/>
            </w:pPr>
            <w:r>
              <w:t xml:space="preserve"> </w:t>
            </w:r>
          </w:p>
        </w:tc>
      </w:tr>
      <w:tr w:rsidR="00B9580B" w:rsidRPr="00B9580B" w:rsidTr="00B9580B">
        <w:trPr>
          <w:trHeight w:val="745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Субсидий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приобретение,</w:t>
            </w:r>
            <w:r w:rsidR="00183DBF">
              <w:t xml:space="preserve"> </w:t>
            </w:r>
            <w:r w:rsidRPr="00B9580B">
              <w:t>отпуск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хранение</w:t>
            </w:r>
            <w:r w:rsidR="00183DBF">
              <w:t xml:space="preserve"> </w:t>
            </w:r>
            <w:r w:rsidRPr="00B9580B">
              <w:t>нефтепродуктов,</w:t>
            </w:r>
            <w:r w:rsidR="00183DBF">
              <w:t xml:space="preserve"> </w:t>
            </w:r>
            <w:r w:rsidRPr="00B9580B">
              <w:t>необходимых</w:t>
            </w:r>
            <w:r w:rsidR="00183DBF">
              <w:t xml:space="preserve"> </w:t>
            </w:r>
            <w:r w:rsidRPr="00B9580B">
              <w:t>для</w:t>
            </w:r>
            <w:r w:rsidR="00183DBF">
              <w:t xml:space="preserve"> </w:t>
            </w:r>
            <w:r w:rsidRPr="00B9580B">
              <w:t>электроснабжения</w:t>
            </w:r>
            <w:r w:rsidR="00183DBF">
              <w:t xml:space="preserve"> </w:t>
            </w:r>
            <w:r w:rsidRPr="00B9580B">
              <w:t>поселений,</w:t>
            </w:r>
            <w:r w:rsidR="00183DBF">
              <w:t xml:space="preserve"> </w:t>
            </w:r>
            <w:r w:rsidRPr="00B9580B">
              <w:t>а</w:t>
            </w:r>
            <w:r w:rsidR="00183DBF">
              <w:t xml:space="preserve"> </w:t>
            </w:r>
            <w:r w:rsidRPr="00B9580B">
              <w:t>также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содержание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обслуживание</w:t>
            </w:r>
            <w:r w:rsidR="00183DBF">
              <w:t xml:space="preserve"> </w:t>
            </w:r>
            <w:r w:rsidRPr="00B9580B">
              <w:t>дизельных</w:t>
            </w:r>
            <w:r w:rsidR="00183DBF">
              <w:t xml:space="preserve"> </w:t>
            </w:r>
            <w:r w:rsidRPr="00B9580B">
              <w:t>электростанций,</w:t>
            </w:r>
            <w:r w:rsidR="00183DBF">
              <w:t xml:space="preserve"> </w:t>
            </w:r>
            <w:r w:rsidRPr="00B9580B">
              <w:t>находящихся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балансе</w:t>
            </w:r>
            <w:r w:rsidR="00183DBF">
              <w:t xml:space="preserve"> </w:t>
            </w:r>
            <w:r w:rsidRPr="00B9580B">
              <w:t>муниципальных</w:t>
            </w:r>
            <w:r w:rsidR="00183DBF">
              <w:t xml:space="preserve"> </w:t>
            </w:r>
            <w:r w:rsidRPr="00B9580B">
              <w:t>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32</w:t>
            </w:r>
            <w:r w:rsidR="00183DBF">
              <w:t xml:space="preserve"> </w:t>
            </w:r>
            <w:r w:rsidRPr="00B9580B">
              <w:t>727,5</w:t>
            </w:r>
          </w:p>
        </w:tc>
      </w:tr>
      <w:tr w:rsidR="00B9580B" w:rsidRPr="00B9580B" w:rsidTr="00B9580B">
        <w:trPr>
          <w:trHeight w:val="336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183DBF" w:rsidP="00B9580B">
            <w:pPr>
              <w:overflowPunct/>
              <w:autoSpaceDE/>
              <w:autoSpaceDN/>
              <w:adjustRightInd/>
              <w:textAlignment w:val="auto"/>
            </w:pPr>
            <w:r>
              <w:t xml:space="preserve"> </w:t>
            </w:r>
            <w:r w:rsidR="00B9580B" w:rsidRPr="00B9580B">
              <w:t>Субсидии</w:t>
            </w:r>
            <w:r>
              <w:t xml:space="preserve"> </w:t>
            </w:r>
            <w:r w:rsidR="00B9580B" w:rsidRPr="00B9580B">
              <w:t>на</w:t>
            </w:r>
            <w:r>
              <w:t xml:space="preserve"> </w:t>
            </w:r>
            <w:r w:rsidR="00B9580B" w:rsidRPr="00B9580B">
              <w:t>приобретение</w:t>
            </w:r>
            <w:r>
              <w:t xml:space="preserve"> </w:t>
            </w:r>
            <w:r w:rsidR="00B9580B" w:rsidRPr="00B9580B">
              <w:t>дизельных</w:t>
            </w:r>
            <w:r>
              <w:t xml:space="preserve"> </w:t>
            </w:r>
            <w:r w:rsidR="00B9580B" w:rsidRPr="00B9580B">
              <w:t>электростанций,</w:t>
            </w:r>
            <w:r>
              <w:t xml:space="preserve"> </w:t>
            </w:r>
            <w:r w:rsidR="00B9580B" w:rsidRPr="00B9580B">
              <w:t>запасных</w:t>
            </w:r>
            <w:r>
              <w:t xml:space="preserve"> </w:t>
            </w:r>
            <w:r w:rsidR="00B9580B" w:rsidRPr="00B9580B">
              <w:t>частей</w:t>
            </w:r>
            <w:r>
              <w:t xml:space="preserve"> </w:t>
            </w:r>
            <w:r w:rsidR="00B9580B" w:rsidRPr="00B9580B">
              <w:t>и</w:t>
            </w:r>
            <w:r>
              <w:t xml:space="preserve"> </w:t>
            </w:r>
            <w:r w:rsidR="00B9580B" w:rsidRPr="00B9580B">
              <w:t>материалов</w:t>
            </w:r>
            <w:r>
              <w:t xml:space="preserve"> </w:t>
            </w:r>
            <w:r w:rsidR="00B9580B" w:rsidRPr="00B9580B">
              <w:t>для</w:t>
            </w:r>
            <w:r>
              <w:t xml:space="preserve"> </w:t>
            </w:r>
            <w:r w:rsidR="00B9580B" w:rsidRPr="00B9580B">
              <w:t>ремонта</w:t>
            </w:r>
            <w:r>
              <w:t xml:space="preserve"> </w:t>
            </w:r>
            <w:r w:rsidR="00B9580B" w:rsidRPr="00B9580B">
              <w:t>дизельных</w:t>
            </w:r>
            <w:r>
              <w:t xml:space="preserve"> </w:t>
            </w:r>
            <w:r w:rsidR="00B9580B" w:rsidRPr="00B9580B">
              <w:t>электростанций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2</w:t>
            </w:r>
            <w:r w:rsidR="00183DBF">
              <w:t xml:space="preserve"> </w:t>
            </w:r>
            <w:r w:rsidRPr="00B9580B">
              <w:t>189,9</w:t>
            </w:r>
          </w:p>
        </w:tc>
      </w:tr>
      <w:tr w:rsidR="00B9580B" w:rsidRPr="00B9580B" w:rsidTr="00B9580B">
        <w:trPr>
          <w:trHeight w:val="592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Субсидии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компенсацию</w:t>
            </w:r>
            <w:r w:rsidR="00183DBF">
              <w:t xml:space="preserve"> </w:t>
            </w:r>
            <w:r w:rsidRPr="00B9580B">
              <w:t>транспортных</w:t>
            </w:r>
            <w:r w:rsidR="00183DBF">
              <w:t xml:space="preserve"> </w:t>
            </w:r>
            <w:r w:rsidRPr="00B9580B">
              <w:t>услуг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доставке</w:t>
            </w:r>
            <w:r w:rsidR="00183DBF">
              <w:t xml:space="preserve"> </w:t>
            </w:r>
            <w:r w:rsidRPr="00B9580B">
              <w:t>нефтепродуктов,</w:t>
            </w:r>
            <w:r w:rsidR="00183DBF">
              <w:t xml:space="preserve"> </w:t>
            </w:r>
            <w:r w:rsidRPr="00B9580B">
              <w:t>дизельных</w:t>
            </w:r>
            <w:r w:rsidR="00183DBF">
              <w:t xml:space="preserve"> </w:t>
            </w:r>
            <w:r w:rsidRPr="00B9580B">
              <w:t>электростанций,</w:t>
            </w:r>
            <w:r w:rsidR="00183DBF">
              <w:t xml:space="preserve"> </w:t>
            </w:r>
            <w:r w:rsidRPr="00B9580B">
              <w:t>запасных</w:t>
            </w:r>
            <w:r w:rsidR="00183DBF">
              <w:t xml:space="preserve"> </w:t>
            </w:r>
            <w:r w:rsidRPr="00B9580B">
              <w:t>частей,</w:t>
            </w:r>
            <w:r w:rsidR="00183DBF">
              <w:t xml:space="preserve"> </w:t>
            </w:r>
            <w:r w:rsidRPr="00B9580B">
              <w:t>материалов</w:t>
            </w:r>
            <w:r w:rsidR="00183DBF">
              <w:t xml:space="preserve"> </w:t>
            </w:r>
            <w:r w:rsidRPr="00B9580B">
              <w:t>и</w:t>
            </w:r>
            <w:r w:rsidR="00183DBF">
              <w:t xml:space="preserve"> </w:t>
            </w:r>
            <w:r w:rsidRPr="00B9580B">
              <w:t>прочих</w:t>
            </w:r>
            <w:r w:rsidR="00183DBF">
              <w:t xml:space="preserve"> </w:t>
            </w:r>
            <w:r w:rsidRPr="00B9580B">
              <w:t>грузов</w:t>
            </w:r>
            <w:r w:rsidR="00183DBF">
              <w:t xml:space="preserve"> </w:t>
            </w:r>
            <w:r w:rsidRPr="00B9580B">
              <w:t>для</w:t>
            </w:r>
            <w:r w:rsidR="00183DBF">
              <w:t xml:space="preserve"> </w:t>
            </w:r>
            <w:r w:rsidRPr="00B9580B">
              <w:t>ремонта</w:t>
            </w:r>
            <w:r w:rsidR="00183DBF">
              <w:t xml:space="preserve"> </w:t>
            </w:r>
            <w:r w:rsidRPr="00B9580B">
              <w:t>дизельных</w:t>
            </w:r>
            <w:r w:rsidR="00183DBF">
              <w:t xml:space="preserve"> </w:t>
            </w:r>
            <w:r w:rsidRPr="00B9580B">
              <w:t>электростанций</w:t>
            </w:r>
            <w:r w:rsidR="00183DBF">
              <w:t xml:space="preserve"> </w:t>
            </w:r>
            <w:r w:rsidRPr="00B9580B">
              <w:t>автомобильным</w:t>
            </w:r>
            <w:r w:rsidR="00183DBF">
              <w:t xml:space="preserve"> </w:t>
            </w:r>
            <w:r w:rsidRPr="00B9580B">
              <w:t>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4</w:t>
            </w:r>
            <w:r w:rsidR="00183DBF">
              <w:t xml:space="preserve"> </w:t>
            </w:r>
            <w:r w:rsidRPr="00B9580B">
              <w:t>251,9</w:t>
            </w:r>
          </w:p>
        </w:tc>
      </w:tr>
      <w:tr w:rsidR="00B9580B" w:rsidRPr="00B9580B" w:rsidTr="00B9580B">
        <w:trPr>
          <w:trHeight w:val="434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Субсидии</w:t>
            </w:r>
            <w:r w:rsidR="00183DBF">
              <w:t xml:space="preserve"> </w:t>
            </w:r>
            <w:r w:rsidRPr="00B9580B">
              <w:t>местным</w:t>
            </w:r>
            <w:r w:rsidR="00183DBF">
              <w:t xml:space="preserve"> </w:t>
            </w:r>
            <w:r w:rsidRPr="00B9580B">
              <w:t>бюджетам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компенсацию</w:t>
            </w:r>
            <w:r w:rsidR="00183DBF">
              <w:t xml:space="preserve"> </w:t>
            </w:r>
            <w:r w:rsidRPr="00B9580B">
              <w:t>расходов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перевозке</w:t>
            </w:r>
            <w:r w:rsidR="00183DBF">
              <w:t xml:space="preserve"> </w:t>
            </w:r>
            <w:r w:rsidRPr="00B9580B">
              <w:t>пассажиров,</w:t>
            </w:r>
            <w:r w:rsidR="00183DBF">
              <w:t xml:space="preserve"> </w:t>
            </w:r>
            <w:r w:rsidRPr="00B9580B">
              <w:t>грузов,</w:t>
            </w:r>
            <w:r w:rsidR="00183DBF">
              <w:t xml:space="preserve"> </w:t>
            </w:r>
            <w:r w:rsidRPr="00B9580B">
              <w:t>необходимых</w:t>
            </w:r>
            <w:r w:rsidR="00183DBF">
              <w:t xml:space="preserve"> </w:t>
            </w:r>
            <w:r w:rsidRPr="00B9580B">
              <w:t>для</w:t>
            </w:r>
            <w:r w:rsidR="00183DBF">
              <w:t xml:space="preserve"> </w:t>
            </w:r>
            <w:r w:rsidRPr="00B9580B">
              <w:t>жизнеобеспечения</w:t>
            </w:r>
            <w:r w:rsidR="00183DBF">
              <w:t xml:space="preserve"> </w:t>
            </w:r>
            <w:r w:rsidRPr="00B9580B">
              <w:t>населения,</w:t>
            </w:r>
            <w:r w:rsidR="00183DBF">
              <w:t xml:space="preserve"> </w:t>
            </w:r>
            <w:r w:rsidRPr="00B9580B">
              <w:t>авиационным</w:t>
            </w:r>
            <w:r w:rsidR="00183DBF">
              <w:t xml:space="preserve"> </w:t>
            </w:r>
            <w:r w:rsidRPr="00B9580B">
              <w:t>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48</w:t>
            </w:r>
            <w:r w:rsidR="00183DBF">
              <w:t xml:space="preserve"> </w:t>
            </w:r>
            <w:r w:rsidRPr="00B9580B">
              <w:t>266,3</w:t>
            </w:r>
          </w:p>
        </w:tc>
      </w:tr>
      <w:tr w:rsidR="00B9580B" w:rsidRPr="00B9580B" w:rsidTr="00B9580B">
        <w:trPr>
          <w:trHeight w:val="331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Субсидии</w:t>
            </w:r>
            <w:r w:rsidR="00183DBF">
              <w:t xml:space="preserve"> </w:t>
            </w:r>
            <w:r w:rsidRPr="00B9580B">
              <w:t>местным</w:t>
            </w:r>
            <w:r w:rsidR="00183DBF">
              <w:t xml:space="preserve"> </w:t>
            </w:r>
            <w:r w:rsidRPr="00B9580B">
              <w:t>бюджетам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компенсацию</w:t>
            </w:r>
            <w:r w:rsidR="00183DBF">
              <w:t xml:space="preserve"> </w:t>
            </w:r>
            <w:r w:rsidRPr="00B9580B">
              <w:t>расходов</w:t>
            </w:r>
            <w:r w:rsidR="00183DBF">
              <w:t xml:space="preserve"> </w:t>
            </w:r>
            <w:r w:rsidRPr="00B9580B">
              <w:t>по</w:t>
            </w:r>
            <w:r w:rsidR="00183DBF">
              <w:t xml:space="preserve"> </w:t>
            </w:r>
            <w:r w:rsidRPr="00B9580B">
              <w:t>перевозке</w:t>
            </w:r>
            <w:r w:rsidR="00183DBF">
              <w:t xml:space="preserve"> </w:t>
            </w:r>
            <w:r w:rsidRPr="00B9580B">
              <w:t>пассажиров,</w:t>
            </w:r>
            <w:r w:rsidR="00183DBF">
              <w:t xml:space="preserve"> </w:t>
            </w:r>
            <w:r w:rsidRPr="00B9580B">
              <w:t>грузов,</w:t>
            </w:r>
            <w:r w:rsidR="00183DBF">
              <w:t xml:space="preserve"> </w:t>
            </w:r>
            <w:r w:rsidRPr="00B9580B">
              <w:t>необходимых</w:t>
            </w:r>
            <w:r w:rsidR="00183DBF">
              <w:t xml:space="preserve"> </w:t>
            </w:r>
            <w:r w:rsidRPr="00B9580B">
              <w:t>для</w:t>
            </w:r>
            <w:r w:rsidR="00183DBF">
              <w:t xml:space="preserve"> </w:t>
            </w:r>
            <w:r w:rsidRPr="00B9580B">
              <w:t>жизнеобеспечения</w:t>
            </w:r>
            <w:r w:rsidR="00183DBF">
              <w:t xml:space="preserve"> </w:t>
            </w:r>
            <w:r w:rsidRPr="00B9580B">
              <w:t>населения,</w:t>
            </w:r>
            <w:r w:rsidR="00183DBF">
              <w:t xml:space="preserve"> </w:t>
            </w:r>
            <w:r w:rsidRPr="00B9580B">
              <w:t>автомобильным</w:t>
            </w:r>
            <w:r w:rsidR="00183DBF">
              <w:t xml:space="preserve"> </w:t>
            </w:r>
            <w:r w:rsidRPr="00B9580B">
              <w:t>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6</w:t>
            </w:r>
            <w:r w:rsidR="00183DBF">
              <w:t xml:space="preserve"> </w:t>
            </w:r>
            <w:r w:rsidRPr="00B9580B">
              <w:t>393,0</w:t>
            </w:r>
          </w:p>
        </w:tc>
      </w:tr>
      <w:tr w:rsidR="00B9580B" w:rsidRPr="00B9580B" w:rsidTr="00B9580B">
        <w:trPr>
          <w:trHeight w:val="395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</w:pPr>
            <w:r w:rsidRPr="00B9580B">
              <w:t>Субсидии</w:t>
            </w:r>
            <w:r w:rsidR="00183DBF">
              <w:t xml:space="preserve"> </w:t>
            </w:r>
            <w:r w:rsidRPr="00B9580B">
              <w:t>на</w:t>
            </w:r>
            <w:r w:rsidR="00183DBF">
              <w:t xml:space="preserve"> </w:t>
            </w:r>
            <w:r w:rsidRPr="00B9580B">
              <w:t>выравнивание</w:t>
            </w:r>
            <w:r w:rsidR="00183DBF">
              <w:t xml:space="preserve"> </w:t>
            </w:r>
            <w:r w:rsidRPr="00B9580B">
              <w:t>уровня</w:t>
            </w:r>
            <w:r w:rsidR="00183DBF">
              <w:t xml:space="preserve"> </w:t>
            </w:r>
            <w:r w:rsidRPr="00B9580B">
              <w:t>бюджетной</w:t>
            </w:r>
            <w:r w:rsidR="00183DBF">
              <w:t xml:space="preserve"> </w:t>
            </w:r>
            <w:r w:rsidRPr="00B9580B">
              <w:t>обеспеченности</w:t>
            </w:r>
            <w:r w:rsidR="00183DBF">
              <w:t xml:space="preserve"> </w:t>
            </w:r>
            <w:r w:rsidRPr="00B9580B">
              <w:t>поселений</w:t>
            </w:r>
            <w:r w:rsidR="00183DBF">
              <w:t xml:space="preserve"> </w:t>
            </w:r>
            <w:r w:rsidRPr="00B9580B">
              <w:t>Иркутской</w:t>
            </w:r>
            <w:r w:rsidR="00183DBF">
              <w:t xml:space="preserve"> </w:t>
            </w:r>
            <w:r w:rsidRPr="00B9580B">
              <w:t>области,</w:t>
            </w:r>
            <w:r w:rsidR="00183DBF">
              <w:t xml:space="preserve"> </w:t>
            </w:r>
            <w:r w:rsidRPr="00B9580B">
              <w:t>входящих</w:t>
            </w:r>
            <w:r w:rsidR="00183DBF">
              <w:t xml:space="preserve"> </w:t>
            </w:r>
            <w:r w:rsidRPr="00B9580B">
              <w:t>в</w:t>
            </w:r>
            <w:r w:rsidR="00183DBF">
              <w:t xml:space="preserve"> </w:t>
            </w:r>
            <w:r w:rsidRPr="00B9580B">
              <w:t>состав</w:t>
            </w:r>
            <w:r w:rsidR="00183DBF">
              <w:t xml:space="preserve"> </w:t>
            </w:r>
            <w:r w:rsidRPr="00B9580B">
              <w:t>муниципального</w:t>
            </w:r>
            <w:r w:rsidR="00183DBF">
              <w:t xml:space="preserve"> </w:t>
            </w:r>
            <w:r w:rsidRPr="00B9580B">
              <w:t>района</w:t>
            </w:r>
            <w:r w:rsidR="00183DBF">
              <w:t xml:space="preserve"> </w:t>
            </w:r>
            <w:r w:rsidRPr="00B9580B">
              <w:t>Иркутской</w:t>
            </w:r>
            <w:r w:rsidR="00183DBF">
              <w:t xml:space="preserve"> </w:t>
            </w:r>
            <w:r w:rsidRPr="00B9580B">
              <w:t>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580B">
              <w:t>111</w:t>
            </w:r>
            <w:r w:rsidR="00183DBF">
              <w:t xml:space="preserve"> </w:t>
            </w:r>
            <w:r w:rsidRPr="00B9580B">
              <w:t>753,5</w:t>
            </w:r>
          </w:p>
        </w:tc>
      </w:tr>
      <w:tr w:rsidR="00B9580B" w:rsidRPr="00B9580B" w:rsidTr="00B9580B">
        <w:trPr>
          <w:trHeight w:val="270"/>
        </w:trPr>
        <w:tc>
          <w:tcPr>
            <w:tcW w:w="8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9580B">
              <w:rPr>
                <w:bCs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580B" w:rsidRPr="00B9580B" w:rsidRDefault="00B9580B" w:rsidP="00B9580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9580B">
              <w:rPr>
                <w:bCs/>
              </w:rPr>
              <w:t>205</w:t>
            </w:r>
            <w:r w:rsidR="00183DBF">
              <w:rPr>
                <w:bCs/>
              </w:rPr>
              <w:t xml:space="preserve"> </w:t>
            </w:r>
            <w:r w:rsidRPr="00B9580B">
              <w:rPr>
                <w:bCs/>
              </w:rPr>
              <w:t>582,1</w:t>
            </w:r>
          </w:p>
        </w:tc>
      </w:tr>
    </w:tbl>
    <w:p w:rsidR="00B9580B" w:rsidRPr="00B9580B" w:rsidRDefault="00B9580B" w:rsidP="00B9580B">
      <w:pPr>
        <w:jc w:val="center"/>
        <w:rPr>
          <w:b/>
        </w:rPr>
      </w:pPr>
    </w:p>
    <w:p w:rsidR="003E10F8" w:rsidRDefault="003E10F8" w:rsidP="002358EB">
      <w:pPr>
        <w:jc w:val="right"/>
      </w:pPr>
    </w:p>
    <w:p w:rsidR="003E10F8" w:rsidRDefault="003E10F8" w:rsidP="002358EB">
      <w:pPr>
        <w:jc w:val="right"/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3E10F8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3E10F8" w:rsidRDefault="003E10F8" w:rsidP="002358EB">
      <w:pPr>
        <w:jc w:val="right"/>
      </w:pPr>
    </w:p>
    <w:p w:rsidR="002358EB" w:rsidRPr="00A20B99" w:rsidRDefault="002358EB" w:rsidP="002358EB">
      <w:pPr>
        <w:jc w:val="right"/>
      </w:pPr>
      <w:r w:rsidRPr="00A20B99">
        <w:t>Приложение</w:t>
      </w:r>
      <w:r w:rsidR="00183DBF">
        <w:t xml:space="preserve"> </w:t>
      </w:r>
      <w:r>
        <w:t>11</w:t>
      </w:r>
    </w:p>
    <w:p w:rsidR="002358EB" w:rsidRPr="00A20B99" w:rsidRDefault="002358EB" w:rsidP="002358EB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2358EB" w:rsidRPr="00A20B99" w:rsidRDefault="002358EB" w:rsidP="002358EB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2358EB" w:rsidRPr="00A20B99" w:rsidRDefault="002358EB" w:rsidP="002358EB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358EB" w:rsidRPr="00A20B99" w:rsidRDefault="002358EB" w:rsidP="002358EB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2358EB" w:rsidRPr="00A20B99" w:rsidRDefault="002358EB" w:rsidP="002358EB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358EB" w:rsidRPr="00A20B99" w:rsidRDefault="002358EB" w:rsidP="002358EB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2358EB" w:rsidRDefault="002358EB" w:rsidP="002358EB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B9580B" w:rsidRDefault="00B9580B" w:rsidP="00B9580B">
      <w:pPr>
        <w:ind w:firstLine="708"/>
        <w:jc w:val="right"/>
      </w:pPr>
    </w:p>
    <w:p w:rsidR="002358EB" w:rsidRDefault="002358EB" w:rsidP="002358EB">
      <w:pPr>
        <w:jc w:val="center"/>
        <w:rPr>
          <w:b/>
        </w:rPr>
      </w:pPr>
      <w:r w:rsidRPr="002358EB">
        <w:rPr>
          <w:b/>
        </w:rPr>
        <w:t>Субсидии,</w:t>
      </w:r>
      <w:r w:rsidR="00183DBF">
        <w:rPr>
          <w:b/>
        </w:rPr>
        <w:t xml:space="preserve"> </w:t>
      </w:r>
      <w:r w:rsidRPr="002358EB">
        <w:rPr>
          <w:b/>
        </w:rPr>
        <w:t>предоставляемые</w:t>
      </w:r>
      <w:r w:rsidR="00183DBF">
        <w:rPr>
          <w:b/>
        </w:rPr>
        <w:t xml:space="preserve"> </w:t>
      </w:r>
      <w:r w:rsidRPr="002358EB">
        <w:rPr>
          <w:b/>
        </w:rPr>
        <w:t>муниципальному</w:t>
      </w:r>
      <w:r w:rsidR="00183DBF">
        <w:rPr>
          <w:b/>
        </w:rPr>
        <w:t xml:space="preserve"> </w:t>
      </w:r>
      <w:r w:rsidRPr="002358EB">
        <w:rPr>
          <w:b/>
        </w:rPr>
        <w:t>району</w:t>
      </w:r>
      <w:r w:rsidR="00183DBF">
        <w:rPr>
          <w:b/>
        </w:rPr>
        <w:t xml:space="preserve"> </w:t>
      </w:r>
      <w:r w:rsidRPr="002358EB">
        <w:rPr>
          <w:b/>
        </w:rPr>
        <w:t>из</w:t>
      </w:r>
      <w:r w:rsidR="00183DBF">
        <w:rPr>
          <w:b/>
        </w:rPr>
        <w:t xml:space="preserve"> </w:t>
      </w:r>
      <w:r w:rsidRPr="002358EB">
        <w:rPr>
          <w:b/>
        </w:rPr>
        <w:t>бюджета</w:t>
      </w:r>
      <w:r w:rsidR="00183DBF">
        <w:rPr>
          <w:b/>
        </w:rPr>
        <w:t xml:space="preserve"> </w:t>
      </w:r>
      <w:r w:rsidRPr="002358EB">
        <w:rPr>
          <w:b/>
        </w:rPr>
        <w:t>Иркутской</w:t>
      </w:r>
      <w:r w:rsidR="00183DBF">
        <w:rPr>
          <w:b/>
        </w:rPr>
        <w:t xml:space="preserve"> </w:t>
      </w:r>
      <w:r w:rsidRPr="002358EB">
        <w:rPr>
          <w:b/>
        </w:rPr>
        <w:t>области</w:t>
      </w:r>
      <w:r w:rsidR="00183DBF">
        <w:rPr>
          <w:b/>
        </w:rPr>
        <w:t xml:space="preserve"> </w:t>
      </w:r>
    </w:p>
    <w:p w:rsidR="002358EB" w:rsidRDefault="002358EB" w:rsidP="002358EB">
      <w:pPr>
        <w:jc w:val="center"/>
        <w:rPr>
          <w:b/>
        </w:rPr>
      </w:pPr>
      <w:r w:rsidRPr="002358EB">
        <w:rPr>
          <w:b/>
        </w:rPr>
        <w:t>на</w:t>
      </w:r>
      <w:r w:rsidR="00183DBF">
        <w:rPr>
          <w:b/>
        </w:rPr>
        <w:t xml:space="preserve"> </w:t>
      </w:r>
      <w:r w:rsidRPr="002358EB">
        <w:rPr>
          <w:b/>
        </w:rPr>
        <w:t>плановый</w:t>
      </w:r>
      <w:r w:rsidR="00183DBF">
        <w:rPr>
          <w:b/>
        </w:rPr>
        <w:t xml:space="preserve"> </w:t>
      </w:r>
      <w:r w:rsidRPr="002358EB">
        <w:rPr>
          <w:b/>
        </w:rPr>
        <w:t>период</w:t>
      </w:r>
      <w:r w:rsidR="00183DBF">
        <w:rPr>
          <w:b/>
        </w:rPr>
        <w:t xml:space="preserve"> </w:t>
      </w:r>
      <w:r w:rsidRPr="002358EB">
        <w:rPr>
          <w:b/>
        </w:rPr>
        <w:t>2018</w:t>
      </w:r>
      <w:r w:rsidR="00183DBF">
        <w:rPr>
          <w:b/>
        </w:rPr>
        <w:t xml:space="preserve"> </w:t>
      </w:r>
      <w:r w:rsidRPr="002358EB">
        <w:rPr>
          <w:b/>
        </w:rPr>
        <w:t>-</w:t>
      </w:r>
      <w:r w:rsidR="00183DBF">
        <w:rPr>
          <w:b/>
        </w:rPr>
        <w:t xml:space="preserve"> </w:t>
      </w:r>
      <w:r w:rsidRPr="002358EB">
        <w:rPr>
          <w:b/>
        </w:rPr>
        <w:t>2019</w:t>
      </w:r>
      <w:r w:rsidR="00183DBF">
        <w:rPr>
          <w:b/>
        </w:rPr>
        <w:t xml:space="preserve"> </w:t>
      </w:r>
      <w:r w:rsidRPr="002358EB">
        <w:rPr>
          <w:b/>
        </w:rPr>
        <w:t>годов</w:t>
      </w:r>
    </w:p>
    <w:p w:rsidR="002358EB" w:rsidRDefault="002358EB" w:rsidP="002358EB">
      <w:pPr>
        <w:jc w:val="center"/>
        <w:rPr>
          <w:b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6672"/>
        <w:gridCol w:w="1620"/>
        <w:gridCol w:w="1440"/>
      </w:tblGrid>
      <w:tr w:rsidR="002358EB" w:rsidRPr="002358EB" w:rsidTr="0070425E">
        <w:trPr>
          <w:trHeight w:val="276"/>
        </w:trPr>
        <w:tc>
          <w:tcPr>
            <w:tcW w:w="6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358EB">
              <w:rPr>
                <w:bCs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425E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358EB">
              <w:rPr>
                <w:bCs/>
              </w:rPr>
              <w:t>2019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</w:p>
          <w:p w:rsidR="0070425E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358EB">
              <w:rPr>
                <w:bCs/>
              </w:rPr>
              <w:t>Сумма</w:t>
            </w:r>
          </w:p>
          <w:p w:rsidR="002358EB" w:rsidRPr="002358EB" w:rsidRDefault="0070425E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</w:t>
            </w:r>
            <w:r w:rsidR="002358EB" w:rsidRPr="002358EB">
              <w:rPr>
                <w:bCs/>
              </w:rPr>
              <w:t>тыс.</w:t>
            </w:r>
            <w:r w:rsidR="00183DBF">
              <w:rPr>
                <w:bCs/>
              </w:rPr>
              <w:t xml:space="preserve"> </w:t>
            </w:r>
            <w:r w:rsidR="002358EB" w:rsidRPr="002358EB">
              <w:rPr>
                <w:bCs/>
              </w:rPr>
              <w:t>руб</w:t>
            </w:r>
            <w:r>
              <w:rPr>
                <w:bCs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425E" w:rsidRDefault="0070425E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2020</w:t>
            </w:r>
            <w:r w:rsidR="00183DBF">
              <w:rPr>
                <w:bCs/>
              </w:rPr>
              <w:t xml:space="preserve"> </w:t>
            </w:r>
            <w:r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  <w:r>
              <w:rPr>
                <w:bCs/>
              </w:rPr>
              <w:t>Сумма</w:t>
            </w:r>
          </w:p>
          <w:p w:rsidR="002358EB" w:rsidRPr="002358EB" w:rsidRDefault="0070425E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</w:t>
            </w:r>
            <w:r w:rsidR="002358EB" w:rsidRPr="002358EB">
              <w:rPr>
                <w:bCs/>
              </w:rPr>
              <w:t>тыс.</w:t>
            </w:r>
            <w:r w:rsidR="00183DBF">
              <w:rPr>
                <w:bCs/>
              </w:rPr>
              <w:t xml:space="preserve"> </w:t>
            </w:r>
            <w:r w:rsidR="002358EB" w:rsidRPr="002358EB">
              <w:rPr>
                <w:bCs/>
              </w:rPr>
              <w:t>руб</w:t>
            </w:r>
            <w:r>
              <w:rPr>
                <w:bCs/>
              </w:rPr>
              <w:t>.)</w:t>
            </w:r>
          </w:p>
        </w:tc>
      </w:tr>
      <w:tr w:rsidR="002358EB" w:rsidRPr="002358EB" w:rsidTr="0070425E">
        <w:trPr>
          <w:trHeight w:val="451"/>
        </w:trPr>
        <w:tc>
          <w:tcPr>
            <w:tcW w:w="6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2358EB" w:rsidRPr="002358EB" w:rsidTr="0070425E">
        <w:trPr>
          <w:trHeight w:val="169"/>
        </w:trPr>
        <w:tc>
          <w:tcPr>
            <w:tcW w:w="6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358EB">
              <w:rPr>
                <w:bCs/>
              </w:rPr>
              <w:t>За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счет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областного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358EB">
              <w:rPr>
                <w:bCs/>
              </w:rPr>
              <w:t>179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468,9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358EB">
              <w:rPr>
                <w:bCs/>
              </w:rPr>
              <w:t>178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968,3</w:t>
            </w:r>
          </w:p>
        </w:tc>
      </w:tr>
      <w:tr w:rsidR="002358EB" w:rsidRPr="002358EB" w:rsidTr="0070425E">
        <w:trPr>
          <w:trHeight w:val="172"/>
        </w:trPr>
        <w:tc>
          <w:tcPr>
            <w:tcW w:w="6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textAlignment w:val="auto"/>
            </w:pPr>
            <w:r w:rsidRPr="002358EB">
              <w:t>в</w:t>
            </w:r>
            <w:r w:rsidR="00183DBF">
              <w:t xml:space="preserve"> </w:t>
            </w:r>
            <w:r w:rsidRPr="002358EB">
              <w:t>том</w:t>
            </w:r>
            <w:r w:rsidR="00183DBF">
              <w:t xml:space="preserve"> </w:t>
            </w:r>
            <w:r w:rsidRPr="002358EB">
              <w:t>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183DBF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58EB" w:rsidRPr="002358EB" w:rsidRDefault="00183DBF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 </w:t>
            </w:r>
          </w:p>
        </w:tc>
      </w:tr>
      <w:tr w:rsidR="002358EB" w:rsidRPr="002358EB" w:rsidTr="0070425E">
        <w:trPr>
          <w:trHeight w:val="901"/>
        </w:trPr>
        <w:tc>
          <w:tcPr>
            <w:tcW w:w="6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textAlignment w:val="auto"/>
            </w:pPr>
            <w:r w:rsidRPr="002358EB">
              <w:t>Субсидий</w:t>
            </w:r>
            <w:r w:rsidR="00183DBF">
              <w:t xml:space="preserve"> </w:t>
            </w:r>
            <w:r w:rsidRPr="002358EB">
              <w:t>на</w:t>
            </w:r>
            <w:r w:rsidR="00183DBF">
              <w:t xml:space="preserve"> </w:t>
            </w:r>
            <w:r w:rsidRPr="002358EB">
              <w:t>приобретение,</w:t>
            </w:r>
            <w:r w:rsidR="00183DBF">
              <w:t xml:space="preserve"> </w:t>
            </w:r>
            <w:r w:rsidRPr="002358EB">
              <w:t>отпуск</w:t>
            </w:r>
            <w:r w:rsidR="00183DBF">
              <w:t xml:space="preserve"> </w:t>
            </w:r>
            <w:r w:rsidRPr="002358EB">
              <w:t>и</w:t>
            </w:r>
            <w:r w:rsidR="00183DBF">
              <w:t xml:space="preserve"> </w:t>
            </w:r>
            <w:r w:rsidRPr="002358EB">
              <w:t>хранение</w:t>
            </w:r>
            <w:r w:rsidR="00183DBF">
              <w:t xml:space="preserve"> </w:t>
            </w:r>
            <w:r w:rsidRPr="002358EB">
              <w:t>нефтепродуктов,</w:t>
            </w:r>
            <w:r w:rsidR="00183DBF">
              <w:t xml:space="preserve"> </w:t>
            </w:r>
            <w:r w:rsidRPr="002358EB">
              <w:t>необходимых</w:t>
            </w:r>
            <w:r w:rsidR="00183DBF">
              <w:t xml:space="preserve"> </w:t>
            </w:r>
            <w:r w:rsidRPr="002358EB">
              <w:t>для</w:t>
            </w:r>
            <w:r w:rsidR="00183DBF">
              <w:t xml:space="preserve"> </w:t>
            </w:r>
            <w:r w:rsidRPr="002358EB">
              <w:t>электроснабжения</w:t>
            </w:r>
            <w:r w:rsidR="00183DBF">
              <w:t xml:space="preserve"> </w:t>
            </w:r>
            <w:r w:rsidRPr="002358EB">
              <w:t>поселений,</w:t>
            </w:r>
            <w:r w:rsidR="00183DBF">
              <w:t xml:space="preserve"> </w:t>
            </w:r>
            <w:r w:rsidRPr="002358EB">
              <w:t>а</w:t>
            </w:r>
            <w:r w:rsidR="00183DBF">
              <w:t xml:space="preserve"> </w:t>
            </w:r>
            <w:r w:rsidRPr="002358EB">
              <w:t>также</w:t>
            </w:r>
            <w:r w:rsidR="00183DBF">
              <w:t xml:space="preserve"> </w:t>
            </w:r>
            <w:r w:rsidRPr="002358EB">
              <w:t>на</w:t>
            </w:r>
            <w:r w:rsidR="00183DBF">
              <w:t xml:space="preserve"> </w:t>
            </w:r>
            <w:r w:rsidRPr="002358EB">
              <w:t>содержание</w:t>
            </w:r>
            <w:r w:rsidR="00183DBF">
              <w:t xml:space="preserve"> </w:t>
            </w:r>
            <w:r w:rsidRPr="002358EB">
              <w:t>и</w:t>
            </w:r>
            <w:r w:rsidR="00183DBF">
              <w:t xml:space="preserve"> </w:t>
            </w:r>
            <w:r w:rsidRPr="002358EB">
              <w:t>обслуживание</w:t>
            </w:r>
            <w:r w:rsidR="00183DBF">
              <w:t xml:space="preserve"> </w:t>
            </w:r>
            <w:r w:rsidRPr="002358EB">
              <w:t>дизельных</w:t>
            </w:r>
            <w:r w:rsidR="00183DBF">
              <w:t xml:space="preserve"> </w:t>
            </w:r>
            <w:r w:rsidRPr="002358EB">
              <w:t>электростанций,</w:t>
            </w:r>
            <w:r w:rsidR="00183DBF">
              <w:t xml:space="preserve"> </w:t>
            </w:r>
            <w:r w:rsidRPr="002358EB">
              <w:t>находящихся</w:t>
            </w:r>
            <w:r w:rsidR="00183DBF">
              <w:t xml:space="preserve"> </w:t>
            </w:r>
            <w:r w:rsidRPr="002358EB">
              <w:t>на</w:t>
            </w:r>
            <w:r w:rsidR="00183DBF">
              <w:t xml:space="preserve"> </w:t>
            </w:r>
            <w:r w:rsidRPr="002358EB">
              <w:t>балансе</w:t>
            </w:r>
            <w:r w:rsidR="00183DBF">
              <w:t xml:space="preserve"> </w:t>
            </w:r>
            <w:r w:rsidRPr="002358EB">
              <w:t>муниципальных</w:t>
            </w:r>
            <w:r w:rsidR="00183DBF">
              <w:t xml:space="preserve"> </w:t>
            </w:r>
            <w:r w:rsidRPr="002358EB">
              <w:t>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32</w:t>
            </w:r>
            <w:r w:rsidR="00183DBF">
              <w:t xml:space="preserve"> </w:t>
            </w:r>
            <w:r w:rsidRPr="002358EB">
              <w:t>727,5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32</w:t>
            </w:r>
            <w:r w:rsidR="00183DBF">
              <w:t xml:space="preserve"> </w:t>
            </w:r>
            <w:r w:rsidRPr="002358EB">
              <w:t>727,5</w:t>
            </w:r>
          </w:p>
        </w:tc>
      </w:tr>
      <w:tr w:rsidR="002358EB" w:rsidRPr="002358EB" w:rsidTr="0070425E">
        <w:trPr>
          <w:trHeight w:val="324"/>
        </w:trPr>
        <w:tc>
          <w:tcPr>
            <w:tcW w:w="6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183DBF" w:rsidP="002358EB">
            <w:pPr>
              <w:overflowPunct/>
              <w:autoSpaceDE/>
              <w:autoSpaceDN/>
              <w:adjustRightInd/>
              <w:textAlignment w:val="auto"/>
            </w:pPr>
            <w:r>
              <w:t xml:space="preserve"> </w:t>
            </w:r>
            <w:r w:rsidR="002358EB" w:rsidRPr="002358EB">
              <w:t>Субсидии</w:t>
            </w:r>
            <w:r>
              <w:t xml:space="preserve"> </w:t>
            </w:r>
            <w:r w:rsidR="002358EB" w:rsidRPr="002358EB">
              <w:t>на</w:t>
            </w:r>
            <w:r>
              <w:t xml:space="preserve"> </w:t>
            </w:r>
            <w:r w:rsidR="002358EB" w:rsidRPr="002358EB">
              <w:t>приобретение</w:t>
            </w:r>
            <w:r>
              <w:t xml:space="preserve"> </w:t>
            </w:r>
            <w:r w:rsidR="002358EB" w:rsidRPr="002358EB">
              <w:t>дизельных</w:t>
            </w:r>
            <w:r>
              <w:t xml:space="preserve"> </w:t>
            </w:r>
            <w:r w:rsidR="002358EB" w:rsidRPr="002358EB">
              <w:t>электростанций,</w:t>
            </w:r>
            <w:r>
              <w:t xml:space="preserve"> </w:t>
            </w:r>
            <w:r w:rsidR="002358EB" w:rsidRPr="002358EB">
              <w:t>запасных</w:t>
            </w:r>
            <w:r>
              <w:t xml:space="preserve"> </w:t>
            </w:r>
            <w:r w:rsidR="002358EB" w:rsidRPr="002358EB">
              <w:t>частей</w:t>
            </w:r>
            <w:r>
              <w:t xml:space="preserve"> </w:t>
            </w:r>
            <w:r w:rsidR="002358EB" w:rsidRPr="002358EB">
              <w:t>и</w:t>
            </w:r>
            <w:r>
              <w:t xml:space="preserve"> </w:t>
            </w:r>
            <w:r w:rsidR="002358EB" w:rsidRPr="002358EB">
              <w:t>материалов</w:t>
            </w:r>
            <w:r>
              <w:t xml:space="preserve"> </w:t>
            </w:r>
            <w:r w:rsidR="002358EB" w:rsidRPr="002358EB">
              <w:t>для</w:t>
            </w:r>
            <w:r>
              <w:t xml:space="preserve"> </w:t>
            </w:r>
            <w:r w:rsidR="002358EB" w:rsidRPr="002358EB">
              <w:t>ремонта</w:t>
            </w:r>
            <w:r>
              <w:t xml:space="preserve"> </w:t>
            </w:r>
            <w:r w:rsidR="002358EB" w:rsidRPr="002358EB">
              <w:t>дизельных</w:t>
            </w:r>
            <w:r>
              <w:t xml:space="preserve"> </w:t>
            </w:r>
            <w:r w:rsidR="002358EB" w:rsidRPr="002358EB">
              <w:t>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2</w:t>
            </w:r>
            <w:r w:rsidR="00183DBF">
              <w:t xml:space="preserve"> </w:t>
            </w:r>
            <w:r w:rsidRPr="002358EB">
              <w:t>189,9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2</w:t>
            </w:r>
            <w:r w:rsidR="00183DBF">
              <w:t xml:space="preserve"> </w:t>
            </w:r>
            <w:r w:rsidRPr="002358EB">
              <w:t>189,9</w:t>
            </w:r>
          </w:p>
        </w:tc>
      </w:tr>
      <w:tr w:rsidR="002358EB" w:rsidRPr="002358EB" w:rsidTr="0070425E">
        <w:trPr>
          <w:trHeight w:val="761"/>
        </w:trPr>
        <w:tc>
          <w:tcPr>
            <w:tcW w:w="6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textAlignment w:val="auto"/>
            </w:pPr>
            <w:r w:rsidRPr="002358EB">
              <w:t>Субсидии</w:t>
            </w:r>
            <w:r w:rsidR="00183DBF">
              <w:t xml:space="preserve"> </w:t>
            </w:r>
            <w:r w:rsidRPr="002358EB">
              <w:t>на</w:t>
            </w:r>
            <w:r w:rsidR="00183DBF">
              <w:t xml:space="preserve"> </w:t>
            </w:r>
            <w:r w:rsidRPr="002358EB">
              <w:t>компенсацию</w:t>
            </w:r>
            <w:r w:rsidR="00183DBF">
              <w:t xml:space="preserve"> </w:t>
            </w:r>
            <w:r w:rsidRPr="002358EB">
              <w:t>транспортных</w:t>
            </w:r>
            <w:r w:rsidR="00183DBF">
              <w:t xml:space="preserve"> </w:t>
            </w:r>
            <w:r w:rsidRPr="002358EB">
              <w:t>услуг</w:t>
            </w:r>
            <w:r w:rsidR="00183DBF">
              <w:t xml:space="preserve"> </w:t>
            </w:r>
            <w:r w:rsidRPr="002358EB">
              <w:t>по</w:t>
            </w:r>
            <w:r w:rsidR="00183DBF">
              <w:t xml:space="preserve"> </w:t>
            </w:r>
            <w:r w:rsidRPr="002358EB">
              <w:t>доставке</w:t>
            </w:r>
            <w:r w:rsidR="00183DBF">
              <w:t xml:space="preserve"> </w:t>
            </w:r>
            <w:r w:rsidRPr="002358EB">
              <w:t>нефтепродуктов,</w:t>
            </w:r>
            <w:r w:rsidR="00183DBF">
              <w:t xml:space="preserve"> </w:t>
            </w:r>
            <w:r w:rsidRPr="002358EB">
              <w:t>дизельных</w:t>
            </w:r>
            <w:r w:rsidR="00183DBF">
              <w:t xml:space="preserve"> </w:t>
            </w:r>
            <w:r w:rsidRPr="002358EB">
              <w:t>электростанций,</w:t>
            </w:r>
            <w:r w:rsidR="00183DBF">
              <w:t xml:space="preserve"> </w:t>
            </w:r>
            <w:r w:rsidRPr="002358EB">
              <w:t>запасных</w:t>
            </w:r>
            <w:r w:rsidR="00183DBF">
              <w:t xml:space="preserve"> </w:t>
            </w:r>
            <w:r w:rsidRPr="002358EB">
              <w:t>частей,</w:t>
            </w:r>
            <w:r w:rsidR="00183DBF">
              <w:t xml:space="preserve"> </w:t>
            </w:r>
            <w:r w:rsidRPr="002358EB">
              <w:t>материалов</w:t>
            </w:r>
            <w:r w:rsidR="00183DBF">
              <w:t xml:space="preserve"> </w:t>
            </w:r>
            <w:r w:rsidRPr="002358EB">
              <w:t>и</w:t>
            </w:r>
            <w:r w:rsidR="00183DBF">
              <w:t xml:space="preserve"> </w:t>
            </w:r>
            <w:r w:rsidRPr="002358EB">
              <w:t>прочих</w:t>
            </w:r>
            <w:r w:rsidR="00183DBF">
              <w:t xml:space="preserve"> </w:t>
            </w:r>
            <w:r w:rsidRPr="002358EB">
              <w:t>грузов</w:t>
            </w:r>
            <w:r w:rsidR="00183DBF">
              <w:t xml:space="preserve"> </w:t>
            </w:r>
            <w:r w:rsidRPr="002358EB">
              <w:t>для</w:t>
            </w:r>
            <w:r w:rsidR="00183DBF">
              <w:t xml:space="preserve"> </w:t>
            </w:r>
            <w:r w:rsidRPr="002358EB">
              <w:t>ремонта</w:t>
            </w:r>
            <w:r w:rsidR="00183DBF">
              <w:t xml:space="preserve"> </w:t>
            </w:r>
            <w:r w:rsidRPr="002358EB">
              <w:t>дизельных</w:t>
            </w:r>
            <w:r w:rsidR="00183DBF">
              <w:t xml:space="preserve"> </w:t>
            </w:r>
            <w:r w:rsidRPr="002358EB">
              <w:t>электростанций</w:t>
            </w:r>
            <w:r w:rsidR="00183DBF">
              <w:t xml:space="preserve"> </w:t>
            </w:r>
            <w:r w:rsidRPr="002358EB">
              <w:t>автомобильным</w:t>
            </w:r>
            <w:r w:rsidR="00183DBF">
              <w:t xml:space="preserve"> </w:t>
            </w:r>
            <w:r w:rsidRPr="002358EB">
              <w:t>транспортом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4</w:t>
            </w:r>
            <w:r w:rsidR="00183DBF">
              <w:t xml:space="preserve"> </w:t>
            </w:r>
            <w:r w:rsidRPr="002358EB">
              <w:t>251,9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4</w:t>
            </w:r>
            <w:r w:rsidR="00183DBF">
              <w:t xml:space="preserve"> </w:t>
            </w:r>
            <w:r w:rsidRPr="002358EB">
              <w:t>251,9</w:t>
            </w:r>
          </w:p>
        </w:tc>
      </w:tr>
      <w:tr w:rsidR="002358EB" w:rsidRPr="002358EB" w:rsidTr="0070425E">
        <w:trPr>
          <w:trHeight w:val="543"/>
        </w:trPr>
        <w:tc>
          <w:tcPr>
            <w:tcW w:w="6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70425E">
            <w:pPr>
              <w:overflowPunct/>
              <w:autoSpaceDE/>
              <w:autoSpaceDN/>
              <w:adjustRightInd/>
              <w:textAlignment w:val="auto"/>
            </w:pPr>
            <w:r w:rsidRPr="002358EB">
              <w:t>Субсидии</w:t>
            </w:r>
            <w:r w:rsidR="00183DBF">
              <w:t xml:space="preserve"> </w:t>
            </w:r>
            <w:r w:rsidRPr="002358EB">
              <w:t>местным</w:t>
            </w:r>
            <w:r w:rsidR="00183DBF">
              <w:t xml:space="preserve"> </w:t>
            </w:r>
            <w:r w:rsidRPr="002358EB">
              <w:t>бюджетам</w:t>
            </w:r>
            <w:r w:rsidR="00183DBF">
              <w:t xml:space="preserve"> </w:t>
            </w:r>
            <w:r w:rsidRPr="002358EB">
              <w:t>на</w:t>
            </w:r>
            <w:r w:rsidR="00183DBF">
              <w:t xml:space="preserve"> </w:t>
            </w:r>
            <w:r w:rsidRPr="002358EB">
              <w:t>компенсацию</w:t>
            </w:r>
            <w:r w:rsidR="00183DBF">
              <w:t xml:space="preserve"> </w:t>
            </w:r>
            <w:r w:rsidRPr="002358EB">
              <w:t>расходов</w:t>
            </w:r>
            <w:r w:rsidR="00183DBF">
              <w:t xml:space="preserve"> </w:t>
            </w:r>
            <w:r w:rsidRPr="002358EB">
              <w:t>по</w:t>
            </w:r>
            <w:r w:rsidR="00183DBF">
              <w:t xml:space="preserve"> </w:t>
            </w:r>
            <w:r w:rsidRPr="002358EB">
              <w:t>перевозке</w:t>
            </w:r>
            <w:r w:rsidR="00183DBF">
              <w:t xml:space="preserve"> </w:t>
            </w:r>
            <w:r w:rsidRPr="002358EB">
              <w:t>пассажиров,</w:t>
            </w:r>
            <w:r w:rsidR="00183DBF">
              <w:t xml:space="preserve"> </w:t>
            </w:r>
            <w:r w:rsidRPr="002358EB">
              <w:t>грузов,</w:t>
            </w:r>
            <w:r w:rsidR="00183DBF">
              <w:t xml:space="preserve"> </w:t>
            </w:r>
            <w:r w:rsidRPr="002358EB">
              <w:t>необходимых</w:t>
            </w:r>
            <w:r w:rsidR="00183DBF">
              <w:t xml:space="preserve"> </w:t>
            </w:r>
            <w:r w:rsidRPr="002358EB">
              <w:t>для</w:t>
            </w:r>
            <w:r w:rsidR="00183DBF">
              <w:t xml:space="preserve"> </w:t>
            </w:r>
            <w:r w:rsidRPr="002358EB">
              <w:t>жизнеобеспечения</w:t>
            </w:r>
            <w:r w:rsidR="00183DBF">
              <w:t xml:space="preserve"> </w:t>
            </w:r>
            <w:r w:rsidRPr="002358EB">
              <w:t>населения,</w:t>
            </w:r>
            <w:r w:rsidR="00183DBF">
              <w:t xml:space="preserve"> </w:t>
            </w:r>
            <w:r w:rsidRPr="002358EB">
              <w:t>авиационным</w:t>
            </w:r>
            <w:r w:rsidR="00183DBF">
              <w:t xml:space="preserve"> </w:t>
            </w:r>
            <w:r w:rsidRPr="002358EB">
              <w:t>транспортом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48</w:t>
            </w:r>
            <w:r w:rsidR="00183DBF">
              <w:t xml:space="preserve"> </w:t>
            </w:r>
            <w:r w:rsidRPr="002358EB">
              <w:t>266,3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48</w:t>
            </w:r>
            <w:r w:rsidR="00183DBF">
              <w:t xml:space="preserve"> </w:t>
            </w:r>
            <w:r w:rsidRPr="002358EB">
              <w:t>266,3</w:t>
            </w:r>
          </w:p>
        </w:tc>
      </w:tr>
      <w:tr w:rsidR="002358EB" w:rsidRPr="002358EB" w:rsidTr="0070425E">
        <w:trPr>
          <w:trHeight w:val="563"/>
        </w:trPr>
        <w:tc>
          <w:tcPr>
            <w:tcW w:w="6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70425E">
            <w:pPr>
              <w:overflowPunct/>
              <w:autoSpaceDE/>
              <w:autoSpaceDN/>
              <w:adjustRightInd/>
              <w:textAlignment w:val="auto"/>
            </w:pPr>
            <w:r w:rsidRPr="002358EB">
              <w:t>Субсидии</w:t>
            </w:r>
            <w:r w:rsidR="00183DBF">
              <w:t xml:space="preserve"> </w:t>
            </w:r>
            <w:r w:rsidRPr="002358EB">
              <w:t>местным</w:t>
            </w:r>
            <w:r w:rsidR="00183DBF">
              <w:t xml:space="preserve"> </w:t>
            </w:r>
            <w:r w:rsidRPr="002358EB">
              <w:t>бюджетам</w:t>
            </w:r>
            <w:r w:rsidR="00183DBF">
              <w:t xml:space="preserve"> </w:t>
            </w:r>
            <w:r w:rsidRPr="002358EB">
              <w:t>на</w:t>
            </w:r>
            <w:r w:rsidR="00183DBF">
              <w:t xml:space="preserve"> </w:t>
            </w:r>
            <w:r w:rsidRPr="002358EB">
              <w:t>компенсацию</w:t>
            </w:r>
            <w:r w:rsidR="00183DBF">
              <w:t xml:space="preserve"> </w:t>
            </w:r>
            <w:r w:rsidRPr="002358EB">
              <w:t>расходов</w:t>
            </w:r>
            <w:r w:rsidR="00183DBF">
              <w:t xml:space="preserve"> </w:t>
            </w:r>
            <w:r w:rsidRPr="002358EB">
              <w:t>по</w:t>
            </w:r>
            <w:r w:rsidR="00183DBF">
              <w:t xml:space="preserve"> </w:t>
            </w:r>
            <w:r w:rsidRPr="002358EB">
              <w:t>перевозке</w:t>
            </w:r>
            <w:r w:rsidR="00183DBF">
              <w:t xml:space="preserve"> </w:t>
            </w:r>
            <w:r w:rsidRPr="002358EB">
              <w:t>пассажиров,</w:t>
            </w:r>
            <w:r w:rsidR="00183DBF">
              <w:t xml:space="preserve"> </w:t>
            </w:r>
            <w:r w:rsidRPr="002358EB">
              <w:t>грузов,</w:t>
            </w:r>
            <w:r w:rsidR="00183DBF">
              <w:t xml:space="preserve"> </w:t>
            </w:r>
            <w:r w:rsidRPr="002358EB">
              <w:t>необходимых</w:t>
            </w:r>
            <w:r w:rsidR="00183DBF">
              <w:t xml:space="preserve"> </w:t>
            </w:r>
            <w:r w:rsidRPr="002358EB">
              <w:t>для</w:t>
            </w:r>
            <w:r w:rsidR="00183DBF">
              <w:t xml:space="preserve"> </w:t>
            </w:r>
            <w:r w:rsidRPr="002358EB">
              <w:t>жизнеобеспечения</w:t>
            </w:r>
            <w:r w:rsidR="00183DBF">
              <w:t xml:space="preserve"> </w:t>
            </w:r>
            <w:r w:rsidRPr="002358EB">
              <w:t>населения,</w:t>
            </w:r>
            <w:r w:rsidR="00183DBF">
              <w:t xml:space="preserve"> </w:t>
            </w:r>
            <w:r w:rsidRPr="002358EB">
              <w:t>автомобильным</w:t>
            </w:r>
            <w:r w:rsidR="00183DBF">
              <w:t xml:space="preserve"> </w:t>
            </w:r>
            <w:r w:rsidRPr="002358EB">
              <w:t>транспортом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6</w:t>
            </w:r>
            <w:r w:rsidR="00183DBF">
              <w:t xml:space="preserve"> </w:t>
            </w:r>
            <w:r w:rsidRPr="002358EB">
              <w:t>393,0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6</w:t>
            </w:r>
            <w:r w:rsidR="00183DBF">
              <w:t xml:space="preserve"> </w:t>
            </w:r>
            <w:r w:rsidRPr="002358EB">
              <w:t>393,0</w:t>
            </w:r>
          </w:p>
        </w:tc>
      </w:tr>
      <w:tr w:rsidR="002358EB" w:rsidRPr="002358EB" w:rsidTr="0070425E">
        <w:trPr>
          <w:trHeight w:val="583"/>
        </w:trPr>
        <w:tc>
          <w:tcPr>
            <w:tcW w:w="6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70425E">
            <w:pPr>
              <w:overflowPunct/>
              <w:autoSpaceDE/>
              <w:autoSpaceDN/>
              <w:adjustRightInd/>
              <w:textAlignment w:val="auto"/>
            </w:pPr>
            <w:r w:rsidRPr="002358EB">
              <w:t>Субсидии</w:t>
            </w:r>
            <w:r w:rsidR="00183DBF">
              <w:t xml:space="preserve"> </w:t>
            </w:r>
            <w:r w:rsidRPr="002358EB">
              <w:t>на</w:t>
            </w:r>
            <w:r w:rsidR="00183DBF">
              <w:t xml:space="preserve"> </w:t>
            </w:r>
            <w:r w:rsidRPr="002358EB">
              <w:t>выравнивание</w:t>
            </w:r>
            <w:r w:rsidR="00183DBF">
              <w:t xml:space="preserve"> </w:t>
            </w:r>
            <w:r w:rsidRPr="002358EB">
              <w:t>уровня</w:t>
            </w:r>
            <w:r w:rsidR="00183DBF">
              <w:t xml:space="preserve"> </w:t>
            </w:r>
            <w:r w:rsidRPr="002358EB">
              <w:t>бюджетной</w:t>
            </w:r>
            <w:r w:rsidR="00183DBF">
              <w:t xml:space="preserve"> </w:t>
            </w:r>
            <w:r w:rsidRPr="002358EB">
              <w:t>обеспеченности</w:t>
            </w:r>
            <w:r w:rsidR="00183DBF">
              <w:t xml:space="preserve"> </w:t>
            </w:r>
            <w:r w:rsidRPr="002358EB">
              <w:t>поселений</w:t>
            </w:r>
            <w:r w:rsidR="00183DBF">
              <w:t xml:space="preserve"> </w:t>
            </w:r>
            <w:r w:rsidRPr="002358EB">
              <w:t>Иркутской</w:t>
            </w:r>
            <w:r w:rsidR="00183DBF">
              <w:t xml:space="preserve"> </w:t>
            </w:r>
            <w:r w:rsidRPr="002358EB">
              <w:t>области,</w:t>
            </w:r>
            <w:r w:rsidR="00183DBF">
              <w:t xml:space="preserve"> </w:t>
            </w:r>
            <w:r w:rsidRPr="002358EB">
              <w:t>входящих</w:t>
            </w:r>
            <w:r w:rsidR="00183DBF">
              <w:t xml:space="preserve"> </w:t>
            </w:r>
            <w:r w:rsidRPr="002358EB">
              <w:t>в</w:t>
            </w:r>
            <w:r w:rsidR="00183DBF">
              <w:t xml:space="preserve"> </w:t>
            </w:r>
            <w:r w:rsidRPr="002358EB">
              <w:t>состав</w:t>
            </w:r>
            <w:r w:rsidR="00183DBF">
              <w:t xml:space="preserve"> </w:t>
            </w:r>
            <w:r w:rsidRPr="002358EB">
              <w:t>муниципального</w:t>
            </w:r>
            <w:r w:rsidR="00183DBF">
              <w:t xml:space="preserve"> </w:t>
            </w:r>
            <w:r w:rsidRPr="002358EB">
              <w:t>района</w:t>
            </w:r>
            <w:r w:rsidR="00183DBF">
              <w:t xml:space="preserve"> </w:t>
            </w:r>
            <w:r w:rsidRPr="002358EB">
              <w:t>Иркутской</w:t>
            </w:r>
            <w:r w:rsidR="00183DBF">
              <w:t xml:space="preserve"> </w:t>
            </w:r>
            <w:r w:rsidRPr="002358EB">
              <w:t>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85</w:t>
            </w:r>
            <w:r w:rsidR="00183DBF">
              <w:t xml:space="preserve"> </w:t>
            </w:r>
            <w:r w:rsidRPr="002358EB">
              <w:t>640,3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358EB">
              <w:t>85</w:t>
            </w:r>
            <w:r w:rsidR="00183DBF">
              <w:t xml:space="preserve"> </w:t>
            </w:r>
            <w:r w:rsidRPr="002358EB">
              <w:t>139,7</w:t>
            </w:r>
          </w:p>
        </w:tc>
      </w:tr>
      <w:tr w:rsidR="002358EB" w:rsidRPr="002358EB" w:rsidTr="0070425E">
        <w:trPr>
          <w:trHeight w:val="233"/>
        </w:trPr>
        <w:tc>
          <w:tcPr>
            <w:tcW w:w="6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70425E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358EB">
              <w:rPr>
                <w:bCs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358EB">
              <w:rPr>
                <w:bCs/>
              </w:rPr>
              <w:t>179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468,9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58EB" w:rsidRPr="002358EB" w:rsidRDefault="002358EB" w:rsidP="002358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358EB">
              <w:rPr>
                <w:bCs/>
              </w:rPr>
              <w:t>178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968,3</w:t>
            </w:r>
          </w:p>
        </w:tc>
      </w:tr>
    </w:tbl>
    <w:p w:rsidR="002358EB" w:rsidRPr="002358EB" w:rsidRDefault="002358EB" w:rsidP="002358EB">
      <w:pPr>
        <w:jc w:val="center"/>
      </w:pPr>
    </w:p>
    <w:p w:rsidR="003E10F8" w:rsidRDefault="003E10F8" w:rsidP="0070425E">
      <w:pPr>
        <w:jc w:val="right"/>
      </w:pPr>
    </w:p>
    <w:p w:rsidR="003E10F8" w:rsidRDefault="003E10F8" w:rsidP="0070425E">
      <w:pPr>
        <w:jc w:val="right"/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3E10F8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3E10F8" w:rsidRDefault="003E10F8" w:rsidP="0070425E">
      <w:pPr>
        <w:jc w:val="right"/>
      </w:pPr>
    </w:p>
    <w:p w:rsidR="0070425E" w:rsidRPr="00A20B99" w:rsidRDefault="0070425E" w:rsidP="0070425E">
      <w:pPr>
        <w:jc w:val="right"/>
      </w:pPr>
      <w:r w:rsidRPr="00A20B99">
        <w:t>Приложение</w:t>
      </w:r>
      <w:r w:rsidR="00183DBF">
        <w:t xml:space="preserve"> </w:t>
      </w:r>
      <w:r>
        <w:t>12</w:t>
      </w:r>
    </w:p>
    <w:p w:rsidR="0070425E" w:rsidRPr="00A20B99" w:rsidRDefault="0070425E" w:rsidP="0070425E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70425E" w:rsidRPr="00A20B99" w:rsidRDefault="0070425E" w:rsidP="0070425E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70425E" w:rsidRPr="00A20B99" w:rsidRDefault="0070425E" w:rsidP="0070425E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70425E" w:rsidRPr="00A20B99" w:rsidRDefault="0070425E" w:rsidP="0070425E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70425E" w:rsidRPr="00A20B99" w:rsidRDefault="0070425E" w:rsidP="0070425E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70425E" w:rsidRPr="00A20B99" w:rsidRDefault="0070425E" w:rsidP="0070425E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2358EB" w:rsidRDefault="0070425E" w:rsidP="0070425E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 xml:space="preserve">от </w:t>
      </w:r>
      <w:r w:rsidR="003E28D9">
        <w:t>2</w:t>
      </w:r>
      <w:r>
        <w:t>6.12.2017 г. № 52</w:t>
      </w:r>
    </w:p>
    <w:p w:rsidR="0070425E" w:rsidRDefault="0070425E" w:rsidP="0070425E">
      <w:pPr>
        <w:ind w:firstLine="708"/>
        <w:jc w:val="right"/>
      </w:pPr>
    </w:p>
    <w:p w:rsidR="0070425E" w:rsidRDefault="0070425E" w:rsidP="0070425E">
      <w:pPr>
        <w:jc w:val="center"/>
        <w:rPr>
          <w:b/>
        </w:rPr>
      </w:pPr>
      <w:r w:rsidRPr="0070425E">
        <w:rPr>
          <w:b/>
        </w:rPr>
        <w:t>Распределение</w:t>
      </w:r>
      <w:r w:rsidR="00183DBF">
        <w:rPr>
          <w:b/>
        </w:rPr>
        <w:t xml:space="preserve"> </w:t>
      </w:r>
      <w:r w:rsidRPr="0070425E">
        <w:rPr>
          <w:b/>
        </w:rPr>
        <w:t>бюджетных</w:t>
      </w:r>
      <w:r w:rsidR="00183DBF">
        <w:rPr>
          <w:b/>
        </w:rPr>
        <w:t xml:space="preserve"> </w:t>
      </w:r>
      <w:r w:rsidRPr="0070425E">
        <w:rPr>
          <w:b/>
        </w:rPr>
        <w:t>ассигнований</w:t>
      </w:r>
      <w:r w:rsidR="00183DBF">
        <w:rPr>
          <w:b/>
        </w:rPr>
        <w:t xml:space="preserve"> </w:t>
      </w:r>
      <w:r w:rsidRPr="0070425E">
        <w:rPr>
          <w:b/>
        </w:rPr>
        <w:t>по</w:t>
      </w:r>
      <w:r w:rsidR="00183DBF">
        <w:rPr>
          <w:b/>
        </w:rPr>
        <w:t xml:space="preserve"> </w:t>
      </w:r>
      <w:r w:rsidRPr="0070425E">
        <w:rPr>
          <w:b/>
        </w:rPr>
        <w:t>разделам</w:t>
      </w:r>
      <w:r w:rsidR="00F444E5">
        <w:rPr>
          <w:b/>
        </w:rPr>
        <w:t>,</w:t>
      </w:r>
      <w:r w:rsidR="00183DBF">
        <w:rPr>
          <w:b/>
        </w:rPr>
        <w:t xml:space="preserve"> </w:t>
      </w:r>
      <w:r w:rsidRPr="0070425E">
        <w:rPr>
          <w:b/>
        </w:rPr>
        <w:t>подразделам</w:t>
      </w:r>
      <w:r w:rsidR="00183DBF">
        <w:rPr>
          <w:b/>
        </w:rPr>
        <w:t xml:space="preserve"> </w:t>
      </w:r>
      <w:r w:rsidRPr="0070425E">
        <w:rPr>
          <w:b/>
        </w:rPr>
        <w:t>классификации</w:t>
      </w:r>
      <w:r w:rsidR="00183DBF">
        <w:rPr>
          <w:b/>
        </w:rPr>
        <w:t xml:space="preserve"> </w:t>
      </w:r>
    </w:p>
    <w:p w:rsidR="0070425E" w:rsidRDefault="00BE7C2D" w:rsidP="0070425E">
      <w:pPr>
        <w:jc w:val="center"/>
        <w:rPr>
          <w:b/>
        </w:rPr>
      </w:pPr>
      <w:r>
        <w:rPr>
          <w:b/>
        </w:rPr>
        <w:t>расходов</w:t>
      </w:r>
      <w:r w:rsidR="00183DBF">
        <w:rPr>
          <w:b/>
        </w:rPr>
        <w:t xml:space="preserve"> </w:t>
      </w:r>
      <w:r>
        <w:rPr>
          <w:b/>
        </w:rPr>
        <w:t>бюджетов</w:t>
      </w:r>
      <w:r w:rsidR="00183DBF">
        <w:rPr>
          <w:b/>
        </w:rPr>
        <w:t xml:space="preserve"> </w:t>
      </w:r>
      <w:r w:rsidR="0070425E" w:rsidRPr="0070425E">
        <w:rPr>
          <w:b/>
        </w:rPr>
        <w:t>на</w:t>
      </w:r>
      <w:r w:rsidR="00183DBF">
        <w:rPr>
          <w:b/>
        </w:rPr>
        <w:t xml:space="preserve"> </w:t>
      </w:r>
      <w:r w:rsidR="0070425E" w:rsidRPr="0070425E">
        <w:rPr>
          <w:b/>
        </w:rPr>
        <w:t>201</w:t>
      </w:r>
      <w:r w:rsidR="0070425E">
        <w:rPr>
          <w:b/>
        </w:rPr>
        <w:t>8</w:t>
      </w:r>
      <w:r w:rsidR="00183DBF">
        <w:rPr>
          <w:b/>
        </w:rPr>
        <w:t xml:space="preserve"> </w:t>
      </w:r>
      <w:r w:rsidR="0070425E" w:rsidRPr="0070425E">
        <w:rPr>
          <w:b/>
        </w:rPr>
        <w:t>год</w:t>
      </w:r>
    </w:p>
    <w:p w:rsidR="0070425E" w:rsidRDefault="0070425E" w:rsidP="0070425E">
      <w:pPr>
        <w:jc w:val="center"/>
        <w:rPr>
          <w:b/>
        </w:rPr>
      </w:pPr>
    </w:p>
    <w:tbl>
      <w:tblPr>
        <w:tblW w:w="9665" w:type="dxa"/>
        <w:tblInd w:w="96" w:type="dxa"/>
        <w:tblLook w:val="0000" w:firstRow="0" w:lastRow="0" w:firstColumn="0" w:lastColumn="0" w:noHBand="0" w:noVBand="0"/>
      </w:tblPr>
      <w:tblGrid>
        <w:gridCol w:w="7212"/>
        <w:gridCol w:w="753"/>
        <w:gridCol w:w="1700"/>
      </w:tblGrid>
      <w:tr w:rsidR="0070425E" w:rsidRPr="0070425E" w:rsidTr="0070425E">
        <w:trPr>
          <w:trHeight w:val="312"/>
        </w:trPr>
        <w:tc>
          <w:tcPr>
            <w:tcW w:w="7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0425E">
              <w:rPr>
                <w:bCs/>
              </w:rPr>
              <w:t>Наименование</w:t>
            </w:r>
            <w:r w:rsidR="00183DBF">
              <w:rPr>
                <w:bCs/>
              </w:rPr>
              <w:t xml:space="preserve"> </w:t>
            </w:r>
            <w:r w:rsidRPr="0070425E">
              <w:rPr>
                <w:bCs/>
              </w:rPr>
              <w:t>показателя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0425E">
              <w:rPr>
                <w:bCs/>
              </w:rPr>
              <w:t>КФСР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</w:t>
            </w:r>
            <w:r w:rsidRPr="002358EB">
              <w:rPr>
                <w:bCs/>
              </w:rPr>
              <w:t>тыс.</w:t>
            </w:r>
            <w:r w:rsidR="00183DBF">
              <w:rPr>
                <w:bCs/>
              </w:rPr>
              <w:t xml:space="preserve"> </w:t>
            </w:r>
            <w:r w:rsidRPr="002358EB">
              <w:rPr>
                <w:bCs/>
              </w:rPr>
              <w:t>руб</w:t>
            </w:r>
            <w:r>
              <w:rPr>
                <w:bCs/>
              </w:rPr>
              <w:t>.)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0425E">
              <w:rPr>
                <w:bCs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0425E">
              <w:rPr>
                <w:bCs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0425E">
              <w:rPr>
                <w:bCs/>
              </w:rPr>
              <w:t>3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ОБЩЕГОСУДАРСТВЕННЫЕ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5079AD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>96</w:t>
            </w:r>
            <w:r w:rsidR="00183D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791</w:t>
            </w:r>
            <w:r w:rsidR="0070425E" w:rsidRPr="0070425E">
              <w:rPr>
                <w:bCs/>
                <w:iCs/>
              </w:rPr>
              <w:t>,</w:t>
            </w:r>
            <w:r>
              <w:rPr>
                <w:bCs/>
                <w:iCs/>
              </w:rPr>
              <w:t>5</w:t>
            </w:r>
          </w:p>
        </w:tc>
      </w:tr>
      <w:tr w:rsidR="0070425E" w:rsidRPr="0070425E" w:rsidTr="0070425E">
        <w:trPr>
          <w:trHeight w:val="408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Функционирование</w:t>
            </w:r>
            <w:r w:rsidR="00183DBF">
              <w:t xml:space="preserve"> </w:t>
            </w:r>
            <w:r w:rsidRPr="0070425E">
              <w:t>высшего</w:t>
            </w:r>
            <w:r w:rsidR="00183DBF">
              <w:t xml:space="preserve"> </w:t>
            </w:r>
            <w:r w:rsidRPr="0070425E">
              <w:t>должностного</w:t>
            </w:r>
            <w:r w:rsidR="00183DBF">
              <w:t xml:space="preserve"> </w:t>
            </w:r>
            <w:r w:rsidRPr="0070425E">
              <w:t>лица</w:t>
            </w:r>
            <w:r w:rsidR="00183DBF">
              <w:t xml:space="preserve"> </w:t>
            </w:r>
            <w:r w:rsidRPr="0070425E">
              <w:t>субъекта</w:t>
            </w:r>
            <w:r w:rsidR="00183DBF">
              <w:t xml:space="preserve"> </w:t>
            </w:r>
            <w:r w:rsidRPr="0070425E">
              <w:t>Российской</w:t>
            </w:r>
            <w:r w:rsidR="00183DBF">
              <w:t xml:space="preserve"> </w:t>
            </w:r>
            <w:r w:rsidRPr="0070425E">
              <w:t>Федерации</w:t>
            </w:r>
            <w:r w:rsidR="00183DBF">
              <w:t xml:space="preserve"> </w:t>
            </w:r>
            <w:r w:rsidRPr="0070425E">
              <w:t>и</w:t>
            </w:r>
            <w:r w:rsidR="00183DBF">
              <w:t xml:space="preserve"> </w:t>
            </w:r>
            <w:r w:rsidRPr="0070425E">
              <w:t>муниципального</w:t>
            </w:r>
            <w:r w:rsidR="00183DBF">
              <w:t xml:space="preserve"> </w:t>
            </w:r>
            <w:r w:rsidRPr="0070425E">
              <w:t>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3</w:t>
            </w:r>
            <w:r w:rsidR="00183DBF">
              <w:t xml:space="preserve"> </w:t>
            </w:r>
            <w:r w:rsidRPr="0070425E">
              <w:t>603,3</w:t>
            </w:r>
          </w:p>
        </w:tc>
      </w:tr>
      <w:tr w:rsidR="0070425E" w:rsidRPr="0070425E" w:rsidTr="0070425E">
        <w:trPr>
          <w:trHeight w:val="408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Функционирование</w:t>
            </w:r>
            <w:r w:rsidR="00183DBF">
              <w:t xml:space="preserve"> </w:t>
            </w:r>
            <w:r w:rsidRPr="0070425E">
              <w:t>законодательных</w:t>
            </w:r>
            <w:r w:rsidR="00183DBF">
              <w:t xml:space="preserve"> </w:t>
            </w:r>
            <w:r w:rsidRPr="0070425E">
              <w:t>(представительных)</w:t>
            </w:r>
            <w:r w:rsidR="00183DBF">
              <w:t xml:space="preserve"> </w:t>
            </w:r>
            <w:r w:rsidRPr="0070425E">
              <w:t>органов</w:t>
            </w:r>
            <w:r w:rsidR="00183DBF">
              <w:t xml:space="preserve"> </w:t>
            </w:r>
            <w:r w:rsidRPr="0070425E">
              <w:t>государственной</w:t>
            </w:r>
            <w:r w:rsidR="00183DBF">
              <w:t xml:space="preserve"> </w:t>
            </w:r>
            <w:r w:rsidRPr="0070425E">
              <w:t>власти</w:t>
            </w:r>
            <w:r w:rsidR="00183DBF">
              <w:t xml:space="preserve"> </w:t>
            </w:r>
            <w:r w:rsidRPr="0070425E">
              <w:t>и</w:t>
            </w:r>
            <w:r w:rsidR="00183DBF">
              <w:t xml:space="preserve"> </w:t>
            </w:r>
            <w:r w:rsidRPr="0070425E">
              <w:t>представительных</w:t>
            </w:r>
            <w:r w:rsidR="00183DBF">
              <w:t xml:space="preserve"> </w:t>
            </w:r>
            <w:r w:rsidRPr="0070425E">
              <w:t>органов</w:t>
            </w:r>
            <w:r w:rsidR="00183DBF">
              <w:t xml:space="preserve"> </w:t>
            </w:r>
            <w:r w:rsidRPr="0070425E">
              <w:t>муниципальных</w:t>
            </w:r>
            <w:r w:rsidR="00183DBF">
              <w:t xml:space="preserve"> </w:t>
            </w:r>
            <w:r w:rsidRPr="0070425E">
              <w:t>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1</w:t>
            </w:r>
            <w:r w:rsidR="00183DBF">
              <w:t xml:space="preserve"> </w:t>
            </w:r>
            <w:r w:rsidRPr="0070425E">
              <w:t>462,3</w:t>
            </w:r>
          </w:p>
        </w:tc>
      </w:tr>
      <w:tr w:rsidR="0070425E" w:rsidRPr="0070425E" w:rsidTr="0070425E">
        <w:trPr>
          <w:trHeight w:val="6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Функционирование</w:t>
            </w:r>
            <w:r w:rsidR="00183DBF">
              <w:t xml:space="preserve"> </w:t>
            </w:r>
            <w:r w:rsidRPr="0070425E">
              <w:t>Правительства</w:t>
            </w:r>
            <w:r w:rsidR="00183DBF">
              <w:t xml:space="preserve"> </w:t>
            </w:r>
            <w:r w:rsidRPr="0070425E">
              <w:t>Российской</w:t>
            </w:r>
            <w:r w:rsidR="00183DBF">
              <w:t xml:space="preserve"> </w:t>
            </w:r>
            <w:r w:rsidRPr="0070425E">
              <w:t>Федерации,</w:t>
            </w:r>
            <w:r w:rsidR="00183DBF">
              <w:t xml:space="preserve"> </w:t>
            </w:r>
            <w:r w:rsidRPr="0070425E">
              <w:t>высших</w:t>
            </w:r>
            <w:r w:rsidR="00183DBF">
              <w:t xml:space="preserve"> </w:t>
            </w:r>
            <w:r w:rsidRPr="0070425E">
              <w:t>исполнительных</w:t>
            </w:r>
            <w:r w:rsidR="00183DBF">
              <w:t xml:space="preserve"> </w:t>
            </w:r>
            <w:r w:rsidRPr="0070425E">
              <w:t>органов</w:t>
            </w:r>
            <w:r w:rsidR="00183DBF">
              <w:t xml:space="preserve"> </w:t>
            </w:r>
            <w:r w:rsidRPr="0070425E">
              <w:t>государственной</w:t>
            </w:r>
            <w:r w:rsidR="00183DBF">
              <w:t xml:space="preserve"> </w:t>
            </w:r>
            <w:r w:rsidRPr="0070425E">
              <w:t>власти</w:t>
            </w:r>
            <w:r w:rsidR="00183DBF">
              <w:t xml:space="preserve"> </w:t>
            </w:r>
            <w:r w:rsidRPr="0070425E">
              <w:t>субъектов</w:t>
            </w:r>
            <w:r w:rsidR="00183DBF">
              <w:t xml:space="preserve"> </w:t>
            </w:r>
            <w:r w:rsidRPr="0070425E">
              <w:t>Российской</w:t>
            </w:r>
            <w:r w:rsidR="00183DBF">
              <w:t xml:space="preserve"> </w:t>
            </w:r>
            <w:r w:rsidRPr="0070425E">
              <w:t>Федерации,</w:t>
            </w:r>
            <w:r w:rsidR="00183DBF">
              <w:t xml:space="preserve"> </w:t>
            </w:r>
            <w:r w:rsidRPr="0070425E">
              <w:t>местных</w:t>
            </w:r>
            <w:r w:rsidR="00183DBF">
              <w:t xml:space="preserve"> </w:t>
            </w:r>
            <w:r w:rsidRPr="0070425E">
              <w:t>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48</w:t>
            </w:r>
            <w:r w:rsidR="00183DBF">
              <w:t xml:space="preserve"> </w:t>
            </w:r>
            <w:r w:rsidRPr="0070425E">
              <w:t>940,9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Судебная</w:t>
            </w:r>
            <w:r w:rsidR="00183DBF">
              <w:t xml:space="preserve"> </w:t>
            </w:r>
            <w:r w:rsidRPr="0070425E">
              <w:t>система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291,6</w:t>
            </w:r>
          </w:p>
        </w:tc>
      </w:tr>
      <w:tr w:rsidR="0070425E" w:rsidRPr="0070425E" w:rsidTr="0070425E">
        <w:trPr>
          <w:trHeight w:val="408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Обеспечение</w:t>
            </w:r>
            <w:r w:rsidR="00183DBF">
              <w:t xml:space="preserve"> </w:t>
            </w:r>
            <w:r w:rsidRPr="0070425E">
              <w:t>деятельности</w:t>
            </w:r>
            <w:r w:rsidR="00183DBF">
              <w:t xml:space="preserve"> </w:t>
            </w:r>
            <w:r w:rsidRPr="0070425E">
              <w:t>финансовых,</w:t>
            </w:r>
            <w:r w:rsidR="00183DBF">
              <w:t xml:space="preserve"> </w:t>
            </w:r>
            <w:r w:rsidRPr="0070425E">
              <w:t>налоговых</w:t>
            </w:r>
            <w:r w:rsidR="00183DBF">
              <w:t xml:space="preserve"> </w:t>
            </w:r>
            <w:r w:rsidRPr="0070425E">
              <w:t>и</w:t>
            </w:r>
            <w:r w:rsidR="00183DBF">
              <w:t xml:space="preserve"> </w:t>
            </w:r>
            <w:r w:rsidRPr="0070425E">
              <w:t>таможенных</w:t>
            </w:r>
            <w:r w:rsidR="00183DBF">
              <w:t xml:space="preserve"> </w:t>
            </w:r>
            <w:r w:rsidRPr="0070425E">
              <w:t>органов</w:t>
            </w:r>
            <w:r w:rsidR="00183DBF">
              <w:t xml:space="preserve"> </w:t>
            </w:r>
            <w:r w:rsidRPr="0070425E">
              <w:t>и</w:t>
            </w:r>
            <w:r w:rsidR="00183DBF">
              <w:t xml:space="preserve"> </w:t>
            </w:r>
            <w:r w:rsidRPr="0070425E">
              <w:t>органов</w:t>
            </w:r>
            <w:r w:rsidR="00183DBF">
              <w:t xml:space="preserve"> </w:t>
            </w:r>
            <w:r w:rsidRPr="0070425E">
              <w:t>финансового</w:t>
            </w:r>
            <w:r w:rsidR="00183DBF">
              <w:t xml:space="preserve"> </w:t>
            </w:r>
            <w:r w:rsidRPr="0070425E">
              <w:t>(финансово-бюджетного)</w:t>
            </w:r>
            <w:r w:rsidR="00183DBF">
              <w:t xml:space="preserve"> </w:t>
            </w:r>
            <w:r w:rsidRPr="0070425E">
              <w:t>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5079AD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29 326,1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Резервные</w:t>
            </w:r>
            <w:r w:rsidR="00183DBF">
              <w:t xml:space="preserve"> </w:t>
            </w:r>
            <w:r w:rsidRPr="0070425E">
              <w:t>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500,0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Другие</w:t>
            </w:r>
            <w:r w:rsidR="00183DBF">
              <w:t xml:space="preserve"> </w:t>
            </w:r>
            <w:r w:rsidRPr="0070425E">
              <w:t>общегосударственные</w:t>
            </w:r>
            <w:r w:rsidR="00183DBF">
              <w:t xml:space="preserve"> </w:t>
            </w:r>
            <w:r w:rsidRPr="0070425E">
              <w:t>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12</w:t>
            </w:r>
            <w:r w:rsidR="00183DBF">
              <w:t xml:space="preserve"> </w:t>
            </w:r>
            <w:r w:rsidRPr="0070425E">
              <w:t>667,3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НАЦИОНАЛЬНАЯ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0400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114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197,6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Сельское</w:t>
            </w:r>
            <w:r w:rsidR="00183DBF">
              <w:t xml:space="preserve"> </w:t>
            </w:r>
            <w:r w:rsidRPr="0070425E">
              <w:t>хозяйство</w:t>
            </w:r>
            <w:r w:rsidR="00183DBF">
              <w:t xml:space="preserve"> </w:t>
            </w:r>
            <w:r w:rsidRPr="0070425E">
              <w:t>и</w:t>
            </w:r>
            <w:r w:rsidR="00183DBF">
              <w:t xml:space="preserve"> </w:t>
            </w:r>
            <w:r w:rsidRPr="0070425E">
              <w:t>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525,0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Транспорт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60</w:t>
            </w:r>
            <w:r w:rsidR="00183DBF">
              <w:t xml:space="preserve"> </w:t>
            </w:r>
            <w:r w:rsidRPr="0070425E">
              <w:t>828,6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Дорожное</w:t>
            </w:r>
            <w:r w:rsidR="00183DBF">
              <w:t xml:space="preserve"> </w:t>
            </w:r>
            <w:r w:rsidRPr="0070425E">
              <w:t>хозяйство</w:t>
            </w:r>
            <w:r w:rsidR="00183DBF">
              <w:t xml:space="preserve"> </w:t>
            </w:r>
            <w:r w:rsidRPr="0070425E">
              <w:t>(дорожные</w:t>
            </w:r>
            <w:r w:rsidR="00183DBF">
              <w:t xml:space="preserve"> </w:t>
            </w:r>
            <w:r w:rsidRPr="0070425E">
              <w:t>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16</w:t>
            </w:r>
            <w:r w:rsidR="00183DBF">
              <w:t xml:space="preserve"> </w:t>
            </w:r>
            <w:r w:rsidRPr="0070425E">
              <w:t>344,0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Другие</w:t>
            </w:r>
            <w:r w:rsidR="00183DBF">
              <w:t xml:space="preserve"> </w:t>
            </w:r>
            <w:r w:rsidRPr="0070425E">
              <w:t>вопросы</w:t>
            </w:r>
            <w:r w:rsidR="00183DBF">
              <w:t xml:space="preserve"> </w:t>
            </w:r>
            <w:r w:rsidRPr="0070425E">
              <w:t>в</w:t>
            </w:r>
            <w:r w:rsidR="00183DBF">
              <w:t xml:space="preserve"> </w:t>
            </w:r>
            <w:r w:rsidRPr="0070425E">
              <w:t>области</w:t>
            </w:r>
            <w:r w:rsidR="00183DBF">
              <w:t xml:space="preserve"> </w:t>
            </w:r>
            <w:r w:rsidRPr="0070425E">
              <w:t>национальной</w:t>
            </w:r>
            <w:r w:rsidR="00183DBF">
              <w:t xml:space="preserve"> </w:t>
            </w:r>
            <w:r w:rsidRPr="0070425E">
              <w:t>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36</w:t>
            </w:r>
            <w:r w:rsidR="00183DBF">
              <w:t xml:space="preserve"> </w:t>
            </w:r>
            <w:r w:rsidRPr="0070425E">
              <w:t>500,0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ЖИЛИЩНО-КОММУНАЛЬНОЕ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0500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032,1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Жилищное</w:t>
            </w:r>
            <w:r w:rsidR="00183DBF">
              <w:t xml:space="preserve"> </w:t>
            </w:r>
            <w:r w:rsidRPr="0070425E">
              <w:t>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67,2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Коммунальное</w:t>
            </w:r>
            <w:r w:rsidR="00183DBF">
              <w:t xml:space="preserve"> </w:t>
            </w:r>
            <w:r w:rsidRPr="0070425E">
              <w:t>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35</w:t>
            </w:r>
            <w:r w:rsidR="00183DBF">
              <w:t xml:space="preserve"> </w:t>
            </w:r>
            <w:r w:rsidRPr="0070425E">
              <w:t>964,9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ОХРАНА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ОКРУЖАЮЩЕЙ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СРЕДЫ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0600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491,9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Другие</w:t>
            </w:r>
            <w:r w:rsidR="00183DBF">
              <w:t xml:space="preserve"> </w:t>
            </w:r>
            <w:r w:rsidRPr="0070425E">
              <w:t>вопросы</w:t>
            </w:r>
            <w:r w:rsidR="00183DBF">
              <w:t xml:space="preserve"> </w:t>
            </w:r>
            <w:r w:rsidRPr="0070425E">
              <w:t>в</w:t>
            </w:r>
            <w:r w:rsidR="00183DBF">
              <w:t xml:space="preserve"> </w:t>
            </w:r>
            <w:r w:rsidRPr="0070425E">
              <w:t>области</w:t>
            </w:r>
            <w:r w:rsidR="00183DBF">
              <w:t xml:space="preserve"> </w:t>
            </w:r>
            <w:r w:rsidRPr="0070425E">
              <w:t>охраны</w:t>
            </w:r>
            <w:r w:rsidR="00183DBF">
              <w:t xml:space="preserve"> </w:t>
            </w:r>
            <w:r w:rsidRPr="0070425E">
              <w:t>окружающей</w:t>
            </w:r>
            <w:r w:rsidR="00183DBF">
              <w:t xml:space="preserve"> </w:t>
            </w:r>
            <w:r w:rsidRPr="0070425E">
              <w:t>среды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4</w:t>
            </w:r>
            <w:r w:rsidR="00183DBF">
              <w:t xml:space="preserve"> </w:t>
            </w:r>
            <w:r w:rsidRPr="0070425E">
              <w:t>491,9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0700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116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605,1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Дошкольное</w:t>
            </w:r>
            <w:r w:rsidR="00183DBF">
              <w:t xml:space="preserve"> </w:t>
            </w:r>
            <w:r w:rsidRPr="0070425E"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230</w:t>
            </w:r>
            <w:r w:rsidR="00183DBF">
              <w:t xml:space="preserve"> </w:t>
            </w:r>
            <w:r w:rsidRPr="0070425E">
              <w:t>255,6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Общее</w:t>
            </w:r>
            <w:r w:rsidR="00183DBF">
              <w:t xml:space="preserve"> </w:t>
            </w:r>
            <w:r w:rsidRPr="0070425E"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721</w:t>
            </w:r>
            <w:r w:rsidR="00183DBF">
              <w:t xml:space="preserve"> </w:t>
            </w:r>
            <w:r w:rsidRPr="0070425E">
              <w:t>843,4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Дополнительное</w:t>
            </w:r>
            <w:r w:rsidR="00183DBF">
              <w:t xml:space="preserve"> </w:t>
            </w:r>
            <w:r w:rsidRPr="0070425E">
              <w:t>образование</w:t>
            </w:r>
            <w:r w:rsidR="00183DBF">
              <w:t xml:space="preserve"> </w:t>
            </w:r>
            <w:r w:rsidRPr="0070425E">
              <w:t>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98</w:t>
            </w:r>
            <w:r w:rsidR="00183DBF">
              <w:t xml:space="preserve"> </w:t>
            </w:r>
            <w:r w:rsidRPr="0070425E">
              <w:t>891,0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Молодежная</w:t>
            </w:r>
            <w:r w:rsidR="00183DBF">
              <w:t xml:space="preserve"> </w:t>
            </w:r>
            <w:r w:rsidRPr="0070425E">
              <w:t>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11</w:t>
            </w:r>
            <w:r w:rsidR="00183DBF">
              <w:t xml:space="preserve"> </w:t>
            </w:r>
            <w:r w:rsidRPr="0070425E">
              <w:t>043,9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Другие</w:t>
            </w:r>
            <w:r w:rsidR="00183DBF">
              <w:t xml:space="preserve"> </w:t>
            </w:r>
            <w:r w:rsidRPr="0070425E">
              <w:t>вопросы</w:t>
            </w:r>
            <w:r w:rsidR="00183DBF">
              <w:t xml:space="preserve"> </w:t>
            </w:r>
            <w:r w:rsidRPr="0070425E">
              <w:t>в</w:t>
            </w:r>
            <w:r w:rsidR="00183DBF">
              <w:t xml:space="preserve"> </w:t>
            </w:r>
            <w:r w:rsidRPr="0070425E">
              <w:t>области</w:t>
            </w:r>
            <w:r w:rsidR="00183DBF">
              <w:t xml:space="preserve"> </w:t>
            </w:r>
            <w:r w:rsidRPr="0070425E">
              <w:t>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54</w:t>
            </w:r>
            <w:r w:rsidR="00183DBF">
              <w:t xml:space="preserve"> </w:t>
            </w:r>
            <w:r w:rsidRPr="0070425E">
              <w:t>571,2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КУЛЬТУРА,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КИНЕМАТОГРАФИЯ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0800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39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839,0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26</w:t>
            </w:r>
            <w:r w:rsidR="00183DBF">
              <w:t xml:space="preserve"> </w:t>
            </w:r>
            <w:r w:rsidRPr="0070425E">
              <w:t>203,0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Другие</w:t>
            </w:r>
            <w:r w:rsidR="00183DBF">
              <w:t xml:space="preserve"> </w:t>
            </w:r>
            <w:r w:rsidRPr="0070425E">
              <w:t>вопросы</w:t>
            </w:r>
            <w:r w:rsidR="00183DBF">
              <w:t xml:space="preserve"> </w:t>
            </w:r>
            <w:r w:rsidRPr="0070425E">
              <w:t>в</w:t>
            </w:r>
            <w:r w:rsidR="00183DBF">
              <w:t xml:space="preserve"> </w:t>
            </w:r>
            <w:r w:rsidRPr="0070425E">
              <w:t>области</w:t>
            </w:r>
            <w:r w:rsidR="00183DBF">
              <w:t xml:space="preserve"> </w:t>
            </w:r>
            <w:r w:rsidRPr="0070425E">
              <w:t>культуры,</w:t>
            </w:r>
            <w:r w:rsidR="00183DBF">
              <w:t xml:space="preserve"> </w:t>
            </w:r>
            <w:r w:rsidRPr="0070425E">
              <w:t>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13</w:t>
            </w:r>
            <w:r w:rsidR="00183DBF">
              <w:t xml:space="preserve"> </w:t>
            </w:r>
            <w:r w:rsidRPr="0070425E">
              <w:t>636,0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СОЦИАЛЬНАЯ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E30A7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>97</w:t>
            </w:r>
            <w:r w:rsidR="00183D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626</w:t>
            </w:r>
            <w:r w:rsidR="0070425E" w:rsidRPr="0070425E">
              <w:rPr>
                <w:bCs/>
                <w:iCs/>
              </w:rPr>
              <w:t>,</w:t>
            </w:r>
            <w:r>
              <w:rPr>
                <w:bCs/>
                <w:iCs/>
              </w:rPr>
              <w:t>1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Пенсионное</w:t>
            </w:r>
            <w:r w:rsidR="00183DBF">
              <w:t xml:space="preserve"> </w:t>
            </w:r>
            <w:r w:rsidRPr="0070425E">
              <w:t>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4</w:t>
            </w:r>
            <w:r w:rsidR="00183DBF">
              <w:t xml:space="preserve"> </w:t>
            </w:r>
            <w:r w:rsidRPr="0070425E">
              <w:t>700,0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Социальное</w:t>
            </w:r>
            <w:r w:rsidR="00183DBF">
              <w:t xml:space="preserve"> </w:t>
            </w:r>
            <w:r w:rsidRPr="0070425E">
              <w:t>обеспечение</w:t>
            </w:r>
            <w:r w:rsidR="00183DBF">
              <w:t xml:space="preserve"> </w:t>
            </w:r>
            <w:r w:rsidRPr="0070425E">
              <w:t>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88</w:t>
            </w:r>
            <w:r w:rsidR="00183DBF">
              <w:t xml:space="preserve"> </w:t>
            </w:r>
            <w:r w:rsidRPr="0070425E">
              <w:t>719,4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Другие</w:t>
            </w:r>
            <w:r w:rsidR="00183DBF">
              <w:t xml:space="preserve"> </w:t>
            </w:r>
            <w:r w:rsidRPr="0070425E">
              <w:t>вопросы</w:t>
            </w:r>
            <w:r w:rsidR="00183DBF">
              <w:t xml:space="preserve"> </w:t>
            </w:r>
            <w:r w:rsidRPr="0070425E">
              <w:t>в</w:t>
            </w:r>
            <w:r w:rsidR="00183DBF">
              <w:t xml:space="preserve"> </w:t>
            </w:r>
            <w:r w:rsidRPr="0070425E">
              <w:t>области</w:t>
            </w:r>
            <w:r w:rsidR="00183DBF">
              <w:t xml:space="preserve"> </w:t>
            </w:r>
            <w:r w:rsidRPr="0070425E">
              <w:t>социальной</w:t>
            </w:r>
            <w:r w:rsidR="00183DBF">
              <w:t xml:space="preserve"> </w:t>
            </w:r>
            <w:r w:rsidRPr="0070425E">
              <w:t>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4B123D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4 206,7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ФИЗИЧЕСКАЯ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КУЛЬТУРА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1100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800,0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Другие</w:t>
            </w:r>
            <w:r w:rsidR="00183DBF">
              <w:t xml:space="preserve"> </w:t>
            </w:r>
            <w:r w:rsidRPr="0070425E">
              <w:t>вопросы</w:t>
            </w:r>
            <w:r w:rsidR="00183DBF">
              <w:t xml:space="preserve"> </w:t>
            </w:r>
            <w:r w:rsidRPr="0070425E">
              <w:t>в</w:t>
            </w:r>
            <w:r w:rsidR="00183DBF">
              <w:t xml:space="preserve"> </w:t>
            </w:r>
            <w:r w:rsidRPr="0070425E">
              <w:t>области</w:t>
            </w:r>
            <w:r w:rsidR="00183DBF">
              <w:t xml:space="preserve"> </w:t>
            </w:r>
            <w:r w:rsidRPr="0070425E">
              <w:t>физической</w:t>
            </w:r>
            <w:r w:rsidR="00183DBF">
              <w:t xml:space="preserve"> </w:t>
            </w:r>
            <w:r w:rsidRPr="0070425E">
              <w:t>культуры</w:t>
            </w:r>
            <w:r w:rsidR="00183DBF">
              <w:t xml:space="preserve"> </w:t>
            </w:r>
            <w:r w:rsidRPr="0070425E">
              <w:t>и</w:t>
            </w:r>
            <w:r w:rsidR="00183DBF">
              <w:t xml:space="preserve"> </w:t>
            </w:r>
            <w:r w:rsidRPr="0070425E">
              <w:t>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800,0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СРЕДСТВА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МАССОВОЙ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95,0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Периодическая</w:t>
            </w:r>
            <w:r w:rsidR="00183DBF">
              <w:t xml:space="preserve"> </w:t>
            </w:r>
            <w:r w:rsidRPr="0070425E">
              <w:t>печать</w:t>
            </w:r>
            <w:r w:rsidR="00183DBF">
              <w:t xml:space="preserve"> </w:t>
            </w:r>
            <w:r w:rsidRPr="0070425E">
              <w:t>и</w:t>
            </w:r>
            <w:r w:rsidR="00183DBF">
              <w:t xml:space="preserve"> </w:t>
            </w:r>
            <w:r w:rsidRPr="0070425E">
              <w:t>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1202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95,0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ОБСЛУЖИВАНИЕ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ГОСУДАРСТВЕННОГО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ДОЛГА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1300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36,0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Обслуживание</w:t>
            </w:r>
            <w:r w:rsidR="00183DBF">
              <w:t xml:space="preserve"> </w:t>
            </w:r>
            <w:r w:rsidRPr="0070425E">
              <w:t>государственного</w:t>
            </w:r>
            <w:r w:rsidR="00183DBF">
              <w:t xml:space="preserve"> </w:t>
            </w:r>
            <w:r w:rsidRPr="0070425E">
              <w:t>внутреннего</w:t>
            </w:r>
            <w:r w:rsidR="00183DBF">
              <w:t xml:space="preserve"> </w:t>
            </w:r>
            <w:r w:rsidRPr="0070425E">
              <w:t>и</w:t>
            </w:r>
            <w:r w:rsidR="00183DBF">
              <w:t xml:space="preserve"> </w:t>
            </w:r>
            <w:r w:rsidRPr="0070425E">
              <w:t>муниципального</w:t>
            </w:r>
            <w:r w:rsidR="00183DBF">
              <w:t xml:space="preserve"> </w:t>
            </w:r>
            <w:r w:rsidRPr="0070425E">
              <w:t>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36,0</w:t>
            </w:r>
          </w:p>
        </w:tc>
      </w:tr>
      <w:tr w:rsidR="0070425E" w:rsidRPr="0070425E" w:rsidTr="0070425E">
        <w:trPr>
          <w:trHeight w:val="408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ТРАНСФЕРТЫ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ХАРАКТЕРА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БЮДЖЕТАМ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СИСТЕМЫ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РОССИЙСКОЙ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ФЕДЕРАЦИИ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1400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70425E">
              <w:rPr>
                <w:bCs/>
                <w:iCs/>
              </w:rPr>
              <w:t>140</w:t>
            </w:r>
            <w:r w:rsidR="00183DBF">
              <w:rPr>
                <w:bCs/>
                <w:iCs/>
              </w:rPr>
              <w:t xml:space="preserve"> </w:t>
            </w:r>
            <w:r w:rsidRPr="0070425E">
              <w:rPr>
                <w:bCs/>
                <w:iCs/>
              </w:rPr>
              <w:t>349,1</w:t>
            </w:r>
          </w:p>
        </w:tc>
      </w:tr>
      <w:tr w:rsidR="0070425E" w:rsidRPr="0070425E" w:rsidTr="0070425E">
        <w:trPr>
          <w:trHeight w:val="408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Дотации</w:t>
            </w:r>
            <w:r w:rsidR="00183DBF">
              <w:t xml:space="preserve"> </w:t>
            </w:r>
            <w:r w:rsidRPr="0070425E">
              <w:t>на</w:t>
            </w:r>
            <w:r w:rsidR="00183DBF">
              <w:t xml:space="preserve"> </w:t>
            </w:r>
            <w:r w:rsidRPr="0070425E">
              <w:t>выравнивание</w:t>
            </w:r>
            <w:r w:rsidR="00183DBF">
              <w:t xml:space="preserve"> </w:t>
            </w:r>
            <w:r w:rsidRPr="0070425E">
              <w:t>бюджетной</w:t>
            </w:r>
            <w:r w:rsidR="00183DBF">
              <w:t xml:space="preserve"> </w:t>
            </w:r>
            <w:r w:rsidRPr="0070425E">
              <w:t>обеспеченности</w:t>
            </w:r>
            <w:r w:rsidR="00183DBF">
              <w:t xml:space="preserve"> </w:t>
            </w:r>
            <w:r w:rsidRPr="0070425E">
              <w:t>субъектов</w:t>
            </w:r>
            <w:r w:rsidR="00183DBF">
              <w:t xml:space="preserve"> </w:t>
            </w:r>
            <w:r w:rsidRPr="0070425E">
              <w:t>Российской</w:t>
            </w:r>
            <w:r w:rsidR="00183DBF">
              <w:t xml:space="preserve"> </w:t>
            </w:r>
            <w:r w:rsidRPr="0070425E">
              <w:t>Федерации</w:t>
            </w:r>
            <w:r w:rsidR="00183DBF">
              <w:t xml:space="preserve"> </w:t>
            </w:r>
            <w:r w:rsidRPr="0070425E">
              <w:t>и</w:t>
            </w:r>
            <w:r w:rsidR="00183DBF">
              <w:t xml:space="preserve"> </w:t>
            </w:r>
            <w:r w:rsidRPr="0070425E">
              <w:t>муниципальных</w:t>
            </w:r>
            <w:r w:rsidR="00183DBF">
              <w:t xml:space="preserve"> </w:t>
            </w:r>
            <w:r w:rsidRPr="0070425E">
              <w:t>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112</w:t>
            </w:r>
            <w:r w:rsidR="00183DBF">
              <w:t xml:space="preserve"> </w:t>
            </w:r>
            <w:r w:rsidRPr="0070425E">
              <w:t>871,0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</w:pPr>
            <w:r w:rsidRPr="0070425E">
              <w:t>Иные</w:t>
            </w:r>
            <w:r w:rsidR="00183DBF">
              <w:t xml:space="preserve"> </w:t>
            </w:r>
            <w:r w:rsidRPr="0070425E"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0425E">
              <w:t>1402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0425E">
              <w:t>27</w:t>
            </w:r>
            <w:r w:rsidR="00183DBF">
              <w:t xml:space="preserve"> </w:t>
            </w:r>
            <w:r w:rsidRPr="0070425E">
              <w:t>478,1</w:t>
            </w:r>
          </w:p>
        </w:tc>
      </w:tr>
      <w:tr w:rsidR="0070425E" w:rsidRPr="0070425E" w:rsidTr="0070425E">
        <w:trPr>
          <w:trHeight w:val="31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70425E">
              <w:rPr>
                <w:bCs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E" w:rsidRPr="0070425E" w:rsidRDefault="00183DBF" w:rsidP="0070425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E" w:rsidRPr="0070425E" w:rsidRDefault="0070425E" w:rsidP="0070425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70425E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70425E">
              <w:rPr>
                <w:bCs/>
              </w:rPr>
              <w:t>646</w:t>
            </w:r>
            <w:r w:rsidR="00183DBF">
              <w:rPr>
                <w:bCs/>
              </w:rPr>
              <w:t xml:space="preserve"> </w:t>
            </w:r>
            <w:r w:rsidRPr="0070425E">
              <w:rPr>
                <w:bCs/>
              </w:rPr>
              <w:t>863,4</w:t>
            </w:r>
          </w:p>
        </w:tc>
      </w:tr>
    </w:tbl>
    <w:p w:rsidR="0070425E" w:rsidRPr="0070425E" w:rsidRDefault="0070425E" w:rsidP="0070425E">
      <w:pPr>
        <w:jc w:val="center"/>
      </w:pPr>
    </w:p>
    <w:p w:rsidR="003E10F8" w:rsidRDefault="003E10F8" w:rsidP="000B35E1">
      <w:pPr>
        <w:jc w:val="right"/>
      </w:pPr>
    </w:p>
    <w:p w:rsidR="003E10F8" w:rsidRDefault="003E10F8" w:rsidP="000B35E1">
      <w:pPr>
        <w:jc w:val="right"/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3E10F8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0B35E1" w:rsidRPr="00A20B99" w:rsidRDefault="000B35E1" w:rsidP="000B35E1">
      <w:pPr>
        <w:jc w:val="right"/>
      </w:pPr>
      <w:r w:rsidRPr="00A20B99">
        <w:t>Приложение</w:t>
      </w:r>
      <w:r w:rsidR="00183DBF">
        <w:t xml:space="preserve"> </w:t>
      </w:r>
      <w:r>
        <w:t>13</w:t>
      </w:r>
    </w:p>
    <w:p w:rsidR="000B35E1" w:rsidRPr="00A20B99" w:rsidRDefault="000B35E1" w:rsidP="000B35E1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0B35E1" w:rsidRPr="00A20B99" w:rsidRDefault="000B35E1" w:rsidP="000B35E1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0B35E1" w:rsidRPr="00A20B99" w:rsidRDefault="000B35E1" w:rsidP="000B35E1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0B35E1" w:rsidRPr="00A20B99" w:rsidRDefault="000B35E1" w:rsidP="000B35E1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0B35E1" w:rsidRPr="00A20B99" w:rsidRDefault="000B35E1" w:rsidP="000B35E1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0B35E1" w:rsidRPr="00A20B99" w:rsidRDefault="000B35E1" w:rsidP="000B35E1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0B35E1" w:rsidRDefault="000B35E1" w:rsidP="000B35E1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70425E" w:rsidRDefault="0070425E" w:rsidP="0070425E">
      <w:pPr>
        <w:ind w:firstLine="708"/>
        <w:jc w:val="right"/>
      </w:pPr>
    </w:p>
    <w:p w:rsidR="00306268" w:rsidRDefault="00306268" w:rsidP="00306268">
      <w:pPr>
        <w:jc w:val="center"/>
        <w:rPr>
          <w:b/>
        </w:rPr>
      </w:pPr>
      <w:r w:rsidRPr="0070425E">
        <w:rPr>
          <w:b/>
        </w:rPr>
        <w:t>Распределение</w:t>
      </w:r>
      <w:r w:rsidR="00183DBF">
        <w:rPr>
          <w:b/>
        </w:rPr>
        <w:t xml:space="preserve"> </w:t>
      </w:r>
      <w:r w:rsidRPr="0070425E">
        <w:rPr>
          <w:b/>
        </w:rPr>
        <w:t>бюджетных</w:t>
      </w:r>
      <w:r w:rsidR="00183DBF">
        <w:rPr>
          <w:b/>
        </w:rPr>
        <w:t xml:space="preserve"> </w:t>
      </w:r>
      <w:r w:rsidRPr="0070425E">
        <w:rPr>
          <w:b/>
        </w:rPr>
        <w:t>ассигнований</w:t>
      </w:r>
      <w:r w:rsidR="00183DBF">
        <w:rPr>
          <w:b/>
        </w:rPr>
        <w:t xml:space="preserve"> </w:t>
      </w:r>
      <w:r w:rsidRPr="0070425E">
        <w:rPr>
          <w:b/>
        </w:rPr>
        <w:t>по</w:t>
      </w:r>
      <w:r w:rsidR="00183DBF">
        <w:rPr>
          <w:b/>
        </w:rPr>
        <w:t xml:space="preserve"> </w:t>
      </w:r>
      <w:r w:rsidRPr="0070425E">
        <w:rPr>
          <w:b/>
        </w:rPr>
        <w:t>разделам</w:t>
      </w:r>
      <w:r w:rsidR="007C4E0B">
        <w:rPr>
          <w:b/>
        </w:rPr>
        <w:t xml:space="preserve">, </w:t>
      </w:r>
      <w:r w:rsidRPr="0070425E">
        <w:rPr>
          <w:b/>
        </w:rPr>
        <w:t>подразделам</w:t>
      </w:r>
      <w:r w:rsidR="00183DBF">
        <w:rPr>
          <w:b/>
        </w:rPr>
        <w:t xml:space="preserve"> </w:t>
      </w:r>
      <w:r w:rsidRPr="0070425E">
        <w:rPr>
          <w:b/>
        </w:rPr>
        <w:t>классификации</w:t>
      </w:r>
      <w:r w:rsidR="00183DBF">
        <w:rPr>
          <w:b/>
        </w:rPr>
        <w:t xml:space="preserve"> </w:t>
      </w:r>
    </w:p>
    <w:p w:rsidR="00306268" w:rsidRDefault="00306268" w:rsidP="00306268">
      <w:pPr>
        <w:jc w:val="center"/>
        <w:rPr>
          <w:b/>
        </w:rPr>
      </w:pPr>
      <w:r w:rsidRPr="0070425E">
        <w:rPr>
          <w:b/>
        </w:rPr>
        <w:t>расхо</w:t>
      </w:r>
      <w:r w:rsidR="00BE7C2D">
        <w:rPr>
          <w:b/>
        </w:rPr>
        <w:t>дов</w:t>
      </w:r>
      <w:r w:rsidR="00183DBF">
        <w:rPr>
          <w:b/>
        </w:rPr>
        <w:t xml:space="preserve"> </w:t>
      </w:r>
      <w:r w:rsidR="00BE7C2D">
        <w:rPr>
          <w:b/>
        </w:rPr>
        <w:t>бюджетоов</w:t>
      </w:r>
      <w:r w:rsidR="00183DBF">
        <w:rPr>
          <w:b/>
        </w:rPr>
        <w:t xml:space="preserve"> </w:t>
      </w:r>
      <w:r w:rsidRPr="0070425E">
        <w:rPr>
          <w:b/>
        </w:rPr>
        <w:t>на</w:t>
      </w:r>
      <w:r w:rsidR="00183DBF">
        <w:rPr>
          <w:b/>
        </w:rPr>
        <w:t xml:space="preserve"> </w:t>
      </w:r>
      <w:r>
        <w:rPr>
          <w:b/>
        </w:rPr>
        <w:t>плановый</w:t>
      </w:r>
      <w:r w:rsidR="00183DBF">
        <w:rPr>
          <w:b/>
        </w:rPr>
        <w:t xml:space="preserve"> </w:t>
      </w:r>
      <w:r>
        <w:rPr>
          <w:b/>
        </w:rPr>
        <w:t>период</w:t>
      </w:r>
      <w:r w:rsidR="00183DBF">
        <w:rPr>
          <w:b/>
        </w:rPr>
        <w:t xml:space="preserve"> </w:t>
      </w:r>
      <w:r w:rsidRPr="0070425E">
        <w:rPr>
          <w:b/>
        </w:rPr>
        <w:t>201</w:t>
      </w:r>
      <w:r>
        <w:rPr>
          <w:b/>
        </w:rPr>
        <w:t>9</w:t>
      </w:r>
      <w:r w:rsidR="00183DBF">
        <w:rPr>
          <w:b/>
        </w:rPr>
        <w:t xml:space="preserve"> </w:t>
      </w:r>
      <w:r>
        <w:rPr>
          <w:b/>
        </w:rPr>
        <w:t>и</w:t>
      </w:r>
      <w:r w:rsidR="00183DBF">
        <w:rPr>
          <w:b/>
        </w:rPr>
        <w:t xml:space="preserve"> </w:t>
      </w:r>
      <w:r>
        <w:rPr>
          <w:b/>
        </w:rPr>
        <w:t>2020</w:t>
      </w:r>
      <w:r w:rsidR="00183DBF">
        <w:rPr>
          <w:b/>
        </w:rPr>
        <w:t xml:space="preserve"> </w:t>
      </w:r>
      <w:r w:rsidRPr="0070425E">
        <w:rPr>
          <w:b/>
        </w:rPr>
        <w:t>год</w:t>
      </w:r>
      <w:r>
        <w:rPr>
          <w:b/>
        </w:rPr>
        <w:t>ов</w:t>
      </w:r>
    </w:p>
    <w:p w:rsidR="00306268" w:rsidRDefault="00306268" w:rsidP="0070425E">
      <w:pPr>
        <w:ind w:firstLine="708"/>
        <w:jc w:val="right"/>
      </w:pPr>
    </w:p>
    <w:tbl>
      <w:tblPr>
        <w:tblW w:w="9692" w:type="dxa"/>
        <w:tblInd w:w="96" w:type="dxa"/>
        <w:tblLook w:val="0000" w:firstRow="0" w:lastRow="0" w:firstColumn="0" w:lastColumn="0" w:noHBand="0" w:noVBand="0"/>
      </w:tblPr>
      <w:tblGrid>
        <w:gridCol w:w="5772"/>
        <w:gridCol w:w="753"/>
        <w:gridCol w:w="1700"/>
        <w:gridCol w:w="1480"/>
      </w:tblGrid>
      <w:tr w:rsidR="00306268" w:rsidTr="00306268">
        <w:trPr>
          <w:trHeight w:val="312"/>
        </w:trPr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ind w:right="520"/>
              <w:jc w:val="center"/>
              <w:textAlignment w:val="auto"/>
              <w:rPr>
                <w:bCs/>
              </w:rPr>
            </w:pPr>
            <w:r w:rsidRPr="00306268">
              <w:rPr>
                <w:bCs/>
              </w:rPr>
              <w:t>Наименование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306268">
              <w:rPr>
                <w:bCs/>
              </w:rPr>
              <w:t>КФСР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306268">
              <w:rPr>
                <w:bCs/>
              </w:rPr>
              <w:t>Сумма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2019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руб.)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306268">
              <w:rPr>
                <w:bCs/>
              </w:rPr>
              <w:t>Сумма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2020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руб.)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306268">
              <w:rPr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306268">
              <w:rPr>
                <w:bCs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306268">
              <w:rPr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306268">
              <w:rPr>
                <w:bCs/>
              </w:rPr>
              <w:t>4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ОБЩЕГОСУДАРСТВЕННЫЕ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85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943,6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85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970,8</w:t>
            </w:r>
          </w:p>
        </w:tc>
      </w:tr>
      <w:tr w:rsidR="00306268" w:rsidTr="0030626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Функционирование</w:t>
            </w:r>
            <w:r w:rsidR="00183DBF">
              <w:t xml:space="preserve"> </w:t>
            </w:r>
            <w:r w:rsidRPr="00306268">
              <w:t>высшего</w:t>
            </w:r>
            <w:r w:rsidR="00183DBF">
              <w:t xml:space="preserve"> </w:t>
            </w:r>
            <w:r w:rsidRPr="00306268">
              <w:t>должностного</w:t>
            </w:r>
            <w:r w:rsidR="00183DBF">
              <w:t xml:space="preserve"> </w:t>
            </w:r>
            <w:r w:rsidRPr="00306268">
              <w:t>лица</w:t>
            </w:r>
            <w:r w:rsidR="00183DBF">
              <w:t xml:space="preserve"> </w:t>
            </w:r>
            <w:r w:rsidRPr="00306268">
              <w:t>субъекта</w:t>
            </w:r>
            <w:r w:rsidR="00183DBF">
              <w:t xml:space="preserve"> </w:t>
            </w:r>
            <w:r w:rsidRPr="00306268">
              <w:t>Российской</w:t>
            </w:r>
            <w:r w:rsidR="00183DBF">
              <w:t xml:space="preserve"> </w:t>
            </w:r>
            <w:r w:rsidRPr="00306268">
              <w:t>Федерации</w:t>
            </w:r>
            <w:r w:rsidR="00183DBF">
              <w:t xml:space="preserve"> </w:t>
            </w:r>
            <w:r w:rsidRPr="00306268">
              <w:t>и</w:t>
            </w:r>
            <w:r w:rsidR="00183DBF">
              <w:t xml:space="preserve"> </w:t>
            </w:r>
            <w:r w:rsidRPr="00306268">
              <w:t>муниципального</w:t>
            </w:r>
            <w:r w:rsidR="00183DBF">
              <w:t xml:space="preserve"> </w:t>
            </w:r>
            <w:r w:rsidRPr="00306268">
              <w:t>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3</w:t>
            </w:r>
            <w:r w:rsidR="00183DBF">
              <w:t xml:space="preserve"> </w:t>
            </w:r>
            <w:r w:rsidRPr="00306268">
              <w:t>603,3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3</w:t>
            </w:r>
            <w:r w:rsidR="00183DBF">
              <w:t xml:space="preserve"> </w:t>
            </w:r>
            <w:r w:rsidRPr="00306268">
              <w:t>603,3</w:t>
            </w:r>
          </w:p>
        </w:tc>
      </w:tr>
      <w:tr w:rsidR="00306268" w:rsidTr="0030626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Функционирование</w:t>
            </w:r>
            <w:r w:rsidR="00183DBF">
              <w:t xml:space="preserve"> </w:t>
            </w:r>
            <w:r w:rsidRPr="00306268">
              <w:t>законодательных</w:t>
            </w:r>
            <w:r w:rsidR="00183DBF">
              <w:t xml:space="preserve"> </w:t>
            </w:r>
            <w:r w:rsidRPr="00306268">
              <w:t>(представительных)</w:t>
            </w:r>
            <w:r w:rsidR="00183DBF">
              <w:t xml:space="preserve"> </w:t>
            </w:r>
            <w:r w:rsidRPr="00306268">
              <w:t>органов</w:t>
            </w:r>
            <w:r w:rsidR="00183DBF">
              <w:t xml:space="preserve"> </w:t>
            </w:r>
            <w:r w:rsidRPr="00306268">
              <w:t>государственной</w:t>
            </w:r>
            <w:r w:rsidR="00183DBF">
              <w:t xml:space="preserve"> </w:t>
            </w:r>
            <w:r w:rsidRPr="00306268">
              <w:t>власти</w:t>
            </w:r>
            <w:r w:rsidR="00183DBF">
              <w:t xml:space="preserve"> </w:t>
            </w:r>
            <w:r w:rsidRPr="00306268">
              <w:t>и</w:t>
            </w:r>
            <w:r w:rsidR="00183DBF">
              <w:t xml:space="preserve"> </w:t>
            </w:r>
            <w:r w:rsidRPr="00306268">
              <w:t>представительных</w:t>
            </w:r>
            <w:r w:rsidR="00183DBF">
              <w:t xml:space="preserve"> </w:t>
            </w:r>
            <w:r w:rsidRPr="00306268">
              <w:t>органов</w:t>
            </w:r>
            <w:r w:rsidR="00183DBF">
              <w:t xml:space="preserve"> </w:t>
            </w:r>
            <w:r w:rsidRPr="00306268">
              <w:t>муниципальных</w:t>
            </w:r>
            <w:r w:rsidR="00183DBF">
              <w:t xml:space="preserve"> </w:t>
            </w:r>
            <w:r w:rsidRPr="00306268">
              <w:t>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</w:t>
            </w:r>
            <w:r w:rsidR="00183DBF">
              <w:t xml:space="preserve"> </w:t>
            </w:r>
            <w:r w:rsidRPr="00306268">
              <w:t>462,3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</w:t>
            </w:r>
            <w:r w:rsidR="00183DBF">
              <w:t xml:space="preserve"> </w:t>
            </w:r>
            <w:r w:rsidRPr="00306268">
              <w:t>462,3</w:t>
            </w:r>
          </w:p>
        </w:tc>
      </w:tr>
      <w:tr w:rsidR="00306268" w:rsidTr="00306268">
        <w:trPr>
          <w:trHeight w:val="6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Функционирование</w:t>
            </w:r>
            <w:r w:rsidR="00183DBF">
              <w:t xml:space="preserve"> </w:t>
            </w:r>
            <w:r w:rsidRPr="00306268">
              <w:t>Правительства</w:t>
            </w:r>
            <w:r w:rsidR="00183DBF">
              <w:t xml:space="preserve"> </w:t>
            </w:r>
            <w:r w:rsidRPr="00306268">
              <w:t>Российской</w:t>
            </w:r>
            <w:r w:rsidR="00183DBF">
              <w:t xml:space="preserve"> </w:t>
            </w:r>
            <w:r w:rsidRPr="00306268">
              <w:t>Федерации,</w:t>
            </w:r>
            <w:r w:rsidR="00183DBF">
              <w:t xml:space="preserve"> </w:t>
            </w:r>
            <w:r w:rsidRPr="00306268">
              <w:t>высших</w:t>
            </w:r>
            <w:r w:rsidR="00183DBF">
              <w:t xml:space="preserve"> </w:t>
            </w:r>
            <w:r w:rsidRPr="00306268">
              <w:t>исполнительных</w:t>
            </w:r>
            <w:r w:rsidR="00183DBF">
              <w:t xml:space="preserve"> </w:t>
            </w:r>
            <w:r w:rsidRPr="00306268">
              <w:t>органов</w:t>
            </w:r>
            <w:r w:rsidR="00183DBF">
              <w:t xml:space="preserve"> </w:t>
            </w:r>
            <w:r w:rsidRPr="00306268">
              <w:t>государственной</w:t>
            </w:r>
            <w:r w:rsidR="00183DBF">
              <w:t xml:space="preserve"> </w:t>
            </w:r>
            <w:r w:rsidRPr="00306268">
              <w:t>власти</w:t>
            </w:r>
            <w:r w:rsidR="00183DBF">
              <w:t xml:space="preserve"> </w:t>
            </w:r>
            <w:r w:rsidRPr="00306268">
              <w:t>субъектов</w:t>
            </w:r>
            <w:r w:rsidR="00183DBF">
              <w:t xml:space="preserve"> </w:t>
            </w:r>
            <w:r w:rsidRPr="00306268">
              <w:t>Российской</w:t>
            </w:r>
            <w:r w:rsidR="00183DBF">
              <w:t xml:space="preserve"> </w:t>
            </w:r>
            <w:r w:rsidRPr="00306268">
              <w:t>Федерации,</w:t>
            </w:r>
            <w:r w:rsidR="00183DBF">
              <w:t xml:space="preserve"> </w:t>
            </w:r>
            <w:r w:rsidRPr="00306268">
              <w:t>местных</w:t>
            </w:r>
            <w:r w:rsidR="00183DBF">
              <w:t xml:space="preserve"> </w:t>
            </w:r>
            <w:r w:rsidRPr="00306268">
              <w:t>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41</w:t>
            </w:r>
            <w:r w:rsidR="00183DBF">
              <w:t xml:space="preserve"> </w:t>
            </w:r>
            <w:r w:rsidRPr="00306268">
              <w:t>986,0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41</w:t>
            </w:r>
            <w:r w:rsidR="00183DBF">
              <w:t xml:space="preserve"> </w:t>
            </w:r>
            <w:r w:rsidRPr="00306268">
              <w:t>986,0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Судебная</w:t>
            </w:r>
            <w:r w:rsidR="00183DBF">
              <w:t xml:space="preserve"> </w:t>
            </w:r>
            <w:r w:rsidRPr="00306268">
              <w:t>система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32,2</w:t>
            </w:r>
          </w:p>
        </w:tc>
      </w:tr>
      <w:tr w:rsidR="00306268" w:rsidTr="0030626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Обеспечение</w:t>
            </w:r>
            <w:r w:rsidR="00183DBF">
              <w:t xml:space="preserve"> </w:t>
            </w:r>
            <w:r w:rsidRPr="00306268">
              <w:t>деятельности</w:t>
            </w:r>
            <w:r w:rsidR="00183DBF">
              <w:t xml:space="preserve"> </w:t>
            </w:r>
            <w:r w:rsidRPr="00306268">
              <w:t>финансовых,</w:t>
            </w:r>
            <w:r w:rsidR="00183DBF">
              <w:t xml:space="preserve"> </w:t>
            </w:r>
            <w:r w:rsidRPr="00306268">
              <w:t>налоговых</w:t>
            </w:r>
            <w:r w:rsidR="00183DBF">
              <w:t xml:space="preserve"> </w:t>
            </w:r>
            <w:r w:rsidRPr="00306268">
              <w:t>и</w:t>
            </w:r>
            <w:r w:rsidR="00183DBF">
              <w:t xml:space="preserve"> </w:t>
            </w:r>
            <w:r w:rsidRPr="00306268">
              <w:t>таможенных</w:t>
            </w:r>
            <w:r w:rsidR="00183DBF">
              <w:t xml:space="preserve"> </w:t>
            </w:r>
            <w:r w:rsidRPr="00306268">
              <w:t>органов</w:t>
            </w:r>
            <w:r w:rsidR="00183DBF">
              <w:t xml:space="preserve"> </w:t>
            </w:r>
            <w:r w:rsidRPr="00306268">
              <w:t>и</w:t>
            </w:r>
            <w:r w:rsidR="00183DBF">
              <w:t xml:space="preserve"> </w:t>
            </w:r>
            <w:r w:rsidRPr="00306268">
              <w:t>органов</w:t>
            </w:r>
            <w:r w:rsidR="00183DBF">
              <w:t xml:space="preserve"> </w:t>
            </w:r>
            <w:r w:rsidRPr="00306268">
              <w:t>финансового</w:t>
            </w:r>
            <w:r w:rsidR="00183DBF">
              <w:t xml:space="preserve"> </w:t>
            </w:r>
            <w:r w:rsidRPr="00306268">
              <w:t>(финансово-бюджетного)</w:t>
            </w:r>
            <w:r w:rsidR="00183DBF">
              <w:t xml:space="preserve"> </w:t>
            </w:r>
            <w:r w:rsidRPr="00306268">
              <w:t>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26</w:t>
            </w:r>
            <w:r w:rsidR="00183DBF">
              <w:t xml:space="preserve"> </w:t>
            </w:r>
            <w:r w:rsidRPr="00306268">
              <w:t>824,7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26</w:t>
            </w:r>
            <w:r w:rsidR="00183DBF">
              <w:t xml:space="preserve"> </w:t>
            </w:r>
            <w:r w:rsidRPr="00306268">
              <w:t>839,7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Резервные</w:t>
            </w:r>
            <w:r w:rsidR="00183DBF">
              <w:t xml:space="preserve"> </w:t>
            </w:r>
            <w:r w:rsidRPr="00306268">
              <w:t>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500,0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Другие</w:t>
            </w:r>
            <w:r w:rsidR="00183DBF">
              <w:t xml:space="preserve"> </w:t>
            </w:r>
            <w:r w:rsidRPr="00306268">
              <w:t>общегосударственные</w:t>
            </w:r>
            <w:r w:rsidR="00183DBF">
              <w:t xml:space="preserve"> </w:t>
            </w:r>
            <w:r w:rsidRPr="00306268">
              <w:t>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11</w:t>
            </w:r>
            <w:r w:rsidR="00183DBF">
              <w:t xml:space="preserve"> </w:t>
            </w:r>
            <w:r w:rsidRPr="00306268">
              <w:t>547,3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11</w:t>
            </w:r>
            <w:r w:rsidR="00183DBF">
              <w:t xml:space="preserve"> </w:t>
            </w:r>
            <w:r w:rsidRPr="00306268">
              <w:t>547,3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НАЦИОНАЛЬНАЯ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0400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111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927,1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112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143,1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Сельское</w:t>
            </w:r>
            <w:r w:rsidR="00183DBF">
              <w:t xml:space="preserve"> </w:t>
            </w:r>
            <w:r w:rsidRPr="00306268">
              <w:t>хозяйство</w:t>
            </w:r>
            <w:r w:rsidR="00183DBF">
              <w:t xml:space="preserve"> </w:t>
            </w:r>
            <w:r w:rsidRPr="00306268">
              <w:t>и</w:t>
            </w:r>
            <w:r w:rsidR="00183DBF">
              <w:t xml:space="preserve"> </w:t>
            </w:r>
            <w:r w:rsidRPr="00306268">
              <w:t>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472,5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472,5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60</w:t>
            </w:r>
            <w:r w:rsidR="00183DBF">
              <w:t xml:space="preserve"> </w:t>
            </w:r>
            <w:r w:rsidRPr="00306268">
              <w:t>678,6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60</w:t>
            </w:r>
            <w:r w:rsidR="00183DBF">
              <w:t xml:space="preserve"> </w:t>
            </w:r>
            <w:r w:rsidRPr="00306268">
              <w:t>678,6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Дорожное</w:t>
            </w:r>
            <w:r w:rsidR="00183DBF">
              <w:t xml:space="preserve"> </w:t>
            </w:r>
            <w:r w:rsidRPr="00306268">
              <w:t>хозяйство</w:t>
            </w:r>
            <w:r w:rsidR="00183DBF">
              <w:t xml:space="preserve"> </w:t>
            </w:r>
            <w:r w:rsidRPr="00306268">
              <w:t>(дорожные</w:t>
            </w:r>
            <w:r w:rsidR="00183DBF">
              <w:t xml:space="preserve"> </w:t>
            </w:r>
            <w:r w:rsidRPr="00306268">
              <w:t>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18</w:t>
            </w:r>
            <w:r w:rsidR="00183DBF">
              <w:t xml:space="preserve"> </w:t>
            </w:r>
            <w:r w:rsidRPr="00306268">
              <w:t>436,0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18</w:t>
            </w:r>
            <w:r w:rsidR="00183DBF">
              <w:t xml:space="preserve"> </w:t>
            </w:r>
            <w:r w:rsidRPr="00306268">
              <w:t>652,0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Другие</w:t>
            </w:r>
            <w:r w:rsidR="00183DBF">
              <w:t xml:space="preserve"> </w:t>
            </w:r>
            <w:r w:rsidRPr="00306268">
              <w:t>вопросы</w:t>
            </w:r>
            <w:r w:rsidR="00183DBF">
              <w:t xml:space="preserve"> </w:t>
            </w:r>
            <w:r w:rsidRPr="00306268">
              <w:t>в</w:t>
            </w:r>
            <w:r w:rsidR="00183DBF">
              <w:t xml:space="preserve"> </w:t>
            </w:r>
            <w:r w:rsidRPr="00306268">
              <w:t>области</w:t>
            </w:r>
            <w:r w:rsidR="00183DBF">
              <w:t xml:space="preserve"> </w:t>
            </w:r>
            <w:r w:rsidRPr="00306268">
              <w:t>национальной</w:t>
            </w:r>
            <w:r w:rsidR="00183DBF">
              <w:t xml:space="preserve"> </w:t>
            </w:r>
            <w:r w:rsidRPr="00306268">
              <w:t>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32</w:t>
            </w:r>
            <w:r w:rsidR="00183DBF">
              <w:t xml:space="preserve"> </w:t>
            </w:r>
            <w:r w:rsidRPr="00306268">
              <w:t>340,0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32</w:t>
            </w:r>
            <w:r w:rsidR="00183DBF">
              <w:t xml:space="preserve"> </w:t>
            </w:r>
            <w:r w:rsidRPr="00306268">
              <w:t>340,0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ЖИЛИЩНО-КОММУНАЛЬНОЕ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0500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032,1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032,1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Жилищное</w:t>
            </w:r>
            <w:r w:rsidR="00183DBF">
              <w:t xml:space="preserve"> </w:t>
            </w:r>
            <w:r w:rsidRPr="00306268">
              <w:t>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67,2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67,2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Коммунальное</w:t>
            </w:r>
            <w:r w:rsidR="00183DBF">
              <w:t xml:space="preserve"> </w:t>
            </w:r>
            <w:r w:rsidRPr="00306268">
              <w:t>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35</w:t>
            </w:r>
            <w:r w:rsidR="00183DBF">
              <w:t xml:space="preserve"> </w:t>
            </w:r>
            <w:r w:rsidRPr="00306268">
              <w:t>964,9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35</w:t>
            </w:r>
            <w:r w:rsidR="00183DBF">
              <w:t xml:space="preserve"> </w:t>
            </w:r>
            <w:r w:rsidRPr="00306268">
              <w:t>964,9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ОХРАНА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ОКРУЖАЮЩЕЙ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СРЕДЫ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0600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391,5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0,0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Другие</w:t>
            </w:r>
            <w:r w:rsidR="00183DBF">
              <w:t xml:space="preserve"> </w:t>
            </w:r>
            <w:r w:rsidRPr="00306268">
              <w:t>вопросы</w:t>
            </w:r>
            <w:r w:rsidR="00183DBF">
              <w:t xml:space="preserve"> </w:t>
            </w:r>
            <w:r w:rsidRPr="00306268">
              <w:t>в</w:t>
            </w:r>
            <w:r w:rsidR="00183DBF">
              <w:t xml:space="preserve"> </w:t>
            </w:r>
            <w:r w:rsidRPr="00306268">
              <w:t>области</w:t>
            </w:r>
            <w:r w:rsidR="00183DBF">
              <w:t xml:space="preserve"> </w:t>
            </w:r>
            <w:r w:rsidRPr="00306268">
              <w:t>охраны</w:t>
            </w:r>
            <w:r w:rsidR="00183DBF">
              <w:t xml:space="preserve"> </w:t>
            </w:r>
            <w:r w:rsidRPr="00306268">
              <w:t>окружающей</w:t>
            </w:r>
            <w:r w:rsidR="00183DBF">
              <w:t xml:space="preserve"> </w:t>
            </w:r>
            <w:r w:rsidRPr="00306268">
              <w:t>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3</w:t>
            </w:r>
            <w:r w:rsidR="00183DBF">
              <w:t xml:space="preserve"> </w:t>
            </w:r>
            <w:r w:rsidRPr="00306268">
              <w:t>391,5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0,0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0700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076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635,7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077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113,7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Дошкольное</w:t>
            </w:r>
            <w:r w:rsidR="00183DBF">
              <w:t xml:space="preserve"> </w:t>
            </w:r>
            <w:r w:rsidRPr="00306268"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227</w:t>
            </w:r>
            <w:r w:rsidR="00183DBF">
              <w:t xml:space="preserve"> </w:t>
            </w:r>
            <w:r w:rsidRPr="00306268">
              <w:t>669,2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225</w:t>
            </w:r>
            <w:r w:rsidR="00183DBF">
              <w:t xml:space="preserve"> </w:t>
            </w:r>
            <w:r w:rsidRPr="00306268">
              <w:t>091,3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Общее</w:t>
            </w:r>
            <w:r w:rsidR="00183DBF">
              <w:t xml:space="preserve"> </w:t>
            </w:r>
            <w:r w:rsidRPr="00306268"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709</w:t>
            </w:r>
            <w:r w:rsidR="00183DBF">
              <w:t xml:space="preserve"> </w:t>
            </w:r>
            <w:r w:rsidRPr="00306268">
              <w:t>329,0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705</w:t>
            </w:r>
            <w:r w:rsidR="00183DBF">
              <w:t xml:space="preserve"> </w:t>
            </w:r>
            <w:r w:rsidRPr="00306268">
              <w:t>766,9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Дополнительное</w:t>
            </w:r>
            <w:r w:rsidR="00183DBF">
              <w:t xml:space="preserve"> </w:t>
            </w:r>
            <w:r w:rsidRPr="00306268">
              <w:t>образование</w:t>
            </w:r>
            <w:r w:rsidR="00183DBF">
              <w:t xml:space="preserve"> </w:t>
            </w:r>
            <w:r w:rsidRPr="00306268">
              <w:t>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82</w:t>
            </w:r>
            <w:r w:rsidR="00183DBF">
              <w:t xml:space="preserve"> </w:t>
            </w:r>
            <w:r w:rsidRPr="00306268">
              <w:t>948,0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82</w:t>
            </w:r>
            <w:r w:rsidR="00183DBF">
              <w:t xml:space="preserve"> </w:t>
            </w:r>
            <w:r w:rsidRPr="00306268">
              <w:t>250,0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Молодежная</w:t>
            </w:r>
            <w:r w:rsidR="00183DBF">
              <w:t xml:space="preserve"> </w:t>
            </w:r>
            <w:r w:rsidRPr="00306268">
              <w:t>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10</w:t>
            </w:r>
            <w:r w:rsidR="00183DBF">
              <w:t xml:space="preserve"> </w:t>
            </w:r>
            <w:r w:rsidRPr="00306268">
              <w:t>843,0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11</w:t>
            </w:r>
            <w:r w:rsidR="00183DBF">
              <w:t xml:space="preserve"> </w:t>
            </w:r>
            <w:r w:rsidRPr="00306268">
              <w:t>709,0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Другие</w:t>
            </w:r>
            <w:r w:rsidR="00183DBF">
              <w:t xml:space="preserve"> </w:t>
            </w:r>
            <w:r w:rsidRPr="00306268">
              <w:t>вопросы</w:t>
            </w:r>
            <w:r w:rsidR="00183DBF">
              <w:t xml:space="preserve"> </w:t>
            </w:r>
            <w:r w:rsidRPr="00306268">
              <w:t>в</w:t>
            </w:r>
            <w:r w:rsidR="00183DBF">
              <w:t xml:space="preserve"> </w:t>
            </w:r>
            <w:r w:rsidRPr="00306268">
              <w:t>области</w:t>
            </w:r>
            <w:r w:rsidR="00183DBF">
              <w:t xml:space="preserve"> </w:t>
            </w:r>
            <w:r w:rsidRPr="00306268">
              <w:t>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45</w:t>
            </w:r>
            <w:r w:rsidR="00183DBF">
              <w:t xml:space="preserve"> </w:t>
            </w:r>
            <w:r w:rsidRPr="00306268">
              <w:t>846,5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52</w:t>
            </w:r>
            <w:r w:rsidR="00183DBF">
              <w:t xml:space="preserve"> </w:t>
            </w:r>
            <w:r w:rsidRPr="00306268">
              <w:t>296,5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КУЛЬТУРА,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0800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28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887,0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28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169,0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21</w:t>
            </w:r>
            <w:r w:rsidR="00183DBF">
              <w:t xml:space="preserve"> </w:t>
            </w:r>
            <w:r w:rsidRPr="00306268">
              <w:t>586,0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20</w:t>
            </w:r>
            <w:r w:rsidR="00183DBF">
              <w:t xml:space="preserve"> </w:t>
            </w:r>
            <w:r w:rsidRPr="00306268">
              <w:t>713,0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Другие</w:t>
            </w:r>
            <w:r w:rsidR="00183DBF">
              <w:t xml:space="preserve"> </w:t>
            </w:r>
            <w:r w:rsidRPr="00306268">
              <w:t>вопросы</w:t>
            </w:r>
            <w:r w:rsidR="00183DBF">
              <w:t xml:space="preserve"> </w:t>
            </w:r>
            <w:r w:rsidRPr="00306268">
              <w:t>в</w:t>
            </w:r>
            <w:r w:rsidR="00183DBF">
              <w:t xml:space="preserve"> </w:t>
            </w:r>
            <w:r w:rsidRPr="00306268">
              <w:t>области</w:t>
            </w:r>
            <w:r w:rsidR="00183DBF">
              <w:t xml:space="preserve"> </w:t>
            </w:r>
            <w:r w:rsidRPr="00306268">
              <w:t>культуры,</w:t>
            </w:r>
            <w:r w:rsidR="00183DBF">
              <w:t xml:space="preserve"> </w:t>
            </w:r>
            <w:r w:rsidRPr="00306268">
              <w:t>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7</w:t>
            </w:r>
            <w:r w:rsidR="00183DBF">
              <w:t xml:space="preserve"> </w:t>
            </w:r>
            <w:r w:rsidRPr="00306268">
              <w:t>301,0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7</w:t>
            </w:r>
            <w:r w:rsidR="00183DBF">
              <w:t xml:space="preserve"> </w:t>
            </w:r>
            <w:r w:rsidRPr="00306268">
              <w:t>456,0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СОЦИАЛЬНАЯ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94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188,4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94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198,4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Пенсионное</w:t>
            </w:r>
            <w:r w:rsidR="00183DBF">
              <w:t xml:space="preserve"> </w:t>
            </w:r>
            <w:r w:rsidRPr="00306268">
              <w:t>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4</w:t>
            </w:r>
            <w:r w:rsidR="00183DBF">
              <w:t xml:space="preserve"> </w:t>
            </w:r>
            <w:r w:rsidRPr="00306268"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4</w:t>
            </w:r>
            <w:r w:rsidR="00183DBF">
              <w:t xml:space="preserve"> </w:t>
            </w:r>
            <w:r w:rsidRPr="00306268">
              <w:t>700,0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Социальное</w:t>
            </w:r>
            <w:r w:rsidR="00183DBF">
              <w:t xml:space="preserve"> </w:t>
            </w:r>
            <w:r w:rsidRPr="00306268">
              <w:t>обеспечение</w:t>
            </w:r>
            <w:r w:rsidR="00183DBF">
              <w:t xml:space="preserve"> </w:t>
            </w:r>
            <w:r w:rsidRPr="00306268">
              <w:t>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87</w:t>
            </w:r>
            <w:r w:rsidR="00183DBF">
              <w:t xml:space="preserve"> </w:t>
            </w:r>
            <w:r w:rsidRPr="00306268">
              <w:t>619,4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87</w:t>
            </w:r>
            <w:r w:rsidR="00183DBF">
              <w:t xml:space="preserve"> </w:t>
            </w:r>
            <w:r w:rsidRPr="00306268">
              <w:t>619,4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Другие</w:t>
            </w:r>
            <w:r w:rsidR="00183DBF">
              <w:t xml:space="preserve"> </w:t>
            </w:r>
            <w:r w:rsidRPr="00306268">
              <w:t>вопросы</w:t>
            </w:r>
            <w:r w:rsidR="00183DBF">
              <w:t xml:space="preserve"> </w:t>
            </w:r>
            <w:r w:rsidRPr="00306268">
              <w:t>в</w:t>
            </w:r>
            <w:r w:rsidR="00183DBF">
              <w:t xml:space="preserve"> </w:t>
            </w:r>
            <w:r w:rsidRPr="00306268">
              <w:t>области</w:t>
            </w:r>
            <w:r w:rsidR="00183DBF">
              <w:t xml:space="preserve"> </w:t>
            </w:r>
            <w:r w:rsidRPr="00306268">
              <w:t>социальной</w:t>
            </w:r>
            <w:r w:rsidR="00183DBF">
              <w:t xml:space="preserve"> </w:t>
            </w:r>
            <w:r w:rsidRPr="00306268">
              <w:t>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</w:t>
            </w:r>
            <w:r w:rsidR="00183DBF">
              <w:t xml:space="preserve"> </w:t>
            </w:r>
            <w:r w:rsidRPr="00306268">
              <w:t>869,0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1</w:t>
            </w:r>
            <w:r w:rsidR="00183DBF">
              <w:t xml:space="preserve"> </w:t>
            </w:r>
            <w:r w:rsidRPr="00306268">
              <w:t>879,0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ФИЗИЧЕСКАЯ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КУЛЬТУРА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450,0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925,0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Другие</w:t>
            </w:r>
            <w:r w:rsidR="00183DBF">
              <w:t xml:space="preserve"> </w:t>
            </w:r>
            <w:r w:rsidRPr="00306268">
              <w:t>вопросы</w:t>
            </w:r>
            <w:r w:rsidR="00183DBF">
              <w:t xml:space="preserve"> </w:t>
            </w:r>
            <w:r w:rsidRPr="00306268">
              <w:t>в</w:t>
            </w:r>
            <w:r w:rsidR="00183DBF">
              <w:t xml:space="preserve"> </w:t>
            </w:r>
            <w:r w:rsidRPr="00306268">
              <w:t>области</w:t>
            </w:r>
            <w:r w:rsidR="00183DBF">
              <w:t xml:space="preserve"> </w:t>
            </w:r>
            <w:r w:rsidRPr="00306268">
              <w:t>физической</w:t>
            </w:r>
            <w:r w:rsidR="00183DBF">
              <w:t xml:space="preserve"> </w:t>
            </w:r>
            <w:r w:rsidRPr="00306268">
              <w:t>культуры</w:t>
            </w:r>
            <w:r w:rsidR="00183DBF">
              <w:t xml:space="preserve"> </w:t>
            </w:r>
            <w:r w:rsidRPr="00306268">
              <w:t>и</w:t>
            </w:r>
            <w:r w:rsidR="00183DBF">
              <w:t xml:space="preserve"> </w:t>
            </w:r>
            <w:r w:rsidRPr="00306268">
              <w:t>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925,0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СРЕДСТВА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МАССОВОЙ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ИНФОРМАЦИИ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95,0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95,0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Периодическая</w:t>
            </w:r>
            <w:r w:rsidR="00183DBF">
              <w:t xml:space="preserve"> </w:t>
            </w:r>
            <w:r w:rsidRPr="00306268">
              <w:t>печать</w:t>
            </w:r>
            <w:r w:rsidR="00183DBF">
              <w:t xml:space="preserve"> </w:t>
            </w:r>
            <w:r w:rsidRPr="00306268">
              <w:t>и</w:t>
            </w:r>
            <w:r w:rsidR="00183DBF">
              <w:t xml:space="preserve"> </w:t>
            </w:r>
            <w:r w:rsidRPr="00306268">
              <w:t>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1202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95,0</w:t>
            </w:r>
          </w:p>
        </w:tc>
      </w:tr>
      <w:tr w:rsidR="00306268" w:rsidTr="00306268">
        <w:trPr>
          <w:trHeight w:val="40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ТРАНСФЕРТЫ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ХАРАКТЕРА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БЮДЖЕТАМ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СИСТЕМЫ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РОССИЙСКОЙ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ФЕДЕРАЦИИ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1400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113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482,2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06268">
              <w:rPr>
                <w:bCs/>
                <w:iCs/>
              </w:rPr>
              <w:t>114</w:t>
            </w:r>
            <w:r w:rsidR="00183DBF">
              <w:rPr>
                <w:bCs/>
                <w:iCs/>
              </w:rPr>
              <w:t xml:space="preserve"> </w:t>
            </w:r>
            <w:r w:rsidRPr="00306268">
              <w:rPr>
                <w:bCs/>
                <w:iCs/>
              </w:rPr>
              <w:t>201,4</w:t>
            </w:r>
          </w:p>
        </w:tc>
      </w:tr>
      <w:tr w:rsidR="00306268" w:rsidTr="0030626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Дотации</w:t>
            </w:r>
            <w:r w:rsidR="00183DBF">
              <w:t xml:space="preserve"> </w:t>
            </w:r>
            <w:r w:rsidRPr="00306268">
              <w:t>на</w:t>
            </w:r>
            <w:r w:rsidR="00183DBF">
              <w:t xml:space="preserve"> </w:t>
            </w:r>
            <w:r w:rsidRPr="00306268">
              <w:t>выравнивание</w:t>
            </w:r>
            <w:r w:rsidR="00183DBF">
              <w:t xml:space="preserve"> </w:t>
            </w:r>
            <w:r w:rsidRPr="00306268">
              <w:t>бюджетной</w:t>
            </w:r>
            <w:r w:rsidR="00183DBF">
              <w:t xml:space="preserve"> </w:t>
            </w:r>
            <w:r w:rsidRPr="00306268">
              <w:t>обеспеченности</w:t>
            </w:r>
            <w:r w:rsidR="00183DBF">
              <w:t xml:space="preserve"> </w:t>
            </w:r>
            <w:r w:rsidRPr="00306268">
              <w:t>субъектов</w:t>
            </w:r>
            <w:r w:rsidR="00183DBF">
              <w:t xml:space="preserve"> </w:t>
            </w:r>
            <w:r w:rsidRPr="00306268">
              <w:t>Российской</w:t>
            </w:r>
            <w:r w:rsidR="00183DBF">
              <w:t xml:space="preserve"> </w:t>
            </w:r>
            <w:r w:rsidRPr="00306268">
              <w:t>Федерации</w:t>
            </w:r>
            <w:r w:rsidR="00183DBF">
              <w:t xml:space="preserve"> </w:t>
            </w:r>
            <w:r w:rsidRPr="00306268">
              <w:t>и</w:t>
            </w:r>
            <w:r w:rsidR="00183DBF">
              <w:t xml:space="preserve"> </w:t>
            </w:r>
            <w:r w:rsidRPr="00306268">
              <w:t>муниципальных</w:t>
            </w:r>
            <w:r w:rsidR="00183DBF">
              <w:t xml:space="preserve"> </w:t>
            </w:r>
            <w:r w:rsidRPr="00306268">
              <w:t>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86</w:t>
            </w:r>
            <w:r w:rsidR="00183DBF">
              <w:t xml:space="preserve"> </w:t>
            </w:r>
            <w:r w:rsidRPr="00306268">
              <w:t>496,7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85</w:t>
            </w:r>
            <w:r w:rsidR="00183DBF">
              <w:t xml:space="preserve"> </w:t>
            </w:r>
            <w:r w:rsidRPr="00306268">
              <w:t>991,1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</w:pPr>
            <w:r w:rsidRPr="00306268">
              <w:t>Иные</w:t>
            </w:r>
            <w:r w:rsidR="00183DBF">
              <w:t xml:space="preserve"> </w:t>
            </w:r>
            <w:r w:rsidRPr="00306268">
              <w:t>дотации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06268">
              <w:t>1402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26</w:t>
            </w:r>
            <w:r w:rsidR="00183DBF">
              <w:t xml:space="preserve"> </w:t>
            </w:r>
            <w:r w:rsidRPr="00306268">
              <w:t>985,5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06268">
              <w:t>28</w:t>
            </w:r>
            <w:r w:rsidR="00183DBF">
              <w:t xml:space="preserve"> </w:t>
            </w:r>
            <w:r w:rsidRPr="00306268">
              <w:t>210,3</w:t>
            </w:r>
          </w:p>
        </w:tc>
      </w:tr>
      <w:tr w:rsidR="00306268" w:rsidTr="0030626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306268">
              <w:rPr>
                <w:bCs/>
              </w:rPr>
              <w:t>ВСЕГО: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268" w:rsidRPr="00306268" w:rsidRDefault="00183DBF" w:rsidP="0030626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268" w:rsidRPr="00306268" w:rsidRDefault="00306268" w:rsidP="00306268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306268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551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032,6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268" w:rsidRPr="00306268" w:rsidRDefault="00306268" w:rsidP="00B115E6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306268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548</w:t>
            </w:r>
            <w:r w:rsidR="00183DBF">
              <w:rPr>
                <w:bCs/>
              </w:rPr>
              <w:t xml:space="preserve"> </w:t>
            </w:r>
            <w:r w:rsidRPr="00306268">
              <w:rPr>
                <w:bCs/>
              </w:rPr>
              <w:t>848,5</w:t>
            </w:r>
          </w:p>
        </w:tc>
      </w:tr>
    </w:tbl>
    <w:p w:rsidR="00306268" w:rsidRDefault="00306268" w:rsidP="0070425E">
      <w:pPr>
        <w:ind w:firstLine="708"/>
        <w:jc w:val="right"/>
      </w:pPr>
    </w:p>
    <w:p w:rsidR="003E10F8" w:rsidRDefault="003E10F8" w:rsidP="0070425E">
      <w:pPr>
        <w:ind w:firstLine="708"/>
        <w:jc w:val="right"/>
      </w:pPr>
    </w:p>
    <w:p w:rsidR="003E10F8" w:rsidRDefault="003E10F8" w:rsidP="0070425E">
      <w:pPr>
        <w:ind w:firstLine="708"/>
        <w:jc w:val="right"/>
      </w:pP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3E10F8" w:rsidRPr="00025A89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3E10F8" w:rsidRPr="00025A89" w:rsidRDefault="003E10F8" w:rsidP="003E10F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Default="003E10F8" w:rsidP="003E10F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E10F8" w:rsidRPr="003E10F8" w:rsidRDefault="003E10F8" w:rsidP="003E10F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306268" w:rsidRPr="00A20B99" w:rsidRDefault="00306268" w:rsidP="00306268">
      <w:pPr>
        <w:jc w:val="right"/>
      </w:pPr>
      <w:r w:rsidRPr="00A20B99">
        <w:t>Приложение</w:t>
      </w:r>
      <w:r w:rsidR="00183DBF">
        <w:t xml:space="preserve"> </w:t>
      </w:r>
      <w:r>
        <w:t>14</w:t>
      </w:r>
    </w:p>
    <w:p w:rsidR="00306268" w:rsidRPr="00A20B99" w:rsidRDefault="00306268" w:rsidP="00306268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306268" w:rsidRPr="00A20B99" w:rsidRDefault="00306268" w:rsidP="0030626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306268" w:rsidRPr="00A20B99" w:rsidRDefault="00306268" w:rsidP="0030626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306268" w:rsidRPr="00A20B99" w:rsidRDefault="00306268" w:rsidP="0030626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306268" w:rsidRPr="00A20B99" w:rsidRDefault="00306268" w:rsidP="00306268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306268" w:rsidRPr="00A20B99" w:rsidRDefault="00306268" w:rsidP="0030626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306268" w:rsidRDefault="00306268" w:rsidP="00306268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306268" w:rsidRDefault="00306268" w:rsidP="0070425E">
      <w:pPr>
        <w:ind w:firstLine="708"/>
        <w:jc w:val="right"/>
      </w:pPr>
    </w:p>
    <w:p w:rsidR="007A7FB2" w:rsidRDefault="007A7FB2" w:rsidP="007A7FB2">
      <w:pPr>
        <w:jc w:val="center"/>
        <w:rPr>
          <w:b/>
        </w:rPr>
      </w:pPr>
      <w:r w:rsidRPr="007A7FB2">
        <w:rPr>
          <w:b/>
        </w:rPr>
        <w:t>Распределение</w:t>
      </w:r>
      <w:r w:rsidR="00183DBF">
        <w:rPr>
          <w:b/>
        </w:rPr>
        <w:t xml:space="preserve"> </w:t>
      </w:r>
      <w:r w:rsidRPr="007A7FB2">
        <w:rPr>
          <w:b/>
        </w:rPr>
        <w:t>бюджетных</w:t>
      </w:r>
      <w:r w:rsidR="00183DBF">
        <w:rPr>
          <w:b/>
        </w:rPr>
        <w:t xml:space="preserve"> </w:t>
      </w:r>
      <w:r w:rsidRPr="007A7FB2">
        <w:rPr>
          <w:b/>
        </w:rPr>
        <w:t>ассигнований</w:t>
      </w:r>
      <w:r w:rsidR="00183DBF">
        <w:rPr>
          <w:b/>
        </w:rPr>
        <w:t xml:space="preserve"> </w:t>
      </w:r>
      <w:r w:rsidRPr="007A7FB2">
        <w:rPr>
          <w:b/>
        </w:rPr>
        <w:t>по</w:t>
      </w:r>
      <w:r w:rsidR="00183DBF">
        <w:rPr>
          <w:b/>
        </w:rPr>
        <w:t xml:space="preserve"> </w:t>
      </w:r>
      <w:r w:rsidRPr="007A7FB2">
        <w:rPr>
          <w:b/>
        </w:rPr>
        <w:t>целевым</w:t>
      </w:r>
      <w:r w:rsidR="00183DBF">
        <w:rPr>
          <w:b/>
        </w:rPr>
        <w:t xml:space="preserve"> </w:t>
      </w:r>
      <w:r w:rsidRPr="007A7FB2">
        <w:rPr>
          <w:b/>
        </w:rPr>
        <w:t>статьям</w:t>
      </w:r>
      <w:r w:rsidR="00183DBF">
        <w:rPr>
          <w:b/>
        </w:rPr>
        <w:t xml:space="preserve"> </w:t>
      </w:r>
      <w:r w:rsidRPr="007A7FB2">
        <w:rPr>
          <w:b/>
        </w:rPr>
        <w:t>(муниципальным</w:t>
      </w:r>
      <w:r w:rsidR="00183DBF">
        <w:rPr>
          <w:b/>
        </w:rPr>
        <w:t xml:space="preserve"> </w:t>
      </w:r>
      <w:r w:rsidRPr="007A7FB2">
        <w:rPr>
          <w:b/>
        </w:rPr>
        <w:t>программам</w:t>
      </w:r>
      <w:r w:rsidR="00183DBF">
        <w:rPr>
          <w:b/>
        </w:rPr>
        <w:t xml:space="preserve"> </w:t>
      </w:r>
      <w:r w:rsidRPr="007A7FB2">
        <w:rPr>
          <w:b/>
        </w:rPr>
        <w:t>и</w:t>
      </w:r>
      <w:r w:rsidR="00183DBF">
        <w:rPr>
          <w:b/>
        </w:rPr>
        <w:t xml:space="preserve"> </w:t>
      </w:r>
      <w:r w:rsidRPr="007A7FB2">
        <w:rPr>
          <w:b/>
        </w:rPr>
        <w:t>непрограммным</w:t>
      </w:r>
      <w:r w:rsidR="00183DBF">
        <w:rPr>
          <w:b/>
        </w:rPr>
        <w:t xml:space="preserve"> </w:t>
      </w:r>
      <w:r w:rsidRPr="007A7FB2">
        <w:rPr>
          <w:b/>
        </w:rPr>
        <w:t>направлениям</w:t>
      </w:r>
      <w:r w:rsidR="00183DBF">
        <w:rPr>
          <w:b/>
        </w:rPr>
        <w:t xml:space="preserve"> </w:t>
      </w:r>
      <w:r w:rsidRPr="007A7FB2">
        <w:rPr>
          <w:b/>
        </w:rPr>
        <w:t>деятельности),</w:t>
      </w:r>
      <w:r w:rsidR="00183DBF">
        <w:rPr>
          <w:b/>
        </w:rPr>
        <w:t xml:space="preserve"> </w:t>
      </w:r>
      <w:r w:rsidRPr="007A7FB2">
        <w:rPr>
          <w:b/>
        </w:rPr>
        <w:t>группам</w:t>
      </w:r>
      <w:r w:rsidR="00183DBF">
        <w:rPr>
          <w:b/>
        </w:rPr>
        <w:t xml:space="preserve"> </w:t>
      </w:r>
      <w:r w:rsidRPr="007A7FB2">
        <w:rPr>
          <w:b/>
        </w:rPr>
        <w:t>видов</w:t>
      </w:r>
      <w:r w:rsidR="00183DBF">
        <w:rPr>
          <w:b/>
        </w:rPr>
        <w:t xml:space="preserve"> </w:t>
      </w:r>
      <w:r w:rsidRPr="007A7FB2">
        <w:rPr>
          <w:b/>
        </w:rPr>
        <w:t>расходов,</w:t>
      </w:r>
      <w:r w:rsidR="00183DBF">
        <w:rPr>
          <w:b/>
        </w:rPr>
        <w:t xml:space="preserve"> </w:t>
      </w:r>
      <w:r w:rsidRPr="007A7FB2">
        <w:rPr>
          <w:b/>
        </w:rPr>
        <w:t>разделам,</w:t>
      </w:r>
      <w:r w:rsidR="00183DBF">
        <w:rPr>
          <w:b/>
        </w:rPr>
        <w:t xml:space="preserve"> </w:t>
      </w:r>
      <w:r w:rsidRPr="007A7FB2">
        <w:rPr>
          <w:b/>
        </w:rPr>
        <w:t>подразделам</w:t>
      </w:r>
      <w:r w:rsidR="00183DBF">
        <w:rPr>
          <w:b/>
        </w:rPr>
        <w:t xml:space="preserve"> </w:t>
      </w:r>
      <w:r w:rsidRPr="007A7FB2">
        <w:rPr>
          <w:b/>
        </w:rPr>
        <w:t>классификации</w:t>
      </w:r>
      <w:r w:rsidR="00183DBF">
        <w:rPr>
          <w:b/>
        </w:rPr>
        <w:t xml:space="preserve"> </w:t>
      </w:r>
      <w:r w:rsidRPr="007A7FB2">
        <w:rPr>
          <w:b/>
        </w:rPr>
        <w:t>расход</w:t>
      </w:r>
      <w:r w:rsidR="00BE7C2D">
        <w:rPr>
          <w:b/>
        </w:rPr>
        <w:t>ов</w:t>
      </w:r>
      <w:r w:rsidR="00183DBF">
        <w:rPr>
          <w:b/>
        </w:rPr>
        <w:t xml:space="preserve"> </w:t>
      </w:r>
      <w:r w:rsidRPr="007A7FB2">
        <w:rPr>
          <w:b/>
        </w:rPr>
        <w:t>бюджет</w:t>
      </w:r>
      <w:r w:rsidR="00BE7C2D">
        <w:rPr>
          <w:b/>
        </w:rPr>
        <w:t>ов</w:t>
      </w:r>
      <w:r w:rsidR="00183DBF">
        <w:rPr>
          <w:b/>
        </w:rPr>
        <w:t xml:space="preserve"> </w:t>
      </w:r>
      <w:r w:rsidRPr="007A7FB2">
        <w:rPr>
          <w:b/>
        </w:rPr>
        <w:t>на</w:t>
      </w:r>
      <w:r w:rsidR="00183DBF">
        <w:rPr>
          <w:b/>
        </w:rPr>
        <w:t xml:space="preserve"> </w:t>
      </w:r>
      <w:r w:rsidRPr="007A7FB2">
        <w:rPr>
          <w:b/>
        </w:rPr>
        <w:t>2018</w:t>
      </w:r>
      <w:r w:rsidR="00183DBF">
        <w:rPr>
          <w:b/>
        </w:rPr>
        <w:t xml:space="preserve"> </w:t>
      </w:r>
      <w:r w:rsidRPr="007A7FB2">
        <w:rPr>
          <w:b/>
        </w:rPr>
        <w:t>год</w:t>
      </w:r>
    </w:p>
    <w:p w:rsidR="007A7FB2" w:rsidRDefault="007A7FB2" w:rsidP="007A7FB2">
      <w:pPr>
        <w:jc w:val="center"/>
        <w:rPr>
          <w:b/>
        </w:rPr>
      </w:pPr>
    </w:p>
    <w:tbl>
      <w:tblPr>
        <w:tblW w:w="9745" w:type="dxa"/>
        <w:tblInd w:w="96" w:type="dxa"/>
        <w:tblLook w:val="0000" w:firstRow="0" w:lastRow="0" w:firstColumn="0" w:lastColumn="0" w:noHBand="0" w:noVBand="0"/>
      </w:tblPr>
      <w:tblGrid>
        <w:gridCol w:w="4872"/>
        <w:gridCol w:w="1520"/>
        <w:gridCol w:w="1240"/>
        <w:gridCol w:w="753"/>
        <w:gridCol w:w="1360"/>
      </w:tblGrid>
      <w:tr w:rsidR="007A7FB2" w:rsidRPr="007A7FB2" w:rsidTr="006A32F9">
        <w:trPr>
          <w:trHeight w:val="312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FB2" w:rsidRPr="007A7FB2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A7FB2">
              <w:rPr>
                <w:bCs/>
              </w:rPr>
              <w:t>Наименование</w:t>
            </w:r>
            <w:r w:rsidR="00183DBF">
              <w:rPr>
                <w:bCs/>
              </w:rPr>
              <w:t xml:space="preserve"> </w:t>
            </w:r>
            <w:r w:rsidRPr="007A7FB2">
              <w:rPr>
                <w:bCs/>
              </w:rPr>
              <w:t>показателя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7FB2" w:rsidRPr="007A7FB2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A7FB2">
              <w:rPr>
                <w:bCs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FB2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7A7FB2" w:rsidRPr="007A7FB2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>
              <w:rPr>
                <w:bCs/>
              </w:rPr>
              <w:t>руб.)</w:t>
            </w:r>
          </w:p>
        </w:tc>
      </w:tr>
      <w:tr w:rsidR="007A7FB2" w:rsidRPr="007A7FB2" w:rsidTr="006A32F9">
        <w:trPr>
          <w:trHeight w:val="312"/>
        </w:trPr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FB2" w:rsidRPr="007A7FB2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B2" w:rsidRPr="007A7FB2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A7FB2">
              <w:rPr>
                <w:bCs/>
              </w:rPr>
              <w:t>КЦСР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B2" w:rsidRPr="007A7FB2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A7FB2">
              <w:rPr>
                <w:bCs/>
              </w:rPr>
              <w:t>КВР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B2" w:rsidRPr="007A7FB2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7A7FB2">
              <w:rPr>
                <w:bCs/>
              </w:rPr>
              <w:t>КФСР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FB2" w:rsidRPr="007A7FB2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A7FB2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B2" w:rsidRPr="006A32F9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A32F9">
              <w:rPr>
                <w:bCs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B2" w:rsidRPr="006A32F9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A32F9">
              <w:rPr>
                <w:b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B2" w:rsidRPr="006A32F9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A32F9">
              <w:rPr>
                <w:bCs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B2" w:rsidRPr="006A32F9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A32F9">
              <w:rPr>
                <w:bCs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FB2" w:rsidRPr="006A32F9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6A32F9">
              <w:rPr>
                <w:bCs/>
              </w:rPr>
              <w:t>5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"Управление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1100000000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790,0</w:t>
            </w:r>
          </w:p>
        </w:tc>
      </w:tr>
      <w:tr w:rsidR="007A7FB2" w:rsidRPr="00376AB4" w:rsidTr="006A32F9">
        <w:trPr>
          <w:trHeight w:val="6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"Совершенствование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отношений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1110000000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456,2</w:t>
            </w:r>
          </w:p>
        </w:tc>
      </w:tr>
      <w:tr w:rsidR="007A7FB2" w:rsidRPr="00376AB4" w:rsidTr="006A32F9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инвентаризации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оценки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находящегося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204,0</w:t>
            </w:r>
          </w:p>
        </w:tc>
      </w:tr>
      <w:tr w:rsidR="007A7FB2" w:rsidRPr="00376AB4" w:rsidTr="006A32F9">
        <w:trPr>
          <w:trHeight w:val="6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Выполнение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технической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инвентаризации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объектов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недвижимого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оценки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объектов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недвижимого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т.ч.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участков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204,0</w:t>
            </w:r>
          </w:p>
        </w:tc>
      </w:tr>
      <w:tr w:rsidR="007A7FB2" w:rsidRPr="00376AB4" w:rsidTr="006A32F9">
        <w:trPr>
          <w:trHeight w:val="8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204,0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204,0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204,0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формирования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участков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150,0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Выполнение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кадастровых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формированию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участков,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постановка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кадастровый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150,0</w:t>
            </w:r>
          </w:p>
        </w:tc>
      </w:tr>
      <w:tr w:rsidR="007A7FB2" w:rsidRPr="00376AB4" w:rsidTr="006A32F9">
        <w:trPr>
          <w:trHeight w:val="8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150,0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150,0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150,0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находящегося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67,2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Взносы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капитальный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находящегося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67,2</w:t>
            </w:r>
          </w:p>
        </w:tc>
      </w:tr>
      <w:tr w:rsidR="007A7FB2" w:rsidRPr="00376AB4" w:rsidTr="00AB7203">
        <w:trPr>
          <w:trHeight w:val="54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1113149999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67,2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67,2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Жилищное</w:t>
            </w:r>
            <w:r w:rsidR="00183DBF">
              <w:t xml:space="preserve"> </w:t>
            </w:r>
            <w:r w:rsidRPr="00376AB4">
              <w:t>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67,2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Публикация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информации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1114000000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Публикация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информации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аукционов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продаже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участков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1114100000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1114149999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1114149999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1114149999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"Создание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эффективного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использования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2016-2018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333,8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333,8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Финансовое,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материально-техническое,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социально-бытовое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Комитета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033,8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893,8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214,7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</w:t>
            </w:r>
            <w:r w:rsidR="00183DBF">
              <w:t xml:space="preserve"> </w:t>
            </w:r>
            <w:r w:rsidRPr="00376AB4">
              <w:t>214,7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677,2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677,2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1121149999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1121149999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1121171030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140,0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140,0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1121171030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140,0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учреждением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"Обслуживание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национальной</w:t>
            </w:r>
            <w:r w:rsidR="00183DBF">
              <w:t xml:space="preserve"> </w:t>
            </w:r>
            <w:r w:rsidRPr="00376AB4">
              <w:t>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1121249999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36</w:t>
            </w:r>
            <w:r w:rsidR="00183DBF">
              <w:t xml:space="preserve"> </w:t>
            </w:r>
            <w:r w:rsidRPr="00376AB4"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"Управление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финансами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263,7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составления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финансами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263,7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Финансового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878,6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Финансовое,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материально-техническое,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бытовое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финансового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878,6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028,6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1211149999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9</w:t>
            </w:r>
            <w:r w:rsidR="00183DBF">
              <w:t xml:space="preserve"> </w:t>
            </w:r>
            <w:r w:rsidRPr="00376AB4">
              <w:t>780,0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243,6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1211149999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</w:t>
            </w:r>
            <w:r w:rsidR="00183DBF">
              <w:t xml:space="preserve"> </w:t>
            </w:r>
            <w:r w:rsidRPr="00376AB4">
              <w:t>243,6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1211149999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1211171030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850,0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1211171030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850,0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1211171030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</w:t>
            </w:r>
            <w:r w:rsidR="00183DBF">
              <w:t xml:space="preserve"> </w:t>
            </w:r>
            <w:r w:rsidRPr="00376AB4">
              <w:t>850,0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Выравнивание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140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349,1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устойчивости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путем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предоставления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выравнивание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871,0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117,5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117,5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Дотации</w:t>
            </w:r>
            <w:r w:rsidR="00183DBF">
              <w:t xml:space="preserve"> </w:t>
            </w:r>
            <w:r w:rsidRPr="00376AB4">
              <w:t>на</w:t>
            </w:r>
            <w:r w:rsidR="00183DBF">
              <w:t xml:space="preserve"> </w:t>
            </w:r>
            <w:r w:rsidRPr="00376AB4">
              <w:t>выравнивание</w:t>
            </w:r>
            <w:r w:rsidR="00183DBF">
              <w:t xml:space="preserve"> </w:t>
            </w:r>
            <w:r w:rsidRPr="00376AB4">
              <w:t>бюджетной</w:t>
            </w:r>
            <w:r w:rsidR="00183DBF">
              <w:t xml:space="preserve"> </w:t>
            </w:r>
            <w:r w:rsidRPr="00376AB4">
              <w:t>обеспеченности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муниципальных</w:t>
            </w:r>
            <w:r w:rsidR="00183DBF">
              <w:t xml:space="preserve"> </w:t>
            </w:r>
            <w:r w:rsidRPr="00376AB4">
              <w:t>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1212149999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117,5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Субсидии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формирование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Иркутской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1212172680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753,5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1212172680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753,5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Дотации</w:t>
            </w:r>
            <w:r w:rsidR="00183DBF">
              <w:t xml:space="preserve"> </w:t>
            </w:r>
            <w:r w:rsidRPr="00376AB4">
              <w:t>на</w:t>
            </w:r>
            <w:r w:rsidR="00183DBF">
              <w:t xml:space="preserve"> </w:t>
            </w:r>
            <w:r w:rsidRPr="00376AB4">
              <w:t>выравнивание</w:t>
            </w:r>
            <w:r w:rsidR="00183DBF">
              <w:t xml:space="preserve"> </w:t>
            </w:r>
            <w:r w:rsidRPr="00376AB4">
              <w:t>бюджетной</w:t>
            </w:r>
            <w:r w:rsidR="00183DBF">
              <w:t xml:space="preserve"> </w:t>
            </w:r>
            <w:r w:rsidRPr="00376AB4">
              <w:t>обеспеченности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муниципальных</w:t>
            </w:r>
            <w:r w:rsidR="00183DBF">
              <w:t xml:space="preserve"> </w:t>
            </w:r>
            <w:r w:rsidRPr="00376AB4">
              <w:t>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1212172680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111</w:t>
            </w:r>
            <w:r w:rsidR="00183DBF">
              <w:t xml:space="preserve"> </w:t>
            </w:r>
            <w:r w:rsidRPr="00376AB4">
              <w:t>753,5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устойчивости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путем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предоставления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межбюджетных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трансфертов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1212200000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478,1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478,1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1212249999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478,1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Иные</w:t>
            </w:r>
            <w:r w:rsidR="00183DBF">
              <w:t xml:space="preserve"> </w:t>
            </w:r>
            <w:r w:rsidRPr="00376AB4">
              <w:t>дотации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1212249999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27</w:t>
            </w:r>
            <w:r w:rsidR="00183DBF">
              <w:t xml:space="preserve"> </w:t>
            </w:r>
            <w:r w:rsidRPr="00376AB4">
              <w:t>478,1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Обслуживание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долга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Оплата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долговых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обязательств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Обслуживание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(муниципального)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Обслуживание</w:t>
            </w:r>
            <w:r w:rsidR="00183DBF">
              <w:t xml:space="preserve"> </w:t>
            </w:r>
            <w:r w:rsidRPr="00376AB4">
              <w:t>государственного</w:t>
            </w:r>
            <w:r w:rsidR="00183DBF">
              <w:t xml:space="preserve"> </w:t>
            </w:r>
            <w:r w:rsidRPr="00376AB4">
              <w:t>внутреннего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муниципального</w:t>
            </w:r>
            <w:r w:rsidR="00183DBF">
              <w:t xml:space="preserve"> </w:t>
            </w:r>
            <w:r w:rsidRPr="00376AB4">
              <w:t>долга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1213149999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700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"Содействие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развитию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экономического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потенциала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1300000000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Улучшение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охраны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труда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1310000000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Организационное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охраны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труда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1314000000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конкурсов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1314100000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1314149999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1314149999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1314149999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"Содействие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развитию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малого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предпринимательства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370,0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информационной,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консультационной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конкурсов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СМСП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340,0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конкурсов,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трудового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соперничества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сельхозтоваропроизводителей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национальной</w:t>
            </w:r>
            <w:r w:rsidR="00183DBF">
              <w:t xml:space="preserve"> </w:t>
            </w:r>
            <w:r w:rsidRPr="00376AB4">
              <w:t>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1322149999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конкурсов,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субъектов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предпринимательства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торговли,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общественного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питания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бытового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обслуживания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1322249999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ярмарок,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соревнований,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выставок,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участие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региональных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межрегиональных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выставках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ярмарках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субъектов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предпринимательства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торговли,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общественного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питания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бытового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обслуживания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1322349999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1322349999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60,0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Содействие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торговой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СМСП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благоприятных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ее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развития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Оргинизация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выездного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торгового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бытового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обслуживания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малонаселенных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отдаленных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1323149999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1323149999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"Развитие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автомобильных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дорог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пользования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значения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2020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344,0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Увеличение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протяженности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автомобильных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дорог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соответствующих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нормативным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требованиям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416,0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ПИР,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проектно-сметная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документация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590,7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590,7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590,7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Дорожное</w:t>
            </w:r>
            <w:r w:rsidR="00183DBF">
              <w:t xml:space="preserve"> </w:t>
            </w:r>
            <w:r w:rsidRPr="00376AB4">
              <w:t>хозяйство</w:t>
            </w:r>
            <w:r w:rsidR="00183DBF">
              <w:t xml:space="preserve"> </w:t>
            </w:r>
            <w:r w:rsidRPr="00376AB4">
              <w:t>(дорожные</w:t>
            </w:r>
            <w:r w:rsidR="00183DBF">
              <w:t xml:space="preserve"> </w:t>
            </w:r>
            <w:r w:rsidRPr="00376AB4">
              <w:t>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1511149999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</w:t>
            </w:r>
            <w:r w:rsidR="00183DBF">
              <w:t xml:space="preserve"> </w:t>
            </w:r>
            <w:r w:rsidRPr="00376AB4">
              <w:t>590,7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Реконструкция,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капитальный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автомобильных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дорог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(мостов)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825,3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825,3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825,3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Дорожное</w:t>
            </w:r>
            <w:r w:rsidR="00183DBF">
              <w:t xml:space="preserve"> </w:t>
            </w:r>
            <w:r w:rsidRPr="00376AB4">
              <w:t>хозяйство</w:t>
            </w:r>
            <w:r w:rsidR="00183DBF">
              <w:t xml:space="preserve"> </w:t>
            </w:r>
            <w:r w:rsidRPr="00376AB4">
              <w:t>(дорожные</w:t>
            </w:r>
            <w:r w:rsidR="00183DBF">
              <w:t xml:space="preserve"> </w:t>
            </w:r>
            <w:r w:rsidRPr="00376AB4">
              <w:t>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1511249999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</w:t>
            </w:r>
            <w:r w:rsidR="00183DBF">
              <w:t xml:space="preserve"> </w:t>
            </w:r>
            <w:r w:rsidRPr="00376AB4">
              <w:t>825,3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автомобильных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дорог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автозимников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Дорожное</w:t>
            </w:r>
            <w:r w:rsidR="00183DBF">
              <w:t xml:space="preserve"> </w:t>
            </w:r>
            <w:r w:rsidRPr="00376AB4">
              <w:t>хозяйство</w:t>
            </w:r>
            <w:r w:rsidR="00183DBF">
              <w:t xml:space="preserve"> </w:t>
            </w:r>
            <w:r w:rsidRPr="00376AB4">
              <w:t>(дорожные</w:t>
            </w:r>
            <w:r w:rsidR="00183DBF">
              <w:t xml:space="preserve"> </w:t>
            </w:r>
            <w:r w:rsidRPr="00376AB4">
              <w:t>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1511349999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</w:t>
            </w:r>
            <w:r w:rsidR="00183DBF">
              <w:t xml:space="preserve"> </w:t>
            </w:r>
            <w:r w:rsidRPr="00376AB4"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1511349999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Дорожное</w:t>
            </w:r>
            <w:r w:rsidR="00183DBF">
              <w:t xml:space="preserve"> </w:t>
            </w:r>
            <w:r w:rsidRPr="00376AB4">
              <w:t>хозяйство</w:t>
            </w:r>
            <w:r w:rsidR="00183DBF">
              <w:t xml:space="preserve"> </w:t>
            </w:r>
            <w:r w:rsidRPr="00376AB4">
              <w:t>(дорожные</w:t>
            </w:r>
            <w:r w:rsidR="00183DBF">
              <w:t xml:space="preserve"> </w:t>
            </w:r>
            <w:r w:rsidRPr="00376AB4">
              <w:t>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1511349999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700,0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Совершенствование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системы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дорожным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хозяйством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928,0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регистрации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собственности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автомобильные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дороги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земельные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участки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928,0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928,0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928,0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Дорожное</w:t>
            </w:r>
            <w:r w:rsidR="00183DBF">
              <w:t xml:space="preserve"> </w:t>
            </w:r>
            <w:r w:rsidRPr="00376AB4">
              <w:t>хозяйство</w:t>
            </w:r>
            <w:r w:rsidR="00183DBF">
              <w:t xml:space="preserve"> </w:t>
            </w:r>
            <w:r w:rsidRPr="00376AB4">
              <w:t>(дорожные</w:t>
            </w:r>
            <w:r w:rsidR="00183DBF">
              <w:t xml:space="preserve"> </w:t>
            </w:r>
            <w:r w:rsidRPr="00376AB4">
              <w:t>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1512149999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</w:t>
            </w:r>
            <w:r w:rsidR="00183DBF">
              <w:t xml:space="preserve"> </w:t>
            </w:r>
            <w:r w:rsidRPr="00376AB4">
              <w:t>928,0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"Жизнеобеспечение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коренных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малочисленных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народов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тофаларов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96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793,5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Тофаларии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электроэнергией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964,9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отпуск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хранение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нефтепродуктов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осуществляющих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деятельность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пунктах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Тофаларии,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обслуживание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находящихся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балансе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709,3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отпуск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хранение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нефтепродуктов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обслуживание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находящихся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балансе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16111S2170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709,3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16111S2170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709,3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Коммунальное</w:t>
            </w:r>
            <w:r w:rsidR="00183DBF">
              <w:t xml:space="preserve"> </w:t>
            </w:r>
            <w:r w:rsidRPr="00376AB4">
              <w:t>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16111S2170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33</w:t>
            </w:r>
            <w:r w:rsidR="00183DBF">
              <w:t xml:space="preserve"> </w:t>
            </w:r>
            <w:r w:rsidRPr="00376AB4">
              <w:t>709,3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запасных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частей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электростанций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пунктах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Тофаларии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255,6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запасных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частей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элетростанций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16112S2180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255,6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16112S2180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255,6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Коммунальное</w:t>
            </w:r>
            <w:r w:rsidR="00183DBF">
              <w:t xml:space="preserve"> </w:t>
            </w:r>
            <w:r w:rsidRPr="00376AB4">
              <w:t>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16112S2180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</w:t>
            </w:r>
            <w:r w:rsidR="00183DBF">
              <w:t xml:space="preserve"> </w:t>
            </w:r>
            <w:r w:rsidRPr="00376AB4">
              <w:t>255,6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доставки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грузов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Тофаларию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автотранспортом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1612000000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964,3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доставке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нефтепродуктов,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запасных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частей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прочих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грузов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автомобильным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379,5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Компенсация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доставке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нефтепродуктов,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запасных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частей,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прочих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грузов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электростанций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автомобильным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16121S2190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379,5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16121S2190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379,5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Транспорт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16121S2190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</w:t>
            </w:r>
            <w:r w:rsidR="00183DBF">
              <w:t xml:space="preserve"> </w:t>
            </w:r>
            <w:r w:rsidRPr="00376AB4">
              <w:t>379,5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Компенсация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перевозке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грузов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автомобильным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1612200000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584,8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Компенсация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перевозке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грузов,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необходимых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жизнеобеспечения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автомобильным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16122S2770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584,8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16122S2770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584,8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Транспорт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16122S2770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</w:t>
            </w:r>
            <w:r w:rsidR="00183DBF">
              <w:t xml:space="preserve"> </w:t>
            </w:r>
            <w:r w:rsidRPr="00376AB4">
              <w:t>584,8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обслуживания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авиатранспортом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864,3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перевозке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пассажиров,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авиационным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714,3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Компенсация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перевозке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пассажиров,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грузов,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необходимых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жизнеобеспечения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авиационным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16131S2280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714,3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16131S2280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714,3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Транспорт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16131S2280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49</w:t>
            </w:r>
            <w:r w:rsidR="00183DBF">
              <w:t xml:space="preserve"> </w:t>
            </w:r>
            <w:r w:rsidRPr="00376AB4">
              <w:t>714,3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Компенсация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перевозке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тел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умерших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из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пункты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Тофаларии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авиатранспортом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1613200000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1613249999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1613249999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Транспорт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1613249999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150,0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"Охрана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окружающей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2017-2019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1800000000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491,9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Снижение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загрязненности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твердыми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коммунальными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отходами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1811000000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491,9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Строительство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очереди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полигона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ТКО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соответствии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утвержденным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проектом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1811200000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491,9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Капитальные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вложения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объекты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собственности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охраны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окружающей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18112S2620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491,9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18112S2620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491,9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охраны</w:t>
            </w:r>
            <w:r w:rsidR="00183DBF">
              <w:t xml:space="preserve"> </w:t>
            </w:r>
            <w:r w:rsidRPr="00376AB4">
              <w:t>окружающей</w:t>
            </w:r>
            <w:r w:rsidR="00183DBF">
              <w:t xml:space="preserve"> </w:t>
            </w:r>
            <w:r w:rsidRPr="00376AB4">
              <w:t>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18112S2620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</w:t>
            </w:r>
            <w:r w:rsidR="00183DBF">
              <w:t xml:space="preserve"> </w:t>
            </w:r>
            <w:r w:rsidRPr="00376AB4">
              <w:t>491,9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"Развитие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073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340,2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"Дошкольное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228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577,8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предоставления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дошкольного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228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577,8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дошкольного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228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577,8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712,7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650,0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</w:t>
            </w:r>
            <w:r w:rsidR="00183DBF">
              <w:t xml:space="preserve"> </w:t>
            </w:r>
            <w:r w:rsidRPr="00376AB4">
              <w:t>650,0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929,7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57</w:t>
            </w:r>
            <w:r w:rsidR="00183DBF">
              <w:t xml:space="preserve"> </w:t>
            </w:r>
            <w:r w:rsidRPr="00376AB4">
              <w:t>929,7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133,0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133,0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1911171030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1911171030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гарантий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получение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дошкольного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дошкольных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1911173010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865,1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1911173010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165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361,1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1911173010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165</w:t>
            </w:r>
            <w:r w:rsidR="00183DBF">
              <w:t xml:space="preserve"> </w:t>
            </w:r>
            <w:r w:rsidRPr="00376AB4">
              <w:t>361,1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1911173010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504,0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1911173010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504,0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"Общее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1920000000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738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117,6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предоставления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начального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образовательным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738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117,6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688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176,0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806,1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</w:t>
            </w:r>
            <w:r w:rsidR="00183DBF">
              <w:t xml:space="preserve"> </w:t>
            </w:r>
            <w:r w:rsidRPr="00376AB4">
              <w:t>400,0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104,1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56</w:t>
            </w:r>
            <w:r w:rsidR="00183DBF">
              <w:t xml:space="preserve"> </w:t>
            </w:r>
            <w:r w:rsidRPr="00376AB4">
              <w:t>104,1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11</w:t>
            </w:r>
            <w:r w:rsidR="00183DBF">
              <w:t xml:space="preserve"> </w:t>
            </w:r>
            <w:r w:rsidRPr="00376AB4">
              <w:t>000,0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302,0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302,0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200,0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гарантий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получение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дошкольного,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начального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1921173020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589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386,9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1921173020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529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451,6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1921173020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529</w:t>
            </w:r>
            <w:r w:rsidR="00183DBF">
              <w:t xml:space="preserve"> </w:t>
            </w:r>
            <w:r w:rsidRPr="00376AB4">
              <w:t>451,6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1921173020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652,0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1921173020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11</w:t>
            </w:r>
            <w:r w:rsidR="00183DBF">
              <w:t xml:space="preserve"> </w:t>
            </w:r>
            <w:r w:rsidRPr="00376AB4">
              <w:t>652,0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1921173020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283,3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1921173020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48</w:t>
            </w:r>
            <w:r w:rsidR="00183DBF">
              <w:t xml:space="preserve"> </w:t>
            </w:r>
            <w:r w:rsidRPr="00376AB4">
              <w:t>283,3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предоставлению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многодетным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малоимущим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семьям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1921173050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283,0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1921173050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098,1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Социальное</w:t>
            </w:r>
            <w:r w:rsidR="00183DBF">
              <w:t xml:space="preserve"> </w:t>
            </w:r>
            <w:r w:rsidRPr="00376AB4">
              <w:t>обеспечение</w:t>
            </w:r>
            <w:r w:rsidR="00183DBF">
              <w:t xml:space="preserve"> </w:t>
            </w:r>
            <w:r w:rsidRPr="00376AB4"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1921173050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25</w:t>
            </w:r>
            <w:r w:rsidR="00183DBF">
              <w:t xml:space="preserve"> </w:t>
            </w:r>
            <w:r w:rsidRPr="00376AB4">
              <w:t>098,1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1921173050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184,9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Социальное</w:t>
            </w:r>
            <w:r w:rsidR="00183DBF">
              <w:t xml:space="preserve"> </w:t>
            </w:r>
            <w:r w:rsidRPr="00376AB4">
              <w:t>обеспечение</w:t>
            </w:r>
            <w:r w:rsidR="00183DBF">
              <w:t xml:space="preserve"> </w:t>
            </w:r>
            <w:r w:rsidRPr="00376AB4"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1921173050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</w:t>
            </w:r>
            <w:r w:rsidR="00183DBF">
              <w:t xml:space="preserve"> </w:t>
            </w:r>
            <w:r w:rsidRPr="00376AB4">
              <w:t>184,9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школ-интернатов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941,6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349,1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317,1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</w:t>
            </w:r>
            <w:r w:rsidR="00183DBF">
              <w:t xml:space="preserve"> </w:t>
            </w:r>
            <w:r w:rsidRPr="00376AB4">
              <w:t>317,1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12,0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12,0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1921271030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1921271030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гарантий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получение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дошкольного,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начального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реализующих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начального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1921273020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933,9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1921273020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507,9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1921273020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41</w:t>
            </w:r>
            <w:r w:rsidR="00183DBF">
              <w:t xml:space="preserve"> </w:t>
            </w:r>
            <w:r w:rsidRPr="00376AB4">
              <w:t>507,9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1921273020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426,0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1921273020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426,0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предоставлению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многодетным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малоимущим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семьям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1921273050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358,6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1921273050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358,6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Социальное</w:t>
            </w:r>
            <w:r w:rsidR="00183DBF">
              <w:t xml:space="preserve"> </w:t>
            </w:r>
            <w:r w:rsidRPr="00376AB4">
              <w:t>обеспечение</w:t>
            </w:r>
            <w:r w:rsidR="00183DBF">
              <w:t xml:space="preserve"> </w:t>
            </w:r>
            <w:r w:rsidRPr="00376AB4"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1921273050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358,6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"Дополнительное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1930000000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754,0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Улучшение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доступного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качественного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1931000000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754,0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1931100000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754,0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454,0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625,0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21</w:t>
            </w:r>
            <w:r w:rsidR="00183DBF">
              <w:t xml:space="preserve"> </w:t>
            </w:r>
            <w:r w:rsidRPr="00376AB4">
              <w:t>625,0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1931149999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796,0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796,0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1931149999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33,0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33,0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1931171030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1931171030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1931171030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</w:t>
            </w:r>
            <w:r w:rsidR="00183DBF">
              <w:t xml:space="preserve"> </w:t>
            </w:r>
            <w:r w:rsidRPr="00376AB4">
              <w:t>300,0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"Отдых,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занятость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123,9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1.Создание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отдыха,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занятости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доступности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отдыха,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занятости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123,9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Трудоустройство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несовершеннолетних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780,0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Укрепление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оказывающих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оздоровительного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лагеря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"Заря"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601,0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Мероприятия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укреплению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оказывающих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оздоровительного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лагеря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"Заря"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19412S2070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601,0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19412S2070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601,0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19412S2070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601,0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летнего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т.ч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каникулярное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время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оплату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стоимости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набора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продуктов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питания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лагерях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дневным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пребыванием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Мероприятия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каникулярное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время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оплату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стоимости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набора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продуктов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питания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лагерях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дневным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пребыванием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организованных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Иркутской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19413S2080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19413S2080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19413S2080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234,9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летнего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т.ч.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плата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путевки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летнего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оздоровления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1941400000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508,0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508,0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1941449999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898,0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1941449999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</w:t>
            </w:r>
            <w:r w:rsidR="00183DBF">
              <w:t xml:space="preserve"> </w:t>
            </w:r>
            <w:r w:rsidRPr="00376AB4">
              <w:t>898,0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1941449999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610,0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1941449999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</w:t>
            </w:r>
            <w:r w:rsidR="00183DBF">
              <w:t xml:space="preserve"> </w:t>
            </w:r>
            <w:r w:rsidRPr="00376AB4">
              <w:t>610,0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766,9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вопросов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значения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067,5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077,0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577,0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577,0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</w:t>
            </w:r>
            <w:r w:rsidR="00183DBF">
              <w:t xml:space="preserve"> </w:t>
            </w:r>
            <w:r w:rsidRPr="00376AB4">
              <w:t>577,0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1951171030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методического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кабинета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192,1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1951249999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078,0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</w:t>
            </w:r>
            <w:r w:rsidR="00183DBF">
              <w:t xml:space="preserve"> </w:t>
            </w:r>
            <w:r w:rsidRPr="00376AB4">
              <w:t>400,0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1951249999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678,0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678,0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1951271030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114,1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1951271030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114,1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1951271030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</w:t>
            </w:r>
            <w:r w:rsidR="00183DBF">
              <w:t xml:space="preserve"> </w:t>
            </w:r>
            <w:r w:rsidRPr="00376AB4">
              <w:t>114,1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различных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уровней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280,0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1951349999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920,0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920,0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централизованной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бухгалтерии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1951400000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020,4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020,4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816,4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11</w:t>
            </w:r>
            <w:r w:rsidR="00183DBF">
              <w:t xml:space="preserve"> </w:t>
            </w:r>
            <w:r w:rsidRPr="00376AB4">
              <w:t>816,4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1951449999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189,0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</w:t>
            </w:r>
            <w:r w:rsidR="00183DBF">
              <w:t xml:space="preserve"> </w:t>
            </w:r>
            <w:r w:rsidRPr="00376AB4">
              <w:t>189,0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1951449999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15,0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1951471030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1951471030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1951471030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</w:t>
            </w:r>
            <w:r w:rsidR="00183DBF">
              <w:t xml:space="preserve"> </w:t>
            </w:r>
            <w:r w:rsidRPr="00376AB4">
              <w:t>000,0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нуждающихся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психолого-педагогической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медико-социальной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реабилитации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1951500000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578,0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1951549999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078,0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308,0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</w:t>
            </w:r>
            <w:r w:rsidR="00183DBF">
              <w:t xml:space="preserve"> </w:t>
            </w:r>
            <w:r w:rsidRPr="00376AB4">
              <w:t>308,0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1951549999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769,0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769,0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1951549999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AB7203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="007A7FB2" w:rsidRPr="00376AB4">
              <w:rPr>
                <w:bCs/>
                <w:iCs/>
              </w:rPr>
              <w:t>еализация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1951571030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1951571030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1951571030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500,0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благоприятных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комфортных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пребывания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357,4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капитальному,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выборочному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текущему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объектов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собственности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196,6</w:t>
            </w:r>
          </w:p>
        </w:tc>
      </w:tr>
      <w:tr w:rsidR="007A7FB2" w:rsidRPr="00376AB4" w:rsidTr="0022111A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196,6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196,6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10</w:t>
            </w:r>
            <w:r w:rsidR="00183DBF">
              <w:t xml:space="preserve"> </w:t>
            </w:r>
            <w:r w:rsidRPr="00376AB4">
              <w:t>342,4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11</w:t>
            </w:r>
            <w:r w:rsidR="00183DBF">
              <w:t xml:space="preserve"> </w:t>
            </w:r>
            <w:r w:rsidRPr="00376AB4">
              <w:t>854,2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капитального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здания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МКДОУ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"Детский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сад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общеразвивающего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вида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№</w:t>
            </w:r>
            <w:r w:rsidR="00183DBF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376AB4">
                <w:rPr>
                  <w:bCs/>
                  <w:iCs/>
                </w:rPr>
                <w:t>13</w:t>
              </w:r>
              <w:r w:rsidR="00183DBF">
                <w:rPr>
                  <w:bCs/>
                  <w:iCs/>
                </w:rPr>
                <w:t xml:space="preserve"> </w:t>
              </w:r>
              <w:r w:rsidRPr="00376AB4">
                <w:rPr>
                  <w:bCs/>
                  <w:iCs/>
                </w:rPr>
                <w:t>г</w:t>
              </w:r>
            </w:smartTag>
            <w:r w:rsidRPr="00376AB4">
              <w:rPr>
                <w:bCs/>
                <w:iCs/>
              </w:rPr>
              <w:t>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644,6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1952349999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644,6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644,6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1952349999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644,6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капитального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здания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МКДОУ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"Детский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сад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общеразвивающего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вида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№</w:t>
            </w:r>
            <w:r w:rsidR="00183DBF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376AB4">
                <w:rPr>
                  <w:bCs/>
                  <w:iCs/>
                </w:rPr>
                <w:t>12</w:t>
              </w:r>
              <w:r w:rsidR="00183DBF">
                <w:rPr>
                  <w:bCs/>
                  <w:iCs/>
                </w:rPr>
                <w:t xml:space="preserve"> </w:t>
              </w:r>
              <w:r w:rsidRPr="00376AB4">
                <w:rPr>
                  <w:bCs/>
                  <w:iCs/>
                </w:rPr>
                <w:t>г</w:t>
              </w:r>
            </w:smartTag>
            <w:r w:rsidRPr="00376AB4">
              <w:rPr>
                <w:bCs/>
                <w:iCs/>
              </w:rPr>
              <w:t>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1952400000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833,2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833,2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833,2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1952449999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833,2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капитального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здания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"Средняя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№</w:t>
            </w:r>
            <w:r w:rsidR="00183DBF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376AB4">
                <w:rPr>
                  <w:bCs/>
                  <w:iCs/>
                </w:rPr>
                <w:t>10</w:t>
              </w:r>
              <w:r w:rsidR="00183DBF">
                <w:rPr>
                  <w:bCs/>
                  <w:iCs/>
                </w:rPr>
                <w:t xml:space="preserve"> </w:t>
              </w:r>
              <w:r w:rsidRPr="00376AB4">
                <w:rPr>
                  <w:bCs/>
                  <w:iCs/>
                </w:rPr>
                <w:t>г</w:t>
              </w:r>
            </w:smartTag>
            <w:r w:rsidRPr="00376AB4">
              <w:rPr>
                <w:bCs/>
                <w:iCs/>
              </w:rPr>
              <w:t>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1952500000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539,1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539,1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539,1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1952549999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539,1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капитального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здания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инженерных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здания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"Средняя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№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И.И.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Куимова"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1952600000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683,9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Мероприятия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капитальному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19526S2050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683,9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19526S2050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683,9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19526S2050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683,9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наружных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теплосетей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водопровода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"Катарбейская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СОШ"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1952900000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390,0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1952949999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390,0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1952949999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390,0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1952949999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390,0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оборудования,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соответствии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перечнем,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указанным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пятом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подразделе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настоящей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оснащения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столовой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"СОШ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</w:t>
            </w:r>
            <w:r w:rsidR="00183DBF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76AB4">
                <w:rPr>
                  <w:bCs/>
                  <w:iCs/>
                </w:rPr>
                <w:t>2</w:t>
              </w:r>
              <w:r w:rsidR="00183DBF">
                <w:rPr>
                  <w:bCs/>
                  <w:iCs/>
                </w:rPr>
                <w:t xml:space="preserve"> </w:t>
              </w:r>
              <w:r w:rsidRPr="00376AB4">
                <w:rPr>
                  <w:bCs/>
                  <w:iCs/>
                </w:rPr>
                <w:t>г</w:t>
              </w:r>
            </w:smartTag>
            <w:r w:rsidRPr="00376AB4">
              <w:rPr>
                <w:bCs/>
                <w:iCs/>
              </w:rPr>
              <w:t>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1952Е00000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1952Е49999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1952Е49999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1952Е49999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70,0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благоприятных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комфортных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транспортному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342,0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"Широковская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СОШ"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1953200000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103,0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Субсидии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софинансирования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обязательств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обратно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19532S2590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103,0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19532S2590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103,0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19532S2590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103,0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"СОШ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Мельница"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1953400000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Субсидии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софинансирования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обязательств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обратно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19534S2590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19534S2590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19534S2590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68,0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"Атагайская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СОШ"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1953600000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Субсидии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софинансирования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обязательств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обратно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19536S2590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19536S2590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19536S2590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"Шебертинская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СОШ"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1953700000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103,0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Субсидии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софинансирования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обязательств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обратно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19537S2590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103,0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19537S2590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103,0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Общее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19537S2590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103,0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"Доступная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маломобильных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групп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479,5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доступности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приоритетных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объектов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учреждениях,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маломобильных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групп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429,5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Реконструкция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(адаптация)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помещений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числе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адаптация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инвалидов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других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маломобильных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групп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429,5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429,5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429,5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2111149999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429,5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доступности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приоритетных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объектов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учреждениях,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маломобильных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групп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2112000000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Реконструкция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входов,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т.ч.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устройством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пандусов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приоритетных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объектов,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2112100000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2112149999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2112149999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"Культура,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молодежная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политика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116,0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"Дополнительное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искусств"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090,0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мастерства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работников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90,0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мастер-классы,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90,0</w:t>
            </w:r>
          </w:p>
        </w:tc>
      </w:tr>
      <w:tr w:rsidR="007A7FB2" w:rsidRPr="00376AB4" w:rsidTr="006A32F9">
        <w:trPr>
          <w:trHeight w:val="8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90,0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90,0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90,0</w:t>
            </w:r>
          </w:p>
        </w:tc>
      </w:tr>
      <w:tr w:rsidR="007A7FB2" w:rsidRPr="00376AB4" w:rsidTr="006A32F9">
        <w:trPr>
          <w:trHeight w:val="61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выявление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поощрение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граждан,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проявивших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выдающиеся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способности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искусств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Конкурсы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мастерства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190,0</w:t>
            </w:r>
          </w:p>
        </w:tc>
      </w:tr>
      <w:tr w:rsidR="007A7FB2" w:rsidRPr="00376AB4" w:rsidTr="006A32F9">
        <w:trPr>
          <w:trHeight w:val="8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190,0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190,0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190,0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Поощрение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выдающихся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граждан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2312200000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110,0</w:t>
            </w:r>
          </w:p>
        </w:tc>
      </w:tr>
      <w:tr w:rsidR="007A7FB2" w:rsidRPr="00376AB4" w:rsidTr="006A32F9">
        <w:trPr>
          <w:trHeight w:val="8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110,0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25,0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2312249999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25,0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2312249999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85,0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2312249999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85,0</w:t>
            </w:r>
          </w:p>
        </w:tc>
      </w:tr>
      <w:tr w:rsidR="007A7FB2" w:rsidRPr="00376AB4" w:rsidTr="006A32F9">
        <w:trPr>
          <w:trHeight w:val="81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укреплению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оказания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средств,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процесса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6A32F9">
        <w:trPr>
          <w:trHeight w:val="8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700,0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"Библиотечное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обслуживание"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442,0</w:t>
            </w:r>
          </w:p>
        </w:tc>
      </w:tr>
      <w:tr w:rsidR="007A7FB2" w:rsidRPr="00376AB4" w:rsidTr="006A32F9">
        <w:trPr>
          <w:trHeight w:val="6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мастерства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работников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библиотеках"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мастер-классы,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15,0</w:t>
            </w:r>
          </w:p>
        </w:tc>
      </w:tr>
      <w:tr w:rsidR="007A7FB2" w:rsidRPr="00376AB4" w:rsidTr="006A32F9">
        <w:trPr>
          <w:trHeight w:val="8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15,0</w:t>
            </w:r>
          </w:p>
        </w:tc>
      </w:tr>
      <w:tr w:rsidR="007A7FB2" w:rsidRPr="00376AB4" w:rsidTr="006A32F9">
        <w:trPr>
          <w:trHeight w:val="6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9,0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9,0</w:t>
            </w:r>
          </w:p>
        </w:tc>
      </w:tr>
      <w:tr w:rsidR="007A7FB2" w:rsidRPr="00376AB4" w:rsidTr="006A32F9">
        <w:trPr>
          <w:trHeight w:val="40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6,0</w:t>
            </w:r>
          </w:p>
        </w:tc>
      </w:tr>
      <w:tr w:rsidR="007A7FB2" w:rsidRPr="00376AB4" w:rsidTr="006A32F9">
        <w:trPr>
          <w:trHeight w:val="3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библиотечно-информационных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Информационно-просветительские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укреплению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МЦБ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оказания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377,0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сетевых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ресурсов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59,0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59,0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2323149999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59,0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2323149999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59,0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книжного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подписка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периодические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издания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2323200000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2323249999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2323249999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2323249999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Комплектование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книжных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библиотек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23232S4040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23232S4040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23232S4040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средств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ремонт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2323300000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2323349999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2323349999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2323349999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238,0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"Самодеятельное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народное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творчество"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мастерства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работников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клубного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типа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мастер-классы,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конкурсы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2331100000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35,0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2331149999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15,0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15,0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информационно-просветительских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культурно-массовых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фестивалей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смотров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народного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творчества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Информационно-просветительские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культурно-массовые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2332149999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2332149999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2332149999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2332149999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170,0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2332149999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170,0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укреплению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РЦНТиД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оказания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средств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культурно-массовых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2333149999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2333149999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Ремонт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2333200000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Работы,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содержанию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2333249999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2333249999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2333249999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</w:t>
            </w:r>
            <w:r w:rsidR="00183DBF">
              <w:t xml:space="preserve"> </w:t>
            </w:r>
            <w:r w:rsidRPr="00376AB4">
              <w:t>800,0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"Физическая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мастерства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работников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ДЮСШ,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учителей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физической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специалистов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мастер-классы,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квалификации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физической</w:t>
            </w:r>
            <w:r w:rsidR="00183DBF">
              <w:t xml:space="preserve"> </w:t>
            </w:r>
            <w:r w:rsidRPr="00376AB4">
              <w:t>культуры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физической</w:t>
            </w:r>
            <w:r w:rsidR="00183DBF">
              <w:t xml:space="preserve"> </w:t>
            </w:r>
            <w:r w:rsidRPr="00376AB4">
              <w:t>культуры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6,0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спортивных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образованиях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490,0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Соревнования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видам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490,0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490,0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физической</w:t>
            </w:r>
            <w:r w:rsidR="00183DBF">
              <w:t xml:space="preserve"> </w:t>
            </w:r>
            <w:r w:rsidRPr="00376AB4">
              <w:t>культуры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2342149999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2342149999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460,0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физической</w:t>
            </w:r>
            <w:r w:rsidR="00183DBF">
              <w:t xml:space="preserve"> </w:t>
            </w:r>
            <w:r w:rsidRPr="00376AB4">
              <w:t>культуры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2342149999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460,0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укрепление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ДЮСШ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развитие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спортивной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инфраструктуры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спортивных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спортивного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инвентаря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2343149999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физической</w:t>
            </w:r>
            <w:r w:rsidR="00183DBF">
              <w:t xml:space="preserve"> </w:t>
            </w:r>
            <w:r w:rsidRPr="00376AB4">
              <w:t>культуры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2343149999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"Патриотическое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воспитание"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2350000000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патриотической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2351000000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040,0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Информационно-просветительские,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культурно-массовые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спортивные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2351100000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040,0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040,0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040,0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740,0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укрепление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реставрация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мемориалов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памятников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патриотической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2352000000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Помощь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общественным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2352100000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2352149999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2352149999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2352149999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60,0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"Молодежная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политика"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2360000000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реализацию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интеллектуального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духовного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потенциала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молодежи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интересах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2361000000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Информационно-просветительские,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культурно-массовые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спортивные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2361100000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2361149999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350,0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2361149999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2361149999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2361149999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305,0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2361149999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305,0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2361149999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25,0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2361149999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25,0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2370000000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984,0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984,0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517,0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737,0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577,0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25</w:t>
            </w:r>
            <w:r w:rsidR="00183DBF">
              <w:t xml:space="preserve"> </w:t>
            </w:r>
            <w:r w:rsidRPr="00376AB4">
              <w:t>577,0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911,0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</w:t>
            </w:r>
            <w:r w:rsidR="00183DBF">
              <w:t xml:space="preserve"> </w:t>
            </w:r>
            <w:r w:rsidRPr="00376AB4">
              <w:t>911,0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160,0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26</w:t>
            </w:r>
            <w:r w:rsidR="00183DBF">
              <w:t xml:space="preserve"> </w:t>
            </w:r>
            <w:r w:rsidRPr="00376AB4">
              <w:t>160,0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2371149999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89,0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89,0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2371171030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780,0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780,0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2371171030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11</w:t>
            </w:r>
            <w:r w:rsidR="00183DBF">
              <w:t xml:space="preserve"> </w:t>
            </w:r>
            <w:r w:rsidRPr="00376AB4">
              <w:t>780,0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523,0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237,0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966,0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11</w:t>
            </w:r>
            <w:r w:rsidR="00183DBF">
              <w:t xml:space="preserve"> </w:t>
            </w:r>
            <w:r w:rsidRPr="00376AB4">
              <w:t>966,0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2371249999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214,0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2371249999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</w:t>
            </w:r>
            <w:r w:rsidR="00183DBF">
              <w:t xml:space="preserve"> </w:t>
            </w:r>
            <w:r w:rsidRPr="00376AB4">
              <w:t>214,0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2371249999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57,0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57,0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2371271030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286,0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2371271030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286,0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2371271030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</w:t>
            </w:r>
            <w:r w:rsidR="00183DBF">
              <w:t xml:space="preserve"> </w:t>
            </w:r>
            <w:r w:rsidRPr="00376AB4">
              <w:t>286,0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библиотеки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758,0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678,0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2371349999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292,0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</w:t>
            </w:r>
            <w:r w:rsidR="00183DBF">
              <w:t xml:space="preserve"> </w:t>
            </w:r>
            <w:r w:rsidRPr="00376AB4">
              <w:t>292,0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2371349999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364,0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364,0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2371349999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22,0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22,0</w:t>
            </w:r>
          </w:p>
        </w:tc>
      </w:tr>
      <w:tr w:rsidR="007A7FB2" w:rsidRPr="00376AB4" w:rsidTr="00530685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2371371030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2371371030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2371371030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560,0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2371371030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520,0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2371400000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297,0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297,0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259,0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</w:t>
            </w:r>
            <w:r w:rsidR="00183DBF">
              <w:t xml:space="preserve"> </w:t>
            </w:r>
            <w:r w:rsidRPr="00376AB4">
              <w:t>259,0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2371449999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2371449999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24,0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2371449999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14,0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2371449999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14,0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методического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кабинета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2371500000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2371549999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180,0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бухгалтерии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2371600000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709,0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2371649999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629,0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2371649999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432,0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2371649999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</w:t>
            </w:r>
            <w:r w:rsidR="00183DBF">
              <w:t xml:space="preserve"> </w:t>
            </w:r>
            <w:r w:rsidRPr="00376AB4">
              <w:t>432,0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2371649999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187,0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2371649999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187,0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2371649999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2371649999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2371671030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2371671030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2371671030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</w:t>
            </w:r>
            <w:r w:rsidR="00183DBF">
              <w:t xml:space="preserve"> </w:t>
            </w:r>
            <w:r w:rsidRPr="00376AB4">
              <w:t>080,0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социально-негативных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явлений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районе"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наркомании"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Формирование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сообщества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специалистов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профилактике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наркомании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эффективности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антинаркотической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профилактической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физической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молодежной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полити</w:t>
            </w:r>
            <w:r w:rsidR="00AB7203">
              <w:rPr>
                <w:bCs/>
                <w:iCs/>
              </w:rPr>
              <w:t>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34,5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квалификации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конкурсы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34,5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34,5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2411149999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24,5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2411149999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2411149999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Формирование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негативного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отношения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обществе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немедицинскому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потреблению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наркотиков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через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антинаркотическую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пропаганду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комплекса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формирование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здорового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жизни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197,5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культурно-массовых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спортивных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197,5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197,5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197,5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2412149999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197,5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Прогнозирование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развития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наркоситуации,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комплекса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профилактике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социально-негативных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явлений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несовершеннолетних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молодежи,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содействие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развитию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системы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раннего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выявления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незаконных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потребителей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наркотиков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318,0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Мониторинговые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профилактические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2413100000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318,0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318,0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318,0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Молодежная</w:t>
            </w:r>
            <w:r w:rsidR="00183DBF">
              <w:t xml:space="preserve"> </w:t>
            </w:r>
            <w:r w:rsidRPr="00376AB4"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2413149999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318,0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правонарушений"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2420000000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предпосылок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безопасной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проживания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жителей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2421000000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Приобретение,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установка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обслуживание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оборудования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систем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видеонаблюдения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2421100000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2421149999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2421149999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правовой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культуры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граждан,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воспитание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активной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гражданской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позиции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вопросам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предупреждения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пресечения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преступлений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правонарушений,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стимулирование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практических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действий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оказанию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содействия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внутренних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2422000000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Информационно-профилактические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2422100000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2422149999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2422149999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ВИЧ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инфекции,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СПИД"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2430000000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Увеличение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числа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молодежи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ежегодно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вовлекаемой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профилактику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ВИЧ-инспекций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СПИДа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2431000000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Информационно-профилактические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2431100000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2431149999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2431149999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сиротства,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беспризорности,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безнадзорности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правонарушений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несовершеннолетних"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2440000000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эффективности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координации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системы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профилактики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безнадзорности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правонарушений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несовершеннолетних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оказанию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своевременной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помощи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несовершеннолетним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семьям,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находящимся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опасном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положении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2441000000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конкурсов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субъектов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профилактики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2441100000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2441149999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социальной</w:t>
            </w:r>
            <w:r w:rsidR="00183DBF">
              <w:t xml:space="preserve"> </w:t>
            </w:r>
            <w:r w:rsidRPr="00376AB4">
              <w:t>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2441149999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10,0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семьям,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имеющим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находящимся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трудной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жизненной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ситуации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2442000000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Оказание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адресной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2442100000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2442149999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2442149999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социальной</w:t>
            </w:r>
            <w:r w:rsidR="00183DBF">
              <w:t xml:space="preserve"> </w:t>
            </w:r>
            <w:r w:rsidRPr="00376AB4">
              <w:t>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2442149999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5.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"Вакцинопрофилактика"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2450000000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иммунопрофилактики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против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клещевого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энцефалита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2451000000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Оплата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медицинских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(вакцинация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против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клещевого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энцефалита)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2451100000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2451149999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туберкулеза"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2460000000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Оснащение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лечебных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печатной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продукцией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профилактической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2461000000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Изготовление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печатной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продукции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профилактической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2461100000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2461149999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2461149999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30,0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2461149999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376AB4">
              <w:t>30,0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алкоголизма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табакокурения"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2470000000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Пропоганда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здорового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жизни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2471000000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информационно-профилактических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распространение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рекламы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совместно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2471100000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Увеличение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стоимости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материальных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запасов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2471149999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2471149999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культуры,</w:t>
            </w:r>
            <w:r w:rsidR="00183DBF">
              <w:t xml:space="preserve"> </w:t>
            </w:r>
            <w:r w:rsidRPr="00376AB4">
              <w:t>кинематографии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2471149999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«Информационное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сопровождение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администрации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«Нижнеудинский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район»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ее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структурных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подразделений»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2016-2018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895,0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Освещение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Администрации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ее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структурных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подразделений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895,0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Публикация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информации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прессе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320,0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320,0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320,0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2511149999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</w:t>
            </w:r>
            <w:r w:rsidR="00183DBF">
              <w:t xml:space="preserve"> </w:t>
            </w:r>
            <w:r w:rsidRPr="00376AB4">
              <w:t>320,0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Размещение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информации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электронных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СМИ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480,0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2511249999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2511249999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240,0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Изготовление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печатного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издания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"Вестник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95,0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95,0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2511349999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95,0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Периодическая</w:t>
            </w:r>
            <w:r w:rsidR="00183DBF">
              <w:t xml:space="preserve"> </w:t>
            </w:r>
            <w:r w:rsidRPr="00376AB4">
              <w:t>печать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издательства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2511349999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95,0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"Молодым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специалистам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доступное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жилье"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2017-2019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2600000000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Оказание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специалистам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решении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жилищной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проблемы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2611000000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AA397A">
        <w:trPr>
          <w:trHeight w:val="18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специалистам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жилья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2611100000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2611149999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AA397A">
        <w:trPr>
          <w:trHeight w:val="233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2611149999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AA397A">
        <w:trPr>
          <w:trHeight w:val="18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Социальное</w:t>
            </w:r>
            <w:r w:rsidR="00183DBF">
              <w:t xml:space="preserve"> </w:t>
            </w:r>
            <w:r w:rsidRPr="00376AB4">
              <w:t>обеспечение</w:t>
            </w:r>
            <w:r w:rsidR="00183DBF">
              <w:t xml:space="preserve"> </w:t>
            </w:r>
            <w:r w:rsidRPr="00376AB4"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2611149999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</w:t>
            </w:r>
            <w:r w:rsidR="00183DBF">
              <w:t xml:space="preserve"> </w:t>
            </w:r>
            <w:r w:rsidRPr="00376AB4">
              <w:t>000,0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Ведомственная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"Развитие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совершенствование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архивного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дела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2700000000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работников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делопроизводственных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служб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2711000000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конкурса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"Лучшее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архива",посвященный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100-летию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архивной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службе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России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2711100000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2711149999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2711149999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35,0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2711149999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35,0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"Здоровье"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800,0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="00BE7CE7">
              <w:rPr>
                <w:bCs/>
                <w:iCs/>
              </w:rPr>
              <w:t>Создание благоприятных условий для привлечения молодых специалистов в медицинские учреждения на территории Нижнеудинского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800,0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специалистам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единовременных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"подъемных"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Социальное</w:t>
            </w:r>
            <w:r w:rsidR="00183DBF">
              <w:t xml:space="preserve"> </w:t>
            </w:r>
            <w:r w:rsidRPr="00376AB4">
              <w:t>обеспечение</w:t>
            </w:r>
            <w:r w:rsidR="00183DBF">
              <w:t xml:space="preserve"> </w:t>
            </w:r>
            <w:r w:rsidRPr="00376AB4"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2811149999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280,0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F24380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молодым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специалистам</w:t>
            </w:r>
            <w:r w:rsidR="00183D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ежемесячного</w:t>
            </w:r>
            <w:r w:rsidR="00183DB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пособия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первый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год</w:t>
            </w:r>
            <w:r w:rsidR="00183DBF">
              <w:rPr>
                <w:bCs/>
                <w:iCs/>
              </w:rPr>
              <w:t xml:space="preserve"> </w:t>
            </w:r>
            <w:r w:rsidR="007A7FB2" w:rsidRPr="00376AB4">
              <w:rPr>
                <w:bCs/>
                <w:iCs/>
              </w:rPr>
              <w:t>работы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120,0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120,0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120,0</w:t>
            </w:r>
          </w:p>
        </w:tc>
      </w:tr>
      <w:tr w:rsidR="007A7FB2" w:rsidRPr="00376AB4" w:rsidTr="00AA397A">
        <w:trPr>
          <w:trHeight w:val="7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Социальное</w:t>
            </w:r>
            <w:r w:rsidR="00183DBF">
              <w:t xml:space="preserve"> </w:t>
            </w:r>
            <w:r w:rsidRPr="00376AB4">
              <w:t>обеспечение</w:t>
            </w:r>
            <w:r w:rsidR="00183DBF">
              <w:t xml:space="preserve"> </w:t>
            </w:r>
            <w:r w:rsidRPr="00376AB4"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2811249999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120,0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молодым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специалистам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социальных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жилого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помещения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400,0</w:t>
            </w:r>
          </w:p>
        </w:tc>
      </w:tr>
      <w:tr w:rsidR="007A7FB2" w:rsidRPr="00376AB4" w:rsidTr="0045127E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2811349999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Социальное</w:t>
            </w:r>
            <w:r w:rsidR="00183DBF">
              <w:t xml:space="preserve"> </w:t>
            </w:r>
            <w:r w:rsidRPr="00376AB4">
              <w:t>обеспечение</w:t>
            </w:r>
            <w:r w:rsidR="00183DBF">
              <w:t xml:space="preserve"> </w:t>
            </w:r>
            <w:r w:rsidRPr="00376AB4"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2811349999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400,0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Непрограммные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135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034,6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Непрограммные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129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332,6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397,9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Высшее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должностное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лицо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603,3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603,3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603,3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высшего</w:t>
            </w:r>
            <w:r w:rsidR="00183DBF">
              <w:t xml:space="preserve"> </w:t>
            </w:r>
            <w:r w:rsidRPr="00376AB4">
              <w:t>должностного</w:t>
            </w:r>
            <w:r w:rsidR="00183DBF">
              <w:t xml:space="preserve"> </w:t>
            </w:r>
            <w:r w:rsidRPr="00376AB4">
              <w:t>лица</w:t>
            </w:r>
            <w:r w:rsidR="00183DBF">
              <w:t xml:space="preserve"> </w:t>
            </w:r>
            <w:r w:rsidRPr="00376AB4">
              <w:t>субъекта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муниципального</w:t>
            </w:r>
            <w:r w:rsidR="00183DBF">
              <w:t xml:space="preserve"> </w:t>
            </w:r>
            <w:r w:rsidRPr="00376AB4"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</w:t>
            </w:r>
            <w:r w:rsidR="00183DBF">
              <w:t xml:space="preserve"> </w:t>
            </w:r>
            <w:r w:rsidRPr="00376AB4">
              <w:t>603,3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аппарата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794,6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194,6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162,3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36</w:t>
            </w:r>
            <w:r w:rsidR="00183DBF">
              <w:t xml:space="preserve"> </w:t>
            </w:r>
            <w:r w:rsidRPr="00376AB4">
              <w:t>162,3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4011249999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957,3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</w:t>
            </w:r>
            <w:r w:rsidR="00183DBF">
              <w:t xml:space="preserve"> </w:t>
            </w:r>
            <w:r w:rsidRPr="00376AB4">
              <w:t>957,3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4011249999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75,0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4011249999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75,0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счет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4011271030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600,0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4011271030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600,0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4011271030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</w:t>
            </w:r>
            <w:r w:rsidR="00183DBF">
              <w:t xml:space="preserve"> </w:t>
            </w:r>
            <w:r w:rsidRPr="00376AB4">
              <w:t>600,0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законодательного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(представительного)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462,3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заместителя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председателя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Думы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462,3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462,3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389,4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законодательных</w:t>
            </w:r>
            <w:r w:rsidR="00183DBF">
              <w:t xml:space="preserve"> </w:t>
            </w:r>
            <w:r w:rsidRPr="00376AB4">
              <w:t>(представительных)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представительных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муниципальных</w:t>
            </w:r>
            <w:r w:rsidR="00183DBF">
              <w:t xml:space="preserve"> </w:t>
            </w:r>
            <w:r w:rsidRPr="00376AB4">
              <w:t>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</w:t>
            </w:r>
            <w:r w:rsidR="00183DBF">
              <w:t xml:space="preserve"> </w:t>
            </w:r>
            <w:r w:rsidRPr="00376AB4">
              <w:t>389,4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4012149999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15,1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законодательных</w:t>
            </w:r>
            <w:r w:rsidR="00183DBF">
              <w:t xml:space="preserve"> </w:t>
            </w:r>
            <w:r w:rsidRPr="00376AB4">
              <w:t>(представительных)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представительных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муниципальных</w:t>
            </w:r>
            <w:r w:rsidR="00183DBF">
              <w:t xml:space="preserve"> </w:t>
            </w:r>
            <w:r w:rsidRPr="00376AB4">
              <w:t>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15,1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4012149999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57,8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законодательных</w:t>
            </w:r>
            <w:r w:rsidR="00183DBF">
              <w:t xml:space="preserve"> </w:t>
            </w:r>
            <w:r w:rsidRPr="00376AB4">
              <w:t>(представительных)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представительных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муниципальных</w:t>
            </w:r>
            <w:r w:rsidR="00183DBF">
              <w:t xml:space="preserve"> </w:t>
            </w:r>
            <w:r w:rsidRPr="00376AB4">
              <w:t>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57,8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Контрольно-счетной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палаты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787,7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председателя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Контрольно-счетной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палаты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787,7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787,7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765,6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</w:t>
            </w:r>
            <w:r w:rsidR="00183DBF">
              <w:t xml:space="preserve"> </w:t>
            </w:r>
            <w:r w:rsidRPr="00376AB4">
              <w:t>765,6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4013149999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22,1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22,1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трансферты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переданных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74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684,7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трансферты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переданных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соответствии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заключенными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018,0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переданных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формированию,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контролю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исполнением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810,9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356,2</w:t>
            </w:r>
          </w:p>
        </w:tc>
      </w:tr>
      <w:tr w:rsidR="007A7FB2" w:rsidRPr="00376AB4" w:rsidTr="00AA397A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</w:t>
            </w:r>
            <w:r w:rsidR="00183DBF">
              <w:t xml:space="preserve"> </w:t>
            </w:r>
            <w:r w:rsidRPr="00376AB4">
              <w:t>356,2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454,7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454,7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утверждение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генеральных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планов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правил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землепользований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застройки,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утверждение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подготовленной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основе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генеральных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планов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документации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планировке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территории,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разрешений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строительство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850,4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753,0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246,5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506,5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97,4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37,0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60,4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определению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поставщиков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(подрядчиков,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исполнителей)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507,8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441,6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441,6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66,2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66,2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контрольно-счетных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848,9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816,4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816,4</w:t>
            </w:r>
          </w:p>
        </w:tc>
      </w:tr>
      <w:tr w:rsidR="007A7FB2" w:rsidRPr="00376AB4" w:rsidTr="00AA397A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40141М9995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32,5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Обеспечение</w:t>
            </w:r>
            <w:r w:rsidR="00183DBF">
              <w:t xml:space="preserve"> </w:t>
            </w:r>
            <w:r w:rsidRPr="00376AB4">
              <w:t>деятельности</w:t>
            </w:r>
            <w:r w:rsidR="00183DBF">
              <w:t xml:space="preserve"> </w:t>
            </w:r>
            <w:r w:rsidRPr="00376AB4">
              <w:t>финансовых,</w:t>
            </w:r>
            <w:r w:rsidR="00183DBF">
              <w:t xml:space="preserve"> </w:t>
            </w:r>
            <w:r w:rsidRPr="00376AB4">
              <w:t>налоговых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таможенных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финансового</w:t>
            </w:r>
            <w:r w:rsidR="00183DBF">
              <w:t xml:space="preserve"> </w:t>
            </w:r>
            <w:r w:rsidRPr="00376AB4">
              <w:t>(финансово-бюджетного)</w:t>
            </w:r>
            <w:r w:rsidR="00183DBF">
              <w:t xml:space="preserve"> </w:t>
            </w:r>
            <w:r w:rsidRPr="00376AB4">
              <w:t>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40141М9995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32,5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400D37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400D37">
              <w:rPr>
                <w:bCs/>
                <w:iCs/>
              </w:rPr>
              <w:t>Субвенции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на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осуществление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областных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государственных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полномочий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66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375,1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400D37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400D37">
              <w:rPr>
                <w:bCs/>
                <w:iCs/>
              </w:rPr>
              <w:t>Субвенции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на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содержание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обеспечение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деятельности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муниципальных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служащих,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осуществляющих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областные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государственные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полномочия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по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предоставлению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гражданам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субсидий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на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оплату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жилых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помещений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коммунальных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327,7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400D37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400D37">
              <w:rPr>
                <w:bCs/>
                <w:iCs/>
              </w:rPr>
              <w:t>Расходы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на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выплаты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персоналу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в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целях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обеспечения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выполнения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функций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государственными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(муниципальными)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органами,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казенными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учреждениями,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органами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управления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государственными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внебюджетными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216,9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400D37" w:rsidRDefault="0022111A" w:rsidP="007A7FB2">
            <w:pPr>
              <w:overflowPunct/>
              <w:autoSpaceDE/>
              <w:autoSpaceDN/>
              <w:adjustRightInd/>
              <w:textAlignment w:val="auto"/>
            </w:pPr>
            <w:r w:rsidRPr="00400D37"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981A5C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</w:t>
            </w:r>
            <w:r w:rsidR="007A7FB2" w:rsidRPr="00376AB4"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</w:t>
            </w:r>
            <w:r w:rsidR="00183DBF">
              <w:t xml:space="preserve"> </w:t>
            </w:r>
            <w:r w:rsidRPr="00376AB4">
              <w:t>216,9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400D37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400D37">
              <w:rPr>
                <w:bCs/>
                <w:iCs/>
              </w:rPr>
              <w:t>Закупка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товаров,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работ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и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услуг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для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обеспечения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государственных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(муниципальных)</w:t>
            </w:r>
            <w:r w:rsidR="00183DBF" w:rsidRPr="00400D37">
              <w:rPr>
                <w:bCs/>
                <w:iCs/>
              </w:rPr>
              <w:t xml:space="preserve"> </w:t>
            </w:r>
            <w:r w:rsidRPr="00400D37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110,8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400D37" w:rsidRDefault="0022111A" w:rsidP="007A7FB2">
            <w:pPr>
              <w:overflowPunct/>
              <w:autoSpaceDE/>
              <w:autoSpaceDN/>
              <w:adjustRightInd/>
              <w:textAlignment w:val="auto"/>
            </w:pPr>
            <w:r w:rsidRPr="00400D37"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981A5C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</w:t>
            </w:r>
            <w:r w:rsidR="007A7FB2" w:rsidRPr="00376AB4"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110,8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гражданам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оплату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жилых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помещений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коммунальных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277,8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318,0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Социальное</w:t>
            </w:r>
            <w:r w:rsidR="00183DBF">
              <w:t xml:space="preserve"> </w:t>
            </w:r>
            <w:r w:rsidRPr="00376AB4">
              <w:t>обеспечение</w:t>
            </w:r>
            <w:r w:rsidR="00183DBF">
              <w:t xml:space="preserve"> </w:t>
            </w:r>
            <w:r w:rsidRPr="00376AB4"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318,0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959,8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Социальное</w:t>
            </w:r>
            <w:r w:rsidR="00183DBF">
              <w:t xml:space="preserve"> </w:t>
            </w:r>
            <w:r w:rsidRPr="00376AB4">
              <w:t>обеспечение</w:t>
            </w:r>
            <w:r w:rsidR="00183DBF">
              <w:t xml:space="preserve"> </w:t>
            </w:r>
            <w:r w:rsidRPr="00376AB4">
              <w:t>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57</w:t>
            </w:r>
            <w:r w:rsidR="00183DBF">
              <w:t xml:space="preserve"> </w:t>
            </w:r>
            <w:r w:rsidRPr="00376AB4">
              <w:t>959,8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определению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состава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(городских),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городах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комиссий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делам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несовершеннолетних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защите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829,0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662,7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социальной</w:t>
            </w:r>
            <w:r w:rsidR="00183DBF">
              <w:t xml:space="preserve"> </w:t>
            </w:r>
            <w:r w:rsidRPr="00376AB4">
              <w:t>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</w:t>
            </w:r>
            <w:r w:rsidR="00183DBF">
              <w:t xml:space="preserve"> </w:t>
            </w:r>
            <w:r w:rsidRPr="00376AB4">
              <w:t>662,7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166,3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вопросы</w:t>
            </w:r>
            <w:r w:rsidR="00183DBF">
              <w:t xml:space="preserve"> </w:t>
            </w:r>
            <w:r w:rsidRPr="00376AB4">
              <w:t>в</w:t>
            </w:r>
            <w:r w:rsidR="00183DBF">
              <w:t xml:space="preserve"> </w:t>
            </w:r>
            <w:r w:rsidRPr="00376AB4">
              <w:t>области</w:t>
            </w:r>
            <w:r w:rsidR="00183DBF">
              <w:t xml:space="preserve"> </w:t>
            </w:r>
            <w:r w:rsidRPr="00376AB4">
              <w:t>социальной</w:t>
            </w:r>
            <w:r w:rsidR="00183DBF">
              <w:t xml:space="preserve"> </w:t>
            </w:r>
            <w:r w:rsidRPr="00376AB4">
              <w:t>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166,3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хранению,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комплектованию,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учету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использованию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архивных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документов,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относящихся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собственности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Иркутской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204,5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808,6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1</w:t>
            </w:r>
            <w:r w:rsidR="00183DBF">
              <w:t xml:space="preserve"> </w:t>
            </w:r>
            <w:r w:rsidRPr="00376AB4">
              <w:t>808,6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395,9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395,9</w:t>
            </w:r>
          </w:p>
        </w:tc>
      </w:tr>
      <w:tr w:rsidR="007A7FB2" w:rsidRPr="00376AB4" w:rsidTr="0036661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труда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605,2</w:t>
            </w:r>
          </w:p>
        </w:tc>
      </w:tr>
      <w:tr w:rsidR="007A7FB2" w:rsidRPr="00376AB4" w:rsidTr="0036661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562,8</w:t>
            </w:r>
          </w:p>
        </w:tc>
      </w:tr>
      <w:tr w:rsidR="007A7FB2" w:rsidRPr="00376AB4" w:rsidTr="0036661E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562,8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42,4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42,4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Cубвенции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отдельных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обращения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безнадзорными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собаками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кошками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Иркутской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525,0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525,0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Сельское</w:t>
            </w:r>
            <w:r w:rsidR="00183DBF">
              <w:t xml:space="preserve"> </w:t>
            </w:r>
            <w:r w:rsidRPr="00376AB4">
              <w:t>хозяйство</w:t>
            </w:r>
            <w:r w:rsidR="00183DBF">
              <w:t xml:space="preserve"> </w:t>
            </w:r>
            <w:r w:rsidRPr="00376AB4">
              <w:t>и</w:t>
            </w:r>
            <w:r w:rsidR="00183DBF">
              <w:t xml:space="preserve"> </w:t>
            </w:r>
            <w:r w:rsidRPr="00376AB4">
              <w:t>рыболовство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525,0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определению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состава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административных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комиссий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605,2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554,2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554,2</w:t>
            </w:r>
          </w:p>
        </w:tc>
      </w:tr>
      <w:tr w:rsidR="007A7FB2" w:rsidRPr="00376AB4" w:rsidTr="004005E7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51,0</w:t>
            </w:r>
          </w:p>
        </w:tc>
      </w:tr>
      <w:tr w:rsidR="007A7FB2" w:rsidRPr="00376AB4" w:rsidTr="0036661E">
        <w:trPr>
          <w:trHeight w:val="231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51,0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определению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перечня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должностных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лиц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уполномоченных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составлять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протоколы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административных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правонарушениях,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предусмотренных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отдельными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законами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Иркутской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области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административной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ответственности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0,7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4014273150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0,7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4014273150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0,7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федеральных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4014300000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291,6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составлению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(изменению)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списков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кандидатов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присяжные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заседатели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федеральных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судов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общей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юрисдикции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Российской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4014351200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291,6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4014351200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291,6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Судебная</w:t>
            </w:r>
            <w:r w:rsidR="00183DBF">
              <w:t xml:space="preserve"> </w:t>
            </w:r>
            <w:r w:rsidRPr="00376AB4">
              <w:t>система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4014351200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291,6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Прочие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702,0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Резервные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Резервный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фонд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Резервные</w:t>
            </w:r>
            <w:r w:rsidR="00183DBF">
              <w:t xml:space="preserve"> </w:t>
            </w:r>
            <w:r w:rsidRPr="00376AB4">
              <w:t>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4021149999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500,0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Выполнение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других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обязательств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4022000000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502,0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Выполнение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других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обязательств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4022100000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502,0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502,0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210,0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210,0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4022149999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292,0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Другие</w:t>
            </w:r>
            <w:r w:rsidR="00183DBF">
              <w:t xml:space="preserve"> </w:t>
            </w:r>
            <w:r w:rsidRPr="00376AB4">
              <w:t>общегосударственные</w:t>
            </w:r>
            <w:r w:rsidR="00183DBF">
              <w:t xml:space="preserve"> </w:t>
            </w:r>
            <w:r w:rsidRPr="00376AB4">
              <w:t>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4022149999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292,0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Пенсии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4023000000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Доплаты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пенсиям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служащих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4023100000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4023149999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700,0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Пенсионное</w:t>
            </w:r>
            <w:r w:rsidR="00183DBF">
              <w:t xml:space="preserve"> </w:t>
            </w:r>
            <w:r w:rsidRPr="00376AB4">
              <w:t>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4023149999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4</w:t>
            </w:r>
            <w:r w:rsidR="00183DBF">
              <w:t xml:space="preserve"> </w:t>
            </w:r>
            <w:r w:rsidRPr="00376AB4">
              <w:t>700,0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целевая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"Энергосбережение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энергетической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эффективности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годы"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А400000000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энергосбережения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энергетической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эффективности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муниципальному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образованию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район"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А411000000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Установка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приборов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учета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организациях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сферы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А411100000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А411149999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А411149999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376AB4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376AB4">
              <w:rPr>
                <w:bCs/>
                <w:iCs/>
              </w:rPr>
              <w:t>000,0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Функционирование</w:t>
            </w:r>
            <w:r w:rsidR="00183DBF">
              <w:t xml:space="preserve"> </w:t>
            </w:r>
            <w:r w:rsidRPr="00376AB4">
              <w:t>Правительства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высших</w:t>
            </w:r>
            <w:r w:rsidR="00183DBF">
              <w:t xml:space="preserve"> </w:t>
            </w:r>
            <w:r w:rsidRPr="00376AB4">
              <w:t>исполнительных</w:t>
            </w:r>
            <w:r w:rsidR="00183DBF">
              <w:t xml:space="preserve"> </w:t>
            </w:r>
            <w:r w:rsidRPr="00376AB4">
              <w:t>органов</w:t>
            </w:r>
            <w:r w:rsidR="00183DBF">
              <w:t xml:space="preserve"> </w:t>
            </w:r>
            <w:r w:rsidRPr="00376AB4">
              <w:t>государственной</w:t>
            </w:r>
            <w:r w:rsidR="00183DBF">
              <w:t xml:space="preserve"> </w:t>
            </w:r>
            <w:r w:rsidRPr="00376AB4">
              <w:t>власти</w:t>
            </w:r>
            <w:r w:rsidR="00183DBF">
              <w:t xml:space="preserve"> </w:t>
            </w:r>
            <w:r w:rsidRPr="00376AB4">
              <w:t>субъектов</w:t>
            </w:r>
            <w:r w:rsidR="00183DBF">
              <w:t xml:space="preserve"> </w:t>
            </w:r>
            <w:r w:rsidRPr="00376AB4">
              <w:t>Российской</w:t>
            </w:r>
            <w:r w:rsidR="00183DBF">
              <w:t xml:space="preserve"> </w:t>
            </w:r>
            <w:r w:rsidRPr="00376AB4">
              <w:t>Федерации,</w:t>
            </w:r>
            <w:r w:rsidR="00183DBF">
              <w:t xml:space="preserve"> </w:t>
            </w:r>
            <w:r w:rsidRPr="00376AB4">
              <w:t>местных</w:t>
            </w:r>
            <w:r w:rsidR="00183DBF">
              <w:t xml:space="preserve"> </w:t>
            </w:r>
            <w:r w:rsidRPr="00376AB4">
              <w:t>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А411149999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320,0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Дошкольное</w:t>
            </w:r>
            <w:r w:rsidR="00183DBF">
              <w:t xml:space="preserve"> </w:t>
            </w:r>
            <w:r w:rsidRPr="00376AB4">
              <w:t>образование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А411149999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200,0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</w:pPr>
            <w:r w:rsidRPr="00376AB4">
              <w:t>Дополнительное</w:t>
            </w:r>
            <w:r w:rsidR="00183DBF">
              <w:t xml:space="preserve"> </w:t>
            </w:r>
            <w:r w:rsidRPr="00376AB4">
              <w:t>образование</w:t>
            </w:r>
            <w:r w:rsidR="00183DBF">
              <w:t xml:space="preserve"> </w:t>
            </w:r>
            <w:r w:rsidRPr="00376AB4">
              <w:t>детей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А411149999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76AB4"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76AB4">
              <w:t>480,0</w:t>
            </w:r>
          </w:p>
        </w:tc>
      </w:tr>
      <w:tr w:rsidR="007A7FB2" w:rsidRPr="00376AB4" w:rsidTr="0045127E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B2" w:rsidRPr="00376AB4" w:rsidRDefault="007A7FB2" w:rsidP="007A7FB2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376AB4">
              <w:rPr>
                <w:bCs/>
              </w:rPr>
              <w:t>ВСЕГО: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B2" w:rsidRPr="00376AB4" w:rsidRDefault="00183DBF" w:rsidP="007A7FB2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FB2" w:rsidRPr="00376AB4" w:rsidRDefault="007A7FB2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376AB4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376AB4">
              <w:rPr>
                <w:bCs/>
              </w:rPr>
              <w:t>646</w:t>
            </w:r>
            <w:r w:rsidR="00183DBF">
              <w:rPr>
                <w:bCs/>
              </w:rPr>
              <w:t xml:space="preserve"> </w:t>
            </w:r>
            <w:r w:rsidRPr="00376AB4">
              <w:rPr>
                <w:bCs/>
              </w:rPr>
              <w:t>863,4</w:t>
            </w:r>
          </w:p>
        </w:tc>
      </w:tr>
    </w:tbl>
    <w:p w:rsidR="00AB7203" w:rsidRDefault="00AB7203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005E7" w:rsidRDefault="004005E7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6A32F9" w:rsidRPr="00025A89" w:rsidRDefault="006A32F9" w:rsidP="006A32F9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AB7203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="00AB7203">
        <w:rPr>
          <w:b w:val="0"/>
          <w:sz w:val="20"/>
          <w:szCs w:val="20"/>
        </w:rPr>
        <w:t xml:space="preserve">               </w:t>
      </w:r>
      <w:r w:rsidRPr="00025A89">
        <w:rPr>
          <w:b w:val="0"/>
          <w:sz w:val="20"/>
          <w:szCs w:val="20"/>
        </w:rPr>
        <w:t xml:space="preserve"> Т.В. Минакова</w:t>
      </w:r>
    </w:p>
    <w:p w:rsidR="004005E7" w:rsidRDefault="004005E7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005E7" w:rsidRDefault="004005E7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005E7" w:rsidRDefault="004005E7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005E7" w:rsidRDefault="004005E7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005E7" w:rsidRDefault="004005E7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22111A" w:rsidRDefault="0022111A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3618B" w:rsidRDefault="0003618B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00D37" w:rsidRDefault="00400D37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6661E" w:rsidRDefault="0036661E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03618B" w:rsidRDefault="0003618B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AB7203" w:rsidRDefault="004005E7" w:rsidP="006A32F9">
      <w:pPr>
        <w:pStyle w:val="ConsPlusTitle"/>
        <w:widowControl/>
        <w:jc w:val="both"/>
        <w:rPr>
          <w:b w:val="0"/>
          <w:sz w:val="16"/>
          <w:szCs w:val="16"/>
        </w:rPr>
      </w:pPr>
      <w:r w:rsidRPr="004005E7">
        <w:rPr>
          <w:b w:val="0"/>
          <w:sz w:val="16"/>
          <w:szCs w:val="16"/>
        </w:rPr>
        <w:t>Е.В. Мандрыгина</w:t>
      </w:r>
    </w:p>
    <w:p w:rsidR="0003618B" w:rsidRDefault="0003618B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ED1635" w:rsidRPr="00A20B99" w:rsidRDefault="00ED1635" w:rsidP="00ED1635">
      <w:pPr>
        <w:jc w:val="right"/>
      </w:pPr>
      <w:r w:rsidRPr="00A20B99">
        <w:t>Приложение</w:t>
      </w:r>
      <w:r w:rsidR="00183DBF">
        <w:t xml:space="preserve"> </w:t>
      </w:r>
      <w:r>
        <w:t>15</w:t>
      </w:r>
    </w:p>
    <w:p w:rsidR="00ED1635" w:rsidRPr="00A20B99" w:rsidRDefault="00ED1635" w:rsidP="00ED1635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ED1635" w:rsidRPr="00A20B99" w:rsidRDefault="00ED1635" w:rsidP="00ED163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ED1635" w:rsidRPr="00A20B99" w:rsidRDefault="00ED1635" w:rsidP="00ED163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ED1635" w:rsidRPr="00A20B99" w:rsidRDefault="00ED1635" w:rsidP="00ED163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ED1635" w:rsidRPr="00A20B99" w:rsidRDefault="00ED1635" w:rsidP="00ED1635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ED1635" w:rsidRPr="00A20B99" w:rsidRDefault="00ED1635" w:rsidP="00ED163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306268" w:rsidRDefault="00ED1635" w:rsidP="00ED1635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B64A62" w:rsidRDefault="00B64A62" w:rsidP="00ED1635">
      <w:pPr>
        <w:ind w:firstLine="708"/>
        <w:jc w:val="right"/>
      </w:pPr>
    </w:p>
    <w:p w:rsidR="00ED1635" w:rsidRDefault="00ED1635" w:rsidP="00ED1635">
      <w:pPr>
        <w:ind w:firstLine="708"/>
        <w:jc w:val="center"/>
        <w:rPr>
          <w:b/>
        </w:rPr>
      </w:pPr>
      <w:r w:rsidRPr="007A7FB2">
        <w:rPr>
          <w:b/>
        </w:rPr>
        <w:t>Распределение</w:t>
      </w:r>
      <w:r w:rsidR="00183DBF">
        <w:rPr>
          <w:b/>
        </w:rPr>
        <w:t xml:space="preserve"> </w:t>
      </w:r>
      <w:r w:rsidRPr="007A7FB2">
        <w:rPr>
          <w:b/>
        </w:rPr>
        <w:t>бюджетных</w:t>
      </w:r>
      <w:r w:rsidR="00183DBF">
        <w:rPr>
          <w:b/>
        </w:rPr>
        <w:t xml:space="preserve"> </w:t>
      </w:r>
      <w:r w:rsidRPr="007A7FB2">
        <w:rPr>
          <w:b/>
        </w:rPr>
        <w:t>ассигнований</w:t>
      </w:r>
      <w:r w:rsidR="00183DBF">
        <w:rPr>
          <w:b/>
        </w:rPr>
        <w:t xml:space="preserve"> </w:t>
      </w:r>
      <w:r w:rsidRPr="007A7FB2">
        <w:rPr>
          <w:b/>
        </w:rPr>
        <w:t>по</w:t>
      </w:r>
      <w:r w:rsidR="00183DBF">
        <w:rPr>
          <w:b/>
        </w:rPr>
        <w:t xml:space="preserve"> </w:t>
      </w:r>
      <w:r w:rsidRPr="007A7FB2">
        <w:rPr>
          <w:b/>
        </w:rPr>
        <w:t>целевым</w:t>
      </w:r>
      <w:r w:rsidR="00183DBF">
        <w:rPr>
          <w:b/>
        </w:rPr>
        <w:t xml:space="preserve"> </w:t>
      </w:r>
      <w:r w:rsidRPr="007A7FB2">
        <w:rPr>
          <w:b/>
        </w:rPr>
        <w:t>статьям</w:t>
      </w:r>
      <w:r w:rsidR="00183DBF">
        <w:rPr>
          <w:b/>
        </w:rPr>
        <w:t xml:space="preserve"> </w:t>
      </w:r>
      <w:r w:rsidRPr="007A7FB2">
        <w:rPr>
          <w:b/>
        </w:rPr>
        <w:t>(муниципальным</w:t>
      </w:r>
      <w:r w:rsidR="00183DBF">
        <w:rPr>
          <w:b/>
        </w:rPr>
        <w:t xml:space="preserve"> </w:t>
      </w:r>
      <w:r w:rsidRPr="007A7FB2">
        <w:rPr>
          <w:b/>
        </w:rPr>
        <w:t>программам</w:t>
      </w:r>
      <w:r w:rsidR="00183DBF">
        <w:rPr>
          <w:b/>
        </w:rPr>
        <w:t xml:space="preserve"> </w:t>
      </w:r>
      <w:r w:rsidRPr="007A7FB2">
        <w:rPr>
          <w:b/>
        </w:rPr>
        <w:t>и</w:t>
      </w:r>
      <w:r w:rsidR="00183DBF">
        <w:rPr>
          <w:b/>
        </w:rPr>
        <w:t xml:space="preserve"> </w:t>
      </w:r>
      <w:r w:rsidRPr="007A7FB2">
        <w:rPr>
          <w:b/>
        </w:rPr>
        <w:t>непрограммным</w:t>
      </w:r>
      <w:r w:rsidR="00183DBF">
        <w:rPr>
          <w:b/>
        </w:rPr>
        <w:t xml:space="preserve"> </w:t>
      </w:r>
      <w:r w:rsidRPr="007A7FB2">
        <w:rPr>
          <w:b/>
        </w:rPr>
        <w:t>направлениям</w:t>
      </w:r>
      <w:r w:rsidR="00183DBF">
        <w:rPr>
          <w:b/>
        </w:rPr>
        <w:t xml:space="preserve"> </w:t>
      </w:r>
      <w:r w:rsidRPr="007A7FB2">
        <w:rPr>
          <w:b/>
        </w:rPr>
        <w:t>деятельности),</w:t>
      </w:r>
      <w:r w:rsidR="00183DBF">
        <w:rPr>
          <w:b/>
        </w:rPr>
        <w:t xml:space="preserve"> </w:t>
      </w:r>
      <w:r w:rsidRPr="007A7FB2">
        <w:rPr>
          <w:b/>
        </w:rPr>
        <w:t>группам</w:t>
      </w:r>
      <w:r w:rsidR="00183DBF">
        <w:rPr>
          <w:b/>
        </w:rPr>
        <w:t xml:space="preserve"> </w:t>
      </w:r>
      <w:r w:rsidRPr="007A7FB2">
        <w:rPr>
          <w:b/>
        </w:rPr>
        <w:t>видов</w:t>
      </w:r>
      <w:r w:rsidR="00183DBF">
        <w:rPr>
          <w:b/>
        </w:rPr>
        <w:t xml:space="preserve"> </w:t>
      </w:r>
      <w:r w:rsidRPr="007A7FB2">
        <w:rPr>
          <w:b/>
        </w:rPr>
        <w:t>расходов,</w:t>
      </w:r>
      <w:r w:rsidR="00183DBF">
        <w:rPr>
          <w:b/>
        </w:rPr>
        <w:t xml:space="preserve"> </w:t>
      </w:r>
      <w:r w:rsidRPr="007A7FB2">
        <w:rPr>
          <w:b/>
        </w:rPr>
        <w:t>разделам,</w:t>
      </w:r>
      <w:r w:rsidR="00183DBF">
        <w:rPr>
          <w:b/>
        </w:rPr>
        <w:t xml:space="preserve"> </w:t>
      </w:r>
      <w:r w:rsidRPr="007A7FB2">
        <w:rPr>
          <w:b/>
        </w:rPr>
        <w:t>подразделам</w:t>
      </w:r>
      <w:r w:rsidR="00183DBF">
        <w:rPr>
          <w:b/>
        </w:rPr>
        <w:t xml:space="preserve"> </w:t>
      </w:r>
      <w:r w:rsidRPr="007A7FB2">
        <w:rPr>
          <w:b/>
        </w:rPr>
        <w:t>классификации</w:t>
      </w:r>
      <w:r w:rsidR="00183DBF">
        <w:rPr>
          <w:b/>
        </w:rPr>
        <w:t xml:space="preserve"> </w:t>
      </w:r>
      <w:r w:rsidRPr="007A7FB2">
        <w:rPr>
          <w:b/>
        </w:rPr>
        <w:t>расход</w:t>
      </w:r>
      <w:r w:rsidR="00BE7C2D">
        <w:rPr>
          <w:b/>
        </w:rPr>
        <w:t>ов</w:t>
      </w:r>
      <w:r w:rsidR="00183DBF">
        <w:rPr>
          <w:b/>
        </w:rPr>
        <w:t xml:space="preserve"> </w:t>
      </w:r>
      <w:r w:rsidR="00BE7C2D">
        <w:rPr>
          <w:b/>
        </w:rPr>
        <w:t>бюджетов</w:t>
      </w:r>
      <w:r w:rsidR="00183DBF">
        <w:rPr>
          <w:b/>
        </w:rPr>
        <w:t xml:space="preserve"> </w:t>
      </w:r>
      <w:r w:rsidRPr="007A7FB2">
        <w:rPr>
          <w:b/>
        </w:rPr>
        <w:t>на</w:t>
      </w:r>
      <w:r w:rsidR="00183DBF">
        <w:rPr>
          <w:b/>
        </w:rPr>
        <w:t xml:space="preserve"> </w:t>
      </w:r>
      <w:r w:rsidR="00BE7C2D">
        <w:rPr>
          <w:b/>
        </w:rPr>
        <w:t>плановый</w:t>
      </w:r>
      <w:r w:rsidR="00183DBF">
        <w:rPr>
          <w:b/>
        </w:rPr>
        <w:t xml:space="preserve"> </w:t>
      </w:r>
      <w:r w:rsidR="00BE7C2D">
        <w:rPr>
          <w:b/>
        </w:rPr>
        <w:t>период</w:t>
      </w:r>
      <w:r w:rsidR="00183DBF">
        <w:rPr>
          <w:b/>
        </w:rPr>
        <w:t xml:space="preserve"> </w:t>
      </w:r>
      <w:r w:rsidR="00BE7C2D">
        <w:rPr>
          <w:b/>
        </w:rPr>
        <w:t>2019</w:t>
      </w:r>
      <w:r w:rsidR="00183DBF">
        <w:rPr>
          <w:b/>
        </w:rPr>
        <w:t xml:space="preserve"> </w:t>
      </w:r>
      <w:r w:rsidR="00BE7C2D">
        <w:rPr>
          <w:b/>
        </w:rPr>
        <w:t>и</w:t>
      </w:r>
      <w:r w:rsidR="00183DBF">
        <w:rPr>
          <w:b/>
        </w:rPr>
        <w:t xml:space="preserve"> </w:t>
      </w:r>
      <w:r w:rsidR="00BE7C2D">
        <w:rPr>
          <w:b/>
        </w:rPr>
        <w:t>2020</w:t>
      </w:r>
      <w:r w:rsidR="00183DBF">
        <w:rPr>
          <w:b/>
        </w:rPr>
        <w:t xml:space="preserve"> </w:t>
      </w:r>
      <w:r w:rsidR="00BE7C2D">
        <w:rPr>
          <w:b/>
        </w:rPr>
        <w:t>годов</w:t>
      </w:r>
    </w:p>
    <w:p w:rsidR="00B64A62" w:rsidRPr="00CC7003" w:rsidRDefault="00B64A62" w:rsidP="00ED1635">
      <w:pPr>
        <w:ind w:firstLine="708"/>
        <w:jc w:val="center"/>
      </w:pPr>
    </w:p>
    <w:tbl>
      <w:tblPr>
        <w:tblW w:w="9685" w:type="dxa"/>
        <w:tblInd w:w="96" w:type="dxa"/>
        <w:tblLook w:val="0000" w:firstRow="0" w:lastRow="0" w:firstColumn="0" w:lastColumn="0" w:noHBand="0" w:noVBand="0"/>
      </w:tblPr>
      <w:tblGrid>
        <w:gridCol w:w="4332"/>
        <w:gridCol w:w="1440"/>
        <w:gridCol w:w="640"/>
        <w:gridCol w:w="753"/>
        <w:gridCol w:w="1280"/>
        <w:gridCol w:w="1240"/>
      </w:tblGrid>
      <w:tr w:rsidR="00CC7003" w:rsidTr="001B0FA8">
        <w:trPr>
          <w:trHeight w:val="397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Наименование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показателя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КБК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Сумма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2019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руб.)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Сумма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2020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год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руб.)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КЦСР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КВР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КФСР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CC7003">
              <w:rPr>
                <w:bCs/>
              </w:rPr>
              <w:t>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"Развитие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автомобильных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дорог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пользования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значения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2020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Увеличение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протяженности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автомобильных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дорог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соответствующих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нормативным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требованиям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1511000000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ПИР,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проектно-сметная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документация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Дорожное</w:t>
            </w:r>
            <w:r w:rsidR="00183DBF">
              <w:t xml:space="preserve"> </w:t>
            </w:r>
            <w:r w:rsidRPr="00CC7003">
              <w:t>хозяйство</w:t>
            </w:r>
            <w:r w:rsidR="00183DBF">
              <w:t xml:space="preserve"> </w:t>
            </w:r>
            <w:r w:rsidRPr="00CC7003">
              <w:t>(дорожные</w:t>
            </w:r>
            <w:r w:rsidR="00183DBF">
              <w:t xml:space="preserve"> </w:t>
            </w:r>
            <w:r w:rsidRPr="00CC7003">
              <w:t>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1511149999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</w:t>
            </w:r>
            <w:r w:rsidR="00183DBF">
              <w:t xml:space="preserve"> </w:t>
            </w:r>
            <w:r w:rsidRPr="00CC7003"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Реконструкция,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капитальный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автомобильных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дорог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(мостов)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1511200000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Дорожное</w:t>
            </w:r>
            <w:r w:rsidR="00183DBF">
              <w:t xml:space="preserve"> </w:t>
            </w:r>
            <w:r w:rsidRPr="00CC7003">
              <w:t>хозяйство</w:t>
            </w:r>
            <w:r w:rsidR="00183DBF">
              <w:t xml:space="preserve"> </w:t>
            </w:r>
            <w:r w:rsidRPr="00CC7003">
              <w:t>(дорожные</w:t>
            </w:r>
            <w:r w:rsidR="00183DBF">
              <w:t xml:space="preserve"> </w:t>
            </w:r>
            <w:r w:rsidRPr="00CC7003">
              <w:t>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1511249999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9</w:t>
            </w:r>
            <w:r w:rsidR="00183DBF">
              <w:t xml:space="preserve"> </w:t>
            </w:r>
            <w:r w:rsidRPr="00CC7003">
              <w:t>640,0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</w:t>
            </w:r>
            <w:r w:rsidR="00183DBF">
              <w:t xml:space="preserve"> </w:t>
            </w:r>
            <w:r w:rsidRPr="00CC7003">
              <w:t>900,0</w:t>
            </w:r>
          </w:p>
        </w:tc>
      </w:tr>
      <w:tr w:rsidR="00CC7003" w:rsidTr="001B0FA8">
        <w:trPr>
          <w:trHeight w:val="639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автомобильных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дорог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автозимников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1511300000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1511349999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1511349999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Дорожное</w:t>
            </w:r>
            <w:r w:rsidR="00183DBF">
              <w:t xml:space="preserve"> </w:t>
            </w:r>
            <w:r w:rsidRPr="00CC7003">
              <w:t>хозяйство</w:t>
            </w:r>
            <w:r w:rsidR="00183DBF">
              <w:t xml:space="preserve"> </w:t>
            </w:r>
            <w:r w:rsidRPr="00CC7003">
              <w:t>(дорожные</w:t>
            </w:r>
            <w:r w:rsidR="00183DBF">
              <w:t xml:space="preserve"> </w:t>
            </w:r>
            <w:r w:rsidRPr="00CC7003">
              <w:t>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1511349999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496,0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752,0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1511349999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Дорожное</w:t>
            </w:r>
            <w:r w:rsidR="00183DBF">
              <w:t xml:space="preserve"> </w:t>
            </w:r>
            <w:r w:rsidRPr="00CC7003">
              <w:t>хозяйство</w:t>
            </w:r>
            <w:r w:rsidR="00183DBF">
              <w:t xml:space="preserve"> </w:t>
            </w:r>
            <w:r w:rsidRPr="00CC7003">
              <w:t>(дорожные</w:t>
            </w:r>
            <w:r w:rsidR="00183DBF">
              <w:t xml:space="preserve"> </w:t>
            </w:r>
            <w:r w:rsidRPr="00CC7003">
              <w:t>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1511349999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"Охрана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окружающей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2017-2019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1800000000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391,5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Снижение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загрязненности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твердыми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коммунальными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отходами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1811000000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Строительство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очереди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полигона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ТКО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соответствии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утвержденным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проектом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1811200000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Капитальные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вложения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объекты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собственности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охраны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окружающей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18112S2620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18112S2620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охраны</w:t>
            </w:r>
            <w:r w:rsidR="00183DBF">
              <w:t xml:space="preserve"> </w:t>
            </w:r>
            <w:r w:rsidRPr="00CC7003">
              <w:t>окружающей</w:t>
            </w:r>
            <w:r w:rsidR="00183DBF">
              <w:t xml:space="preserve"> </w:t>
            </w:r>
            <w:r w:rsidRPr="00CC7003">
              <w:t>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18112S2620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</w:t>
            </w:r>
            <w:r w:rsidR="00183DBF">
              <w:t xml:space="preserve"> </w:t>
            </w:r>
            <w:r w:rsidRPr="00CC7003">
              <w:t>391,5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"Молодым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специалистам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доступное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жилье"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2017-2019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Оказание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молодым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специалистам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решении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жилищной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проблемы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молодым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специалистам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жилья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700,0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Социальное</w:t>
            </w:r>
            <w:r w:rsidR="00183DBF">
              <w:t xml:space="preserve"> </w:t>
            </w:r>
            <w:r w:rsidRPr="00CC7003">
              <w:t>обеспечение</w:t>
            </w:r>
            <w:r w:rsidR="00183DBF">
              <w:t xml:space="preserve"> </w:t>
            </w:r>
            <w:r w:rsidRPr="00CC7003">
              <w:t>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2611149999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700,0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Непрограммные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128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110,6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128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122,8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Непрограммные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122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122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420,8</w:t>
            </w:r>
          </w:p>
        </w:tc>
      </w:tr>
      <w:tr w:rsidR="00CC7003" w:rsidTr="001B0FA8">
        <w:trPr>
          <w:trHeight w:val="12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4011000000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798,0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Высшее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должностное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лицо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4011100000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603,3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603,3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603,3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высшего</w:t>
            </w:r>
            <w:r w:rsidR="00183DBF">
              <w:t xml:space="preserve"> </w:t>
            </w:r>
            <w:r w:rsidRPr="00CC7003">
              <w:t>должностного</w:t>
            </w:r>
            <w:r w:rsidR="00183DBF">
              <w:t xml:space="preserve"> </w:t>
            </w:r>
            <w:r w:rsidRPr="00CC7003">
              <w:t>лица</w:t>
            </w:r>
            <w:r w:rsidR="00183DBF">
              <w:t xml:space="preserve"> </w:t>
            </w:r>
            <w:r w:rsidRPr="00CC7003">
              <w:t>субъекта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муниципального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</w:t>
            </w:r>
            <w:r w:rsidR="00183DBF">
              <w:t xml:space="preserve"> </w:t>
            </w:r>
            <w:r w:rsidRPr="00CC7003">
              <w:t>603,3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</w:t>
            </w:r>
            <w:r w:rsidR="00183DBF">
              <w:t xml:space="preserve"> </w:t>
            </w:r>
            <w:r w:rsidRPr="00CC7003">
              <w:t>603,3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аппарата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4011200000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194,7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194,7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194,7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162,4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Правительства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высших</w:t>
            </w:r>
            <w:r w:rsidR="00183DBF">
              <w:t xml:space="preserve"> </w:t>
            </w:r>
            <w:r w:rsidRPr="00CC7003">
              <w:t>исполнительных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субъектов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местных</w:t>
            </w:r>
            <w:r w:rsidR="00183DBF">
              <w:t xml:space="preserve"> </w:t>
            </w:r>
            <w:r w:rsidRPr="00CC7003">
              <w:t>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36</w:t>
            </w:r>
            <w:r w:rsidR="00183DBF">
              <w:t xml:space="preserve"> </w:t>
            </w:r>
            <w:r w:rsidRPr="00CC7003">
              <w:t>162,4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36</w:t>
            </w:r>
            <w:r w:rsidR="00183DBF">
              <w:t xml:space="preserve"> </w:t>
            </w:r>
            <w:r w:rsidRPr="00CC7003">
              <w:t>162,4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4011249999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957,3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957,3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Правительства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высших</w:t>
            </w:r>
            <w:r w:rsidR="00183DBF">
              <w:t xml:space="preserve"> </w:t>
            </w:r>
            <w:r w:rsidRPr="00CC7003">
              <w:t>исполнительных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субъектов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местных</w:t>
            </w:r>
            <w:r w:rsidR="00183DBF">
              <w:t xml:space="preserve"> </w:t>
            </w:r>
            <w:r w:rsidRPr="00CC7003">
              <w:t>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957,3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957,3</w:t>
            </w:r>
          </w:p>
        </w:tc>
      </w:tr>
      <w:tr w:rsidR="00CC7003" w:rsidTr="001B0FA8">
        <w:trPr>
          <w:trHeight w:val="291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4011249999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75,0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Правительства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высших</w:t>
            </w:r>
            <w:r w:rsidR="00183DBF">
              <w:t xml:space="preserve"> </w:t>
            </w:r>
            <w:r w:rsidRPr="00CC7003">
              <w:t>исполнительных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субъектов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местных</w:t>
            </w:r>
            <w:r w:rsidR="00183DBF">
              <w:t xml:space="preserve"> </w:t>
            </w:r>
            <w:r w:rsidRPr="00CC7003">
              <w:t>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75,0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законодательного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(представительного)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462,3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462,3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заместителя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председателя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Думы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462,3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462,3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389,4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законодательных</w:t>
            </w:r>
            <w:r w:rsidR="00183DBF">
              <w:t xml:space="preserve"> </w:t>
            </w:r>
            <w:r w:rsidRPr="00CC7003">
              <w:t>(представительных)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представительных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муниципальных</w:t>
            </w:r>
            <w:r w:rsidR="00183DBF">
              <w:t xml:space="preserve"> </w:t>
            </w:r>
            <w:r w:rsidRPr="00CC7003">
              <w:t>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389,4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389,4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4012149999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15,1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законодательных</w:t>
            </w:r>
            <w:r w:rsidR="00183DBF">
              <w:t xml:space="preserve"> </w:t>
            </w:r>
            <w:r w:rsidRPr="00CC7003">
              <w:t>(представительных)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представительных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муниципальных</w:t>
            </w:r>
            <w:r w:rsidR="00183DBF">
              <w:t xml:space="preserve"> </w:t>
            </w:r>
            <w:r w:rsidRPr="00CC7003">
              <w:t>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15,1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4012149999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57,8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законодательных</w:t>
            </w:r>
            <w:r w:rsidR="00183DBF">
              <w:t xml:space="preserve"> </w:t>
            </w:r>
            <w:r w:rsidRPr="00CC7003">
              <w:t>(представительных)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представительных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муниципальных</w:t>
            </w:r>
            <w:r w:rsidR="00183DBF">
              <w:t xml:space="preserve"> </w:t>
            </w:r>
            <w:r w:rsidRPr="00CC7003">
              <w:t>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4012149999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57,8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Контрольно-счетной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палаты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787,7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787,7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председателя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Контрольно-счетной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палаты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787,7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787,7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765,6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Обеспечение</w:t>
            </w:r>
            <w:r w:rsidR="00183DBF">
              <w:t xml:space="preserve"> </w:t>
            </w:r>
            <w:r w:rsidRPr="00CC7003">
              <w:t>деятельности</w:t>
            </w:r>
            <w:r w:rsidR="00183DBF">
              <w:t xml:space="preserve"> </w:t>
            </w:r>
            <w:r w:rsidRPr="00CC7003">
              <w:t>финансовых,</w:t>
            </w:r>
            <w:r w:rsidR="00183DBF">
              <w:t xml:space="preserve"> </w:t>
            </w:r>
            <w:r w:rsidRPr="00CC7003">
              <w:t>налоговых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таможенных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финансового</w:t>
            </w:r>
            <w:r w:rsidR="00183DBF">
              <w:t xml:space="preserve"> </w:t>
            </w:r>
            <w:r w:rsidRPr="00CC7003">
              <w:t>(финансово-бюджетного)</w:t>
            </w:r>
            <w:r w:rsidR="00183DBF">
              <w:t xml:space="preserve"> </w:t>
            </w:r>
            <w:r w:rsidRPr="00CC7003">
              <w:t>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765,6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765,6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4013149999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22,1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Обеспечение</w:t>
            </w:r>
            <w:r w:rsidR="00183DBF">
              <w:t xml:space="preserve"> </w:t>
            </w:r>
            <w:r w:rsidRPr="00CC7003">
              <w:t>деятельности</w:t>
            </w:r>
            <w:r w:rsidR="00183DBF">
              <w:t xml:space="preserve"> </w:t>
            </w:r>
            <w:r w:rsidRPr="00CC7003">
              <w:t>финансовых,</w:t>
            </w:r>
            <w:r w:rsidR="00183DBF">
              <w:t xml:space="preserve"> </w:t>
            </w:r>
            <w:r w:rsidRPr="00CC7003">
              <w:t>налоговых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таможенных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финансового</w:t>
            </w:r>
            <w:r w:rsidR="00183DBF">
              <w:t xml:space="preserve"> </w:t>
            </w:r>
            <w:r w:rsidRPr="00CC7003">
              <w:t>(финансово-бюджетного)</w:t>
            </w:r>
            <w:r w:rsidR="00183DBF">
              <w:t xml:space="preserve"> </w:t>
            </w:r>
            <w:r w:rsidRPr="00CC7003">
              <w:t>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22,1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трансферты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переданных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360,6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372,8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трансферты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переданных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соответствии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заключенными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018,0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переданных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формированию,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контролю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исполнением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810,9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356,2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Обеспечение</w:t>
            </w:r>
            <w:r w:rsidR="00183DBF">
              <w:t xml:space="preserve"> </w:t>
            </w:r>
            <w:r w:rsidRPr="00CC7003">
              <w:t>деятельности</w:t>
            </w:r>
            <w:r w:rsidR="00183DBF">
              <w:t xml:space="preserve"> </w:t>
            </w:r>
            <w:r w:rsidRPr="00CC7003">
              <w:t>финансовых,</w:t>
            </w:r>
            <w:r w:rsidR="00183DBF">
              <w:t xml:space="preserve"> </w:t>
            </w:r>
            <w:r w:rsidRPr="00CC7003">
              <w:t>налоговых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таможенных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финансового</w:t>
            </w:r>
            <w:r w:rsidR="00183DBF">
              <w:t xml:space="preserve"> </w:t>
            </w:r>
            <w:r w:rsidRPr="00CC7003">
              <w:t>(финансово-бюджетного)</w:t>
            </w:r>
            <w:r w:rsidR="00183DBF">
              <w:t xml:space="preserve"> </w:t>
            </w:r>
            <w:r w:rsidRPr="00CC7003">
              <w:t>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40141М9991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5</w:t>
            </w:r>
            <w:r w:rsidR="00183DBF">
              <w:t xml:space="preserve"> </w:t>
            </w:r>
            <w:r w:rsidRPr="00CC7003">
              <w:t>356,2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5</w:t>
            </w:r>
            <w:r w:rsidR="00183DBF">
              <w:t xml:space="preserve"> </w:t>
            </w:r>
            <w:r w:rsidRPr="00CC7003">
              <w:t>356,2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454,7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454,7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Обеспечение</w:t>
            </w:r>
            <w:r w:rsidR="00183DBF">
              <w:t xml:space="preserve"> </w:t>
            </w:r>
            <w:r w:rsidRPr="00CC7003">
              <w:t>деятельности</w:t>
            </w:r>
            <w:r w:rsidR="00183DBF">
              <w:t xml:space="preserve"> </w:t>
            </w:r>
            <w:r w:rsidRPr="00CC7003">
              <w:t>финансовых,</w:t>
            </w:r>
            <w:r w:rsidR="00183DBF">
              <w:t xml:space="preserve"> </w:t>
            </w:r>
            <w:r w:rsidRPr="00CC7003">
              <w:t>налоговых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таможенных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финансового</w:t>
            </w:r>
            <w:r w:rsidR="00183DBF">
              <w:t xml:space="preserve"> </w:t>
            </w:r>
            <w:r w:rsidRPr="00CC7003">
              <w:t>(финансово-бюджетного)</w:t>
            </w:r>
            <w:r w:rsidR="00183DBF">
              <w:t xml:space="preserve"> </w:t>
            </w:r>
            <w:r w:rsidRPr="00CC7003">
              <w:t>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40141М9991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454,7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утверждение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генеральных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планов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правил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землепользований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застройки,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утверждение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подготовленной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генеральных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планов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документации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планировке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территории,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разрешений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850,4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753,0</w:t>
            </w:r>
          </w:p>
        </w:tc>
      </w:tr>
      <w:tr w:rsidR="00CC7003" w:rsidTr="00B041D2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Правительства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высших</w:t>
            </w:r>
            <w:r w:rsidR="00183DBF">
              <w:t xml:space="preserve"> </w:t>
            </w:r>
            <w:r w:rsidRPr="00CC7003">
              <w:t>исполнительных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субъектов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местных</w:t>
            </w:r>
            <w:r w:rsidR="00183DBF">
              <w:t xml:space="preserve"> </w:t>
            </w:r>
            <w:r w:rsidRPr="00CC7003">
              <w:t>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40141М9992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246,5</w:t>
            </w:r>
          </w:p>
        </w:tc>
      </w:tr>
      <w:tr w:rsidR="00CC7003" w:rsidTr="00B041D2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40141М9992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506,5</w:t>
            </w:r>
          </w:p>
        </w:tc>
      </w:tr>
      <w:tr w:rsidR="00CC7003" w:rsidTr="00B041D2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97,4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97,4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Правительства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высших</w:t>
            </w:r>
            <w:r w:rsidR="00183DBF">
              <w:t xml:space="preserve"> </w:t>
            </w:r>
            <w:r w:rsidRPr="00CC7003">
              <w:t>исполнительных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субъектов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местных</w:t>
            </w:r>
            <w:r w:rsidR="00183DBF">
              <w:t xml:space="preserve"> </w:t>
            </w:r>
            <w:r w:rsidRPr="00CC7003">
              <w:t>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40141М9992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37,0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40141М9992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60,4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определению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поставщиков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(подрядчиков,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507,8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441,6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Правительства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высших</w:t>
            </w:r>
            <w:r w:rsidR="00183DBF">
              <w:t xml:space="preserve"> </w:t>
            </w:r>
            <w:r w:rsidRPr="00CC7003">
              <w:t>исполнительных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субъектов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местных</w:t>
            </w:r>
            <w:r w:rsidR="00183DBF">
              <w:t xml:space="preserve"> </w:t>
            </w:r>
            <w:r w:rsidRPr="00CC7003">
              <w:t>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40141М9994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441,6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441,6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66,2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Функционирование</w:t>
            </w:r>
            <w:r w:rsidR="00183DBF">
              <w:t xml:space="preserve"> </w:t>
            </w:r>
            <w:r w:rsidRPr="00CC7003">
              <w:t>Правительства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высших</w:t>
            </w:r>
            <w:r w:rsidR="00183DBF">
              <w:t xml:space="preserve"> </w:t>
            </w:r>
            <w:r w:rsidRPr="00CC7003">
              <w:t>исполнительных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государственной</w:t>
            </w:r>
            <w:r w:rsidR="00183DBF">
              <w:t xml:space="preserve"> </w:t>
            </w:r>
            <w:r w:rsidRPr="00CC7003">
              <w:t>власти</w:t>
            </w:r>
            <w:r w:rsidR="00183DBF">
              <w:t xml:space="preserve"> </w:t>
            </w:r>
            <w:r w:rsidRPr="00CC7003">
              <w:t>субъектов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Федерации,</w:t>
            </w:r>
            <w:r w:rsidR="00183DBF">
              <w:t xml:space="preserve"> </w:t>
            </w:r>
            <w:r w:rsidRPr="00CC7003">
              <w:t>местных</w:t>
            </w:r>
            <w:r w:rsidR="00183DBF">
              <w:t xml:space="preserve"> </w:t>
            </w:r>
            <w:r w:rsidRPr="00CC7003">
              <w:t>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40141М9994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66,2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МБТ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контрольно-счетных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848,9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848,9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816,4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1B0FA8">
            <w:pPr>
              <w:overflowPunct/>
              <w:autoSpaceDE/>
              <w:autoSpaceDN/>
              <w:adjustRightInd/>
              <w:ind w:right="-108"/>
              <w:textAlignment w:val="auto"/>
              <w:outlineLvl w:val="0"/>
            </w:pPr>
            <w:r w:rsidRPr="00CC7003">
              <w:t>Обеспечение</w:t>
            </w:r>
            <w:r w:rsidR="00183DBF">
              <w:t xml:space="preserve"> </w:t>
            </w:r>
            <w:r w:rsidRPr="00CC7003">
              <w:t>деятельности</w:t>
            </w:r>
            <w:r w:rsidR="00183DBF">
              <w:t xml:space="preserve"> </w:t>
            </w:r>
            <w:r w:rsidRPr="00CC7003">
              <w:t>финансовых,</w:t>
            </w:r>
            <w:r w:rsidR="00183DBF">
              <w:t xml:space="preserve"> </w:t>
            </w:r>
            <w:r w:rsidRPr="00CC7003">
              <w:t>налоговых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таможенных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финансового</w:t>
            </w:r>
            <w:r w:rsidR="00183DBF">
              <w:t xml:space="preserve"> </w:t>
            </w:r>
            <w:r w:rsidRPr="00CC7003">
              <w:t>(финансово-бюджетного)</w:t>
            </w:r>
            <w:r w:rsidR="00183DBF">
              <w:t xml:space="preserve"> </w:t>
            </w:r>
            <w:r w:rsidRPr="00CC7003">
              <w:t>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40141М9995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816,4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40141М9995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32,5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Обеспечение</w:t>
            </w:r>
            <w:r w:rsidR="00183DBF">
              <w:t xml:space="preserve"> </w:t>
            </w:r>
            <w:r w:rsidRPr="00CC7003">
              <w:t>деятельности</w:t>
            </w:r>
            <w:r w:rsidR="00183DBF">
              <w:t xml:space="preserve"> </w:t>
            </w:r>
            <w:r w:rsidRPr="00CC7003">
              <w:t>финансовых,</w:t>
            </w:r>
            <w:r w:rsidR="00183DBF">
              <w:t xml:space="preserve"> </w:t>
            </w:r>
            <w:r w:rsidRPr="00CC7003">
              <w:t>налоговых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таможенных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финансового</w:t>
            </w:r>
            <w:r w:rsidR="00183DBF">
              <w:t xml:space="preserve"> </w:t>
            </w:r>
            <w:r w:rsidRPr="00CC7003">
              <w:t>(финансово-бюджетного)</w:t>
            </w:r>
            <w:r w:rsidR="00183DBF">
              <w:t xml:space="preserve"> </w:t>
            </w:r>
            <w:r w:rsidRPr="00CC7003">
              <w:t>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40141М9995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32,5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322,6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служащих,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осуществляющих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предоставлению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гражданам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оплату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жилых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помещений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коммунальных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327,7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216,9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1B0FA8" w:rsidRDefault="00CE7C91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1B0FA8"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B05AED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>
              <w:t>10</w:t>
            </w:r>
            <w:r w:rsidR="00CC7003" w:rsidRPr="00CC7003"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216,9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216,9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1B0FA8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1B0FA8">
              <w:rPr>
                <w:bCs/>
                <w:iCs/>
              </w:rPr>
              <w:t>Закупка</w:t>
            </w:r>
            <w:r w:rsidR="00183DBF" w:rsidRPr="001B0FA8">
              <w:rPr>
                <w:bCs/>
                <w:iCs/>
              </w:rPr>
              <w:t xml:space="preserve"> </w:t>
            </w:r>
            <w:r w:rsidRPr="001B0FA8">
              <w:rPr>
                <w:bCs/>
                <w:iCs/>
              </w:rPr>
              <w:t>товаров,</w:t>
            </w:r>
            <w:r w:rsidR="00183DBF" w:rsidRPr="001B0FA8">
              <w:rPr>
                <w:bCs/>
                <w:iCs/>
              </w:rPr>
              <w:t xml:space="preserve"> </w:t>
            </w:r>
            <w:r w:rsidRPr="001B0FA8">
              <w:rPr>
                <w:bCs/>
                <w:iCs/>
              </w:rPr>
              <w:t>работ</w:t>
            </w:r>
            <w:r w:rsidR="00183DBF" w:rsidRPr="001B0FA8">
              <w:rPr>
                <w:bCs/>
                <w:iCs/>
              </w:rPr>
              <w:t xml:space="preserve"> </w:t>
            </w:r>
            <w:r w:rsidRPr="001B0FA8">
              <w:rPr>
                <w:bCs/>
                <w:iCs/>
              </w:rPr>
              <w:t>и</w:t>
            </w:r>
            <w:r w:rsidR="00183DBF" w:rsidRPr="001B0FA8">
              <w:rPr>
                <w:bCs/>
                <w:iCs/>
              </w:rPr>
              <w:t xml:space="preserve"> </w:t>
            </w:r>
            <w:r w:rsidRPr="001B0FA8">
              <w:rPr>
                <w:bCs/>
                <w:iCs/>
              </w:rPr>
              <w:t>услуг</w:t>
            </w:r>
            <w:r w:rsidR="00183DBF" w:rsidRPr="001B0FA8">
              <w:rPr>
                <w:bCs/>
                <w:iCs/>
              </w:rPr>
              <w:t xml:space="preserve"> </w:t>
            </w:r>
            <w:r w:rsidRPr="001B0FA8">
              <w:rPr>
                <w:bCs/>
                <w:iCs/>
              </w:rPr>
              <w:t>для</w:t>
            </w:r>
            <w:r w:rsidR="00183DBF" w:rsidRPr="001B0FA8">
              <w:rPr>
                <w:bCs/>
                <w:iCs/>
              </w:rPr>
              <w:t xml:space="preserve"> </w:t>
            </w:r>
            <w:r w:rsidRPr="001B0FA8">
              <w:rPr>
                <w:bCs/>
                <w:iCs/>
              </w:rPr>
              <w:t>обеспечения</w:t>
            </w:r>
            <w:r w:rsidR="00183DBF" w:rsidRPr="001B0FA8">
              <w:rPr>
                <w:bCs/>
                <w:iCs/>
              </w:rPr>
              <w:t xml:space="preserve"> </w:t>
            </w:r>
            <w:r w:rsidRPr="001B0FA8">
              <w:rPr>
                <w:bCs/>
                <w:iCs/>
              </w:rPr>
              <w:t>государственных</w:t>
            </w:r>
            <w:r w:rsidR="00183DBF" w:rsidRPr="001B0FA8">
              <w:rPr>
                <w:bCs/>
                <w:iCs/>
              </w:rPr>
              <w:t xml:space="preserve"> </w:t>
            </w:r>
            <w:r w:rsidRPr="001B0FA8">
              <w:rPr>
                <w:bCs/>
                <w:iCs/>
              </w:rPr>
              <w:t>(муниципальных)</w:t>
            </w:r>
            <w:r w:rsidR="00183DBF" w:rsidRPr="001B0FA8">
              <w:rPr>
                <w:bCs/>
                <w:iCs/>
              </w:rPr>
              <w:t xml:space="preserve"> </w:t>
            </w:r>
            <w:r w:rsidRPr="001B0FA8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110,8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1B0FA8" w:rsidRDefault="00CE7C91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1B0FA8"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B05AED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>
              <w:t>10</w:t>
            </w:r>
            <w:r w:rsidR="00CC7003" w:rsidRPr="00CC7003"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110,8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110,8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гражданам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оплату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жилых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помещений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коммунальных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277,8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277,8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318,0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Социальное</w:t>
            </w:r>
            <w:r w:rsidR="00183DBF">
              <w:t xml:space="preserve"> </w:t>
            </w:r>
            <w:r w:rsidRPr="00CC7003">
              <w:t>обеспечение</w:t>
            </w:r>
            <w:r w:rsidR="00183DBF">
              <w:t xml:space="preserve"> </w:t>
            </w:r>
            <w:r w:rsidRPr="00CC7003">
              <w:t>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318,0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959,8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959,8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Социальное</w:t>
            </w:r>
            <w:r w:rsidR="00183DBF">
              <w:t xml:space="preserve"> </w:t>
            </w:r>
            <w:r w:rsidRPr="00CC7003">
              <w:t>обеспечение</w:t>
            </w:r>
            <w:r w:rsidR="00183DBF">
              <w:t xml:space="preserve"> </w:t>
            </w:r>
            <w:r w:rsidRPr="00CC7003">
              <w:t>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57</w:t>
            </w:r>
            <w:r w:rsidR="00183DBF">
              <w:t xml:space="preserve"> </w:t>
            </w:r>
            <w:r w:rsidRPr="00CC7003">
              <w:t>959,8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57</w:t>
            </w:r>
            <w:r w:rsidR="00183DBF">
              <w:t xml:space="preserve"> </w:t>
            </w:r>
            <w:r w:rsidRPr="00CC7003">
              <w:t>959,8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определению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состава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(городских),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городах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комиссий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делам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несовершеннолетних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защите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829,0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662,7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социальной</w:t>
            </w:r>
            <w:r w:rsidR="00183DBF">
              <w:t xml:space="preserve"> </w:t>
            </w:r>
            <w:r w:rsidRPr="00CC7003">
              <w:t>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662,7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662,7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166,3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социальной</w:t>
            </w:r>
            <w:r w:rsidR="00183DBF">
              <w:t xml:space="preserve"> </w:t>
            </w:r>
            <w:r w:rsidRPr="00CC7003">
              <w:t>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166,3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166,3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хранению,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комплектованию,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учету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использованию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архивных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документов,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относящихся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собственности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Иркутской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204,5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204,5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808,6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4014273070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</w:t>
            </w:r>
            <w:r w:rsidR="00183DBF">
              <w:t xml:space="preserve"> </w:t>
            </w:r>
            <w:r w:rsidRPr="00CC7003">
              <w:t>808,6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</w:t>
            </w:r>
            <w:r w:rsidR="00183DBF">
              <w:t xml:space="preserve"> </w:t>
            </w:r>
            <w:r w:rsidRPr="00CC7003">
              <w:t>808,6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395,9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395,9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395,9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395,9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труда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605,2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605,2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562,8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562,8</w:t>
            </w:r>
          </w:p>
        </w:tc>
      </w:tr>
      <w:tr w:rsidR="00CC7003" w:rsidTr="001B0FA8">
        <w:trPr>
          <w:trHeight w:val="529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4014273090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42,4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Cубвенции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обращения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безнадзорными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собаками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кошками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Иркутской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472,5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472,5</w:t>
            </w:r>
          </w:p>
        </w:tc>
      </w:tr>
      <w:tr w:rsidR="00CC7003" w:rsidTr="001B0FA8">
        <w:trPr>
          <w:trHeight w:val="39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472,5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Сельское</w:t>
            </w:r>
            <w:r w:rsidR="00183DBF">
              <w:t xml:space="preserve"> </w:t>
            </w:r>
            <w:r w:rsidRPr="00CC7003">
              <w:t>хозяйство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рыболовство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472,5</w:t>
            </w:r>
          </w:p>
        </w:tc>
      </w:tr>
      <w:tr w:rsidR="00CC7003" w:rsidTr="001B0FA8">
        <w:trPr>
          <w:trHeight w:val="61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определению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состава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административных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комиссий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605,2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605,2</w:t>
            </w:r>
          </w:p>
        </w:tc>
      </w:tr>
      <w:tr w:rsidR="00CC7003" w:rsidTr="001B0FA8">
        <w:trPr>
          <w:trHeight w:val="6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554,2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554,2</w:t>
            </w:r>
          </w:p>
        </w:tc>
      </w:tr>
      <w:tr w:rsidR="00CC7003" w:rsidTr="001B0FA8">
        <w:trPr>
          <w:trHeight w:val="408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51,0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51,0</w:t>
            </w:r>
          </w:p>
        </w:tc>
      </w:tr>
      <w:tr w:rsidR="00CC7003" w:rsidTr="001B0FA8">
        <w:trPr>
          <w:trHeight w:val="102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определению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перечня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должностных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лиц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уполномоченных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составлять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протоколы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административных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правонарушениях,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предусмотренных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отдельными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законами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Иркутской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административной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ответственности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0,7</w:t>
            </w:r>
          </w:p>
        </w:tc>
      </w:tr>
      <w:tr w:rsidR="00CC7003" w:rsidTr="001B0FA8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4014273150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0,7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4014273150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0,7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федеральных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4014300000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32,2</w:t>
            </w:r>
          </w:p>
        </w:tc>
      </w:tr>
      <w:tr w:rsidR="00CC7003" w:rsidTr="001B0FA8">
        <w:trPr>
          <w:trHeight w:val="6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составлению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(изменению)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списков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кандидатов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присяжные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заседатели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федеральных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юрисдикции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Российской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4014351200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32,2</w:t>
            </w:r>
          </w:p>
        </w:tc>
      </w:tr>
      <w:tr w:rsidR="00CC7003" w:rsidTr="001B0FA8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4014351200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32,2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Судебная</w:t>
            </w:r>
            <w:r w:rsidR="00183DBF">
              <w:t xml:space="preserve"> </w:t>
            </w:r>
            <w:r w:rsidRPr="00CC7003">
              <w:t>система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4014351200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32,2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Прочие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702,0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Резервные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Резервный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816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4021149999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Резервные</w:t>
            </w:r>
            <w:r w:rsidR="00183DBF">
              <w:t xml:space="preserve"> </w:t>
            </w:r>
            <w:r w:rsidRPr="00CC7003">
              <w:t>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500,0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Выполнение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других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обязательств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502,0</w:t>
            </w:r>
          </w:p>
        </w:tc>
      </w:tr>
      <w:tr w:rsidR="00CC7003" w:rsidTr="001B0FA8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Выполнение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других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обязательств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4022149999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502,0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4022149999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4022149999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292,0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292,0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292,0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292,0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Пенсии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Доплаты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пенсиям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4023149999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Пенсионное</w:t>
            </w:r>
            <w:r w:rsidR="00183DBF">
              <w:t xml:space="preserve"> </w:t>
            </w:r>
            <w:r w:rsidRPr="00CC7003">
              <w:t>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4023149999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700,0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700,0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"Управление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имуществом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"Совершенствование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отношений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456,2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инвентаризации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оценки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находящегося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Выполнение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технической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инвентаризации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объектов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недвижимого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оценки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объектов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недвижимого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т.ч.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А111149999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204,0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формирования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А112000000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Выполнение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кадастровых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формированию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участков,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постановка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кадастровый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А112149999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находящегося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Взносы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капитальный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находящегося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Жилищное</w:t>
            </w:r>
            <w:r w:rsidR="00183DBF">
              <w:t xml:space="preserve"> </w:t>
            </w:r>
            <w:r w:rsidRPr="00CC7003">
              <w:t>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А113149999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67,2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Публикация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информации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А114000000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Публикация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информации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аукционов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продаже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земельных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А114149999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А114149999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А114149999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"Создание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эффективного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использования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2019-2021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893,8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А121000000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893,8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Финансовое,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материально-техническое,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социально-бытовое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Комитета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893,8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893,8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214,7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А121149999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214,7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214,7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А121149999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677,2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А121149999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677,2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А121149999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А121149999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учреждением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"Обслуживание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А121200000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А121249999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А121249999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национальной</w:t>
            </w:r>
            <w:r w:rsidR="00183DBF">
              <w:t xml:space="preserve"> </w:t>
            </w:r>
            <w:r w:rsidRPr="00CC7003">
              <w:t>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А121249999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32</w:t>
            </w:r>
            <w:r w:rsidR="00183DBF">
              <w:t xml:space="preserve"> </w:t>
            </w:r>
            <w:r w:rsidRPr="00CC7003"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32</w:t>
            </w:r>
            <w:r w:rsidR="00183DBF">
              <w:t xml:space="preserve"> </w:t>
            </w:r>
            <w:r w:rsidRPr="00CC7003"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"Управление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129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531,7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130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265,9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составления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129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130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265,9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Финансового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064,5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Финансовое,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материально-техническое,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бытовое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финансового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064,5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049,5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064,5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Обеспечение</w:t>
            </w:r>
            <w:r w:rsidR="00183DBF">
              <w:t xml:space="preserve"> </w:t>
            </w:r>
            <w:r w:rsidRPr="00CC7003">
              <w:t>деятельности</w:t>
            </w:r>
            <w:r w:rsidR="00183DBF">
              <w:t xml:space="preserve"> </w:t>
            </w:r>
            <w:r w:rsidRPr="00CC7003">
              <w:t>финансовых,</w:t>
            </w:r>
            <w:r w:rsidR="00183DBF">
              <w:t xml:space="preserve"> </w:t>
            </w:r>
            <w:r w:rsidRPr="00CC7003">
              <w:t>налоговых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таможенных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финансового</w:t>
            </w:r>
            <w:r w:rsidR="00183DBF">
              <w:t xml:space="preserve"> </w:t>
            </w:r>
            <w:r w:rsidRPr="00CC7003">
              <w:t>(финансово-бюджетного)</w:t>
            </w:r>
            <w:r w:rsidR="00183DBF">
              <w:t xml:space="preserve"> </w:t>
            </w:r>
            <w:r w:rsidRPr="00CC7003">
              <w:t>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А211149999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11</w:t>
            </w:r>
            <w:r w:rsidR="00183DBF">
              <w:t xml:space="preserve"> </w:t>
            </w:r>
            <w:r w:rsidRPr="00CC7003">
              <w:t>765,0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11</w:t>
            </w:r>
            <w:r w:rsidR="00183DBF">
              <w:t xml:space="preserve"> </w:t>
            </w:r>
            <w:r w:rsidRPr="00CC7003">
              <w:t>780,0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279,5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Обеспечение</w:t>
            </w:r>
            <w:r w:rsidR="00183DBF">
              <w:t xml:space="preserve"> </w:t>
            </w:r>
            <w:r w:rsidRPr="00CC7003">
              <w:t>деятельности</w:t>
            </w:r>
            <w:r w:rsidR="00183DBF">
              <w:t xml:space="preserve"> </w:t>
            </w:r>
            <w:r w:rsidRPr="00CC7003">
              <w:t>финансовых,</w:t>
            </w:r>
            <w:r w:rsidR="00183DBF">
              <w:t xml:space="preserve"> </w:t>
            </w:r>
            <w:r w:rsidRPr="00CC7003">
              <w:t>налоговых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таможенных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финансового</w:t>
            </w:r>
            <w:r w:rsidR="00183DBF">
              <w:t xml:space="preserve"> </w:t>
            </w:r>
            <w:r w:rsidRPr="00CC7003">
              <w:t>(финансово-бюджетного)</w:t>
            </w:r>
            <w:r w:rsidR="00183DBF">
              <w:t xml:space="preserve"> </w:t>
            </w:r>
            <w:r w:rsidRPr="00CC7003">
              <w:t>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А211149999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279,5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279,5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Обеспечение</w:t>
            </w:r>
            <w:r w:rsidR="00183DBF">
              <w:t xml:space="preserve"> </w:t>
            </w:r>
            <w:r w:rsidRPr="00CC7003">
              <w:t>деятельности</w:t>
            </w:r>
            <w:r w:rsidR="00183DBF">
              <w:t xml:space="preserve"> </w:t>
            </w:r>
            <w:r w:rsidRPr="00CC7003">
              <w:t>финансовых,</w:t>
            </w:r>
            <w:r w:rsidR="00183DBF">
              <w:t xml:space="preserve"> </w:t>
            </w:r>
            <w:r w:rsidRPr="00CC7003">
              <w:t>налоговых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таможенных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органов</w:t>
            </w:r>
            <w:r w:rsidR="00183DBF">
              <w:t xml:space="preserve"> </w:t>
            </w:r>
            <w:r w:rsidRPr="00CC7003">
              <w:t>финансового</w:t>
            </w:r>
            <w:r w:rsidR="00183DBF">
              <w:t xml:space="preserve"> </w:t>
            </w:r>
            <w:r w:rsidRPr="00CC7003">
              <w:t>(финансово-бюджетного)</w:t>
            </w:r>
            <w:r w:rsidR="00183DBF">
              <w:t xml:space="preserve"> </w:t>
            </w:r>
            <w:r w:rsidRPr="00CC7003">
              <w:t>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А211149999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Выравнивание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482,2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201,4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устойчивости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путем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предоставления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выравнивание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496,7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991,1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851,4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851,4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Дотации</w:t>
            </w:r>
            <w:r w:rsidR="00183DBF">
              <w:t xml:space="preserve"> </w:t>
            </w:r>
            <w:r w:rsidRPr="00CC7003">
              <w:t>на</w:t>
            </w:r>
            <w:r w:rsidR="00183DBF">
              <w:t xml:space="preserve"> </w:t>
            </w:r>
            <w:r w:rsidRPr="00CC7003">
              <w:t>выравнивание</w:t>
            </w:r>
            <w:r w:rsidR="00183DBF">
              <w:t xml:space="preserve"> </w:t>
            </w:r>
            <w:r w:rsidRPr="00CC7003">
              <w:t>бюджетной</w:t>
            </w:r>
            <w:r w:rsidR="00183DBF">
              <w:t xml:space="preserve"> </w:t>
            </w:r>
            <w:r w:rsidRPr="00CC7003">
              <w:t>обеспеченности</w:t>
            </w:r>
            <w:r w:rsidR="00183DBF">
              <w:t xml:space="preserve"> </w:t>
            </w:r>
            <w:r w:rsidRPr="00CC7003">
              <w:t>субъектов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муниципальных</w:t>
            </w:r>
            <w:r w:rsidR="00183DBF">
              <w:t xml:space="preserve"> </w:t>
            </w:r>
            <w:r w:rsidRPr="00CC7003">
              <w:t>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А212149999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856,4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851,4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Субсидии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формирование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Иркутской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А212172680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640,3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139,7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А212172680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139,7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Дотации</w:t>
            </w:r>
            <w:r w:rsidR="00183DBF">
              <w:t xml:space="preserve"> </w:t>
            </w:r>
            <w:r w:rsidRPr="00CC7003">
              <w:t>на</w:t>
            </w:r>
            <w:r w:rsidR="00183DBF">
              <w:t xml:space="preserve"> </w:t>
            </w:r>
            <w:r w:rsidRPr="00CC7003">
              <w:t>выравнивание</w:t>
            </w:r>
            <w:r w:rsidR="00183DBF">
              <w:t xml:space="preserve"> </w:t>
            </w:r>
            <w:r w:rsidRPr="00CC7003">
              <w:t>бюджетной</w:t>
            </w:r>
            <w:r w:rsidR="00183DBF">
              <w:t xml:space="preserve"> </w:t>
            </w:r>
            <w:r w:rsidRPr="00CC7003">
              <w:t>обеспеченности</w:t>
            </w:r>
            <w:r w:rsidR="00183DBF">
              <w:t xml:space="preserve"> </w:t>
            </w:r>
            <w:r w:rsidRPr="00CC7003">
              <w:t>субъектов</w:t>
            </w:r>
            <w:r w:rsidR="00183DBF">
              <w:t xml:space="preserve"> </w:t>
            </w:r>
            <w:r w:rsidRPr="00CC7003">
              <w:t>Российской</w:t>
            </w:r>
            <w:r w:rsidR="00183DBF">
              <w:t xml:space="preserve"> </w:t>
            </w:r>
            <w:r w:rsidRPr="00CC7003">
              <w:t>Федерации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муниципальных</w:t>
            </w:r>
            <w:r w:rsidR="00183DBF">
              <w:t xml:space="preserve"> </w:t>
            </w:r>
            <w:r w:rsidRPr="00CC7003">
              <w:t>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А212172680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85</w:t>
            </w:r>
            <w:r w:rsidR="00183DBF">
              <w:t xml:space="preserve"> </w:t>
            </w:r>
            <w:r w:rsidRPr="00CC7003">
              <w:t>640,3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85</w:t>
            </w:r>
            <w:r w:rsidR="00183DBF">
              <w:t xml:space="preserve"> </w:t>
            </w:r>
            <w:r w:rsidRPr="00CC7003">
              <w:t>139,7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устойчивости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путем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предоставления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межбюджетных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трансфертов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форме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дотаций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сбалансированности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А212200000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985,5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210,3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210,3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Межбюджетные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А212249999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210,3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Иные</w:t>
            </w:r>
            <w:r w:rsidR="00183DBF">
              <w:t xml:space="preserve"> </w:t>
            </w:r>
            <w:r w:rsidRPr="00CC7003">
              <w:t>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А212249999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26</w:t>
            </w:r>
            <w:r w:rsidR="00183DBF">
              <w:t xml:space="preserve"> </w:t>
            </w:r>
            <w:r w:rsidRPr="00CC7003">
              <w:t>985,5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28</w:t>
            </w:r>
            <w:r w:rsidR="00183DBF">
              <w:t xml:space="preserve"> </w:t>
            </w:r>
            <w:r w:rsidRPr="00CC7003">
              <w:t>210,3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"Содействие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развитию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экономического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потенциала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560,0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Улучшение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охраны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труда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Организационное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охраны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А314000000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конкурсов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А314100000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А314149999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А314149999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А314149999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"Содействие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развитию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малого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предпринимательства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территории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Развитие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СМСП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Поддержка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начинающих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гранты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начинающим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собственного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А321100000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Софинансирование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государственную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малого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предпринимательства,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включая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крестьянские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(фермерские)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А3211L0640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А3211L0640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национальной</w:t>
            </w:r>
            <w:r w:rsidR="00183DBF">
              <w:t xml:space="preserve"> </w:t>
            </w:r>
            <w:r w:rsidRPr="00CC7003">
              <w:t>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А3211L0640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Развитие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информационно-консультационной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организационной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СМСП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конкурсов,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трудового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соперничества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сельхозтоваропроизводителей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национальной</w:t>
            </w:r>
            <w:r w:rsidR="00183DBF">
              <w:t xml:space="preserve"> </w:t>
            </w:r>
            <w:r w:rsidRPr="00CC7003">
              <w:t>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А322149999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конкурсов,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субъектов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предпринимательства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торговли,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общественного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питания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бытового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А322249999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ярмарок,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соревнований,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выставок,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участие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региональных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межрегиональных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выставках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ярмарках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субъектов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предпринимательства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торговли,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общественного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питания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бытового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А322300000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А322349999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конференций,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совещаний,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учебы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вопросам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подготовки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кадров,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трудоустройства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молодых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специалистов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А322449999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А322449999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Содействие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торговой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благоприятных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Оргинизация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выездного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торгового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бытового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обслуживания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малонаселенных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отдаленных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А323149999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А323149999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"Энергосбережение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энергетической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эффективности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А400000000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энергосбережения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энергетической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эффективности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муниципальному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А411000000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Установка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приборов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учета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А411100000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А411149999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А411149999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Дошкольное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А411149999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А411149999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«Информационное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сопровождение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администрации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«Нижнеудинский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район»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структурных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подразделений»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2019-2021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А500000000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Освещение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Администрации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структурных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подразделений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А511000000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Публикация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информации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прессе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А511100000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А511149999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А511149999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А511149999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320,0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Размещение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информации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А511200000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480,0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А511249999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А511249999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общегосударственные</w:t>
            </w:r>
            <w:r w:rsidR="00183DBF">
              <w:t xml:space="preserve"> </w:t>
            </w:r>
            <w:r w:rsidRPr="00CC7003">
              <w:t>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А511249999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А511249999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Обнародование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(опубликование)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нормативных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правовых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А511300000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А511349999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А511349999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Периодическая</w:t>
            </w:r>
            <w:r w:rsidR="00183DBF">
              <w:t xml:space="preserve"> </w:t>
            </w:r>
            <w:r w:rsidRPr="00CC7003">
              <w:t>печать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А511349999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95,0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"Жизнеобеспечение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коренных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малочисленных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народов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тофаларов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643,5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поселков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Тофаларии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электроэнергией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964,9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отпуск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хранение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нефтепродуктов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осуществляющих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деятельность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пунктах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Тофаларии,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обслуживание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находящихся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балансе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709,3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отпуск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хранение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нефтепродуктов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содержание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обслуживание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находящихся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балансе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А6111S2170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709,3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А6111S2170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709,3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Коммунальное</w:t>
            </w:r>
            <w:r w:rsidR="00183DBF">
              <w:t xml:space="preserve"> </w:t>
            </w:r>
            <w:r w:rsidRPr="00CC7003">
              <w:t>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А6111S2170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33</w:t>
            </w:r>
            <w:r w:rsidR="00183DBF">
              <w:t xml:space="preserve"> </w:t>
            </w:r>
            <w:r w:rsidRPr="00CC7003">
              <w:t>709,3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33</w:t>
            </w:r>
            <w:r w:rsidR="00183DBF">
              <w:t xml:space="preserve"> </w:t>
            </w:r>
            <w:r w:rsidRPr="00CC7003">
              <w:t>709,3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запасных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частей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электростанций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пунктах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Тофаларии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А611200000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255,6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запасных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частей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элетростанций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А6112S2180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255,6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А6112S2180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255,6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Коммунальное</w:t>
            </w:r>
            <w:r w:rsidR="00183DBF">
              <w:t xml:space="preserve"> </w:t>
            </w:r>
            <w:r w:rsidRPr="00CC7003">
              <w:t>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А6112S2180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255,6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255,6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доставки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грузов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Тофаларию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автотранспортом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964,3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964,3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доставке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нефтепродуктов,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запасных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частей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прочих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грузов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автомобильным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379,5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Компенсация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доставке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нефтепродуктов,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электростанций,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запасных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частей,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прочих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грузов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дизельных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электростанций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автомобильным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А6121S2190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379,5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А6121S2190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379,5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А6121S2190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379,5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379,5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Компенсация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перевозке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грузов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автомобильным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А612200000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584,8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584,8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Компенсация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перевозке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грузов,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необходимых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жизнеобеспечения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автомобильным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А6122S2770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584,8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А6122S2770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584,8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А6122S2770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</w:t>
            </w:r>
            <w:r w:rsidR="00183DBF">
              <w:t xml:space="preserve"> </w:t>
            </w:r>
            <w:r w:rsidRPr="00CC7003">
              <w:t>584,8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</w:t>
            </w:r>
            <w:r w:rsidR="00183DBF">
              <w:t xml:space="preserve"> </w:t>
            </w:r>
            <w:r w:rsidRPr="00CC7003">
              <w:t>584,8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обслуживания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авиатранспортом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714,3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714,3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перевозке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пассажиров,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авиационным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714,3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Компенсация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перевозке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пассажиров,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грузов,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необходимых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жизнеобеспечения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ационным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А6131S2280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714,3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А6131S2280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714,3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Транспорт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А6131S2280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49</w:t>
            </w:r>
            <w:r w:rsidR="00183DBF">
              <w:t xml:space="preserve"> </w:t>
            </w:r>
            <w:r w:rsidRPr="00CC7003">
              <w:t>714,3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49</w:t>
            </w:r>
            <w:r w:rsidR="00183DBF">
              <w:t xml:space="preserve"> </w:t>
            </w:r>
            <w:r w:rsidRPr="00CC7003">
              <w:t>714,3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"Развитие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045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959,8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045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959,8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"Дошкольное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291,3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предоставления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общеобразовательным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291,3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общеобразовательной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291,3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426,2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Дошкольное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650,0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А911149999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643,2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Дошкольное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53</w:t>
            </w:r>
            <w:r w:rsidR="00183DBF">
              <w:t xml:space="preserve"> </w:t>
            </w:r>
            <w:r w:rsidRPr="00CC7003">
              <w:t>643,2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53</w:t>
            </w:r>
            <w:r w:rsidR="00183DBF">
              <w:t xml:space="preserve"> </w:t>
            </w:r>
            <w:r w:rsidRPr="00CC7003">
              <w:t>643,2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А911149999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133,0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133,0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Дошкольное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133,0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гарантий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получение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реализующих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А911173010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865,1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865,1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А911173010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361,1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165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361,1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Дошкольное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А911173010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165</w:t>
            </w:r>
            <w:r w:rsidR="00183DBF">
              <w:t xml:space="preserve"> </w:t>
            </w:r>
            <w:r w:rsidRPr="00CC7003">
              <w:t>361,1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165</w:t>
            </w:r>
            <w:r w:rsidR="00183DBF">
              <w:t xml:space="preserve"> </w:t>
            </w:r>
            <w:r w:rsidRPr="00CC7003">
              <w:t>361,1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А911173010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Дошкольное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А911173010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504,0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504,0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"Общее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образование"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727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383,5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729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187,8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предоставления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начального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образовательным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727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729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187,8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546,2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876,3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400,0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570,0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374,3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</w:t>
            </w:r>
            <w:r w:rsidR="00183DBF">
              <w:t xml:space="preserve"> </w:t>
            </w:r>
            <w:r w:rsidRPr="00CC7003">
              <w:t>570,0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52</w:t>
            </w:r>
            <w:r w:rsidR="00183DBF">
              <w:t xml:space="preserve"> </w:t>
            </w:r>
            <w:r w:rsidRPr="00CC7003">
              <w:t>374,3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А921149999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</w:t>
            </w:r>
            <w:r w:rsidR="00183DBF">
              <w:t xml:space="preserve"> </w:t>
            </w:r>
            <w:r w:rsidRPr="00CC7003"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</w:t>
            </w:r>
            <w:r w:rsidR="00183DBF">
              <w:t xml:space="preserve"> </w:t>
            </w:r>
            <w:r w:rsidRPr="00CC7003">
              <w:t>800,0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гарантий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получение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дошкольного,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начального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реализующих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начального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А921173020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589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386,9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589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386,9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А921173020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529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529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451,6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А921173020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529</w:t>
            </w:r>
            <w:r w:rsidR="00183DBF">
              <w:t xml:space="preserve"> </w:t>
            </w:r>
            <w:r w:rsidRPr="00CC7003">
              <w:t>451,6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529</w:t>
            </w:r>
            <w:r w:rsidR="00183DBF">
              <w:t xml:space="preserve"> </w:t>
            </w:r>
            <w:r w:rsidRPr="00CC7003">
              <w:t>451,6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А921173020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652,0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А921173020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11</w:t>
            </w:r>
            <w:r w:rsidR="00183DBF">
              <w:t xml:space="preserve"> </w:t>
            </w:r>
            <w:r w:rsidRPr="00CC7003">
              <w:t>652,0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11</w:t>
            </w:r>
            <w:r w:rsidR="00183DBF">
              <w:t xml:space="preserve"> </w:t>
            </w:r>
            <w:r w:rsidRPr="00CC7003">
              <w:t>652,0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А921173020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283,3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283,3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А921173020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48</w:t>
            </w:r>
            <w:r w:rsidR="00183DBF">
              <w:t xml:space="preserve"> </w:t>
            </w:r>
            <w:r w:rsidRPr="00CC7003">
              <w:t>283,3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48</w:t>
            </w:r>
            <w:r w:rsidR="00183DBF">
              <w:t xml:space="preserve"> </w:t>
            </w:r>
            <w:r w:rsidRPr="00CC7003">
              <w:t>283,3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предоставлению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многодетным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малоимущим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семьям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А921173050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283,0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283,0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А921173050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098,1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Социальное</w:t>
            </w:r>
            <w:r w:rsidR="00183DBF">
              <w:t xml:space="preserve"> </w:t>
            </w:r>
            <w:r w:rsidRPr="00CC7003">
              <w:t>обеспечение</w:t>
            </w:r>
            <w:r w:rsidR="00183DBF">
              <w:t xml:space="preserve"> </w:t>
            </w:r>
            <w:r w:rsidRPr="00CC7003">
              <w:t>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А921173050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25</w:t>
            </w:r>
            <w:r w:rsidR="00183DBF">
              <w:t xml:space="preserve"> </w:t>
            </w:r>
            <w:r w:rsidRPr="00CC7003">
              <w:t>098,1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25</w:t>
            </w:r>
            <w:r w:rsidR="00183DBF">
              <w:t xml:space="preserve"> </w:t>
            </w:r>
            <w:r w:rsidRPr="00CC7003">
              <w:t>098,1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А921173050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184,9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184,9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Социальное</w:t>
            </w:r>
            <w:r w:rsidR="00183DBF">
              <w:t xml:space="preserve"> </w:t>
            </w:r>
            <w:r w:rsidRPr="00CC7003">
              <w:t>обеспечение</w:t>
            </w:r>
            <w:r w:rsidR="00183DBF">
              <w:t xml:space="preserve"> </w:t>
            </w:r>
            <w:r w:rsidRPr="00CC7003">
              <w:t>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А921173050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184,9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184,9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школ-интернатов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641,6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641,6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349,1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А921249999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317,1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317,1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</w:t>
            </w:r>
            <w:r w:rsidR="00183DBF">
              <w:t xml:space="preserve"> </w:t>
            </w:r>
            <w:r w:rsidRPr="00CC7003">
              <w:t>317,1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</w:t>
            </w:r>
            <w:r w:rsidR="00183DBF">
              <w:t xml:space="preserve"> </w:t>
            </w:r>
            <w:r w:rsidRPr="00CC7003">
              <w:t>317,1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А921249999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гарантий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получение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общедоступного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бесплатного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дошкольного,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начального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реализующих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начального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А921273020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933,9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933,9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А921273020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507,9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А921273020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41</w:t>
            </w:r>
            <w:r w:rsidR="00183DBF">
              <w:t xml:space="preserve"> </w:t>
            </w:r>
            <w:r w:rsidRPr="00CC7003">
              <w:t>507,9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41</w:t>
            </w:r>
            <w:r w:rsidR="00183DBF">
              <w:t xml:space="preserve"> </w:t>
            </w:r>
            <w:r w:rsidRPr="00CC7003">
              <w:t>507,9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А921273020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А921273020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426,0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Субвенция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полномочий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предоставлению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многодетным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малоимущим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семьям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А921273050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358,6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А921273050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358,6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Социальное</w:t>
            </w:r>
            <w:r w:rsidR="00183DBF">
              <w:t xml:space="preserve"> </w:t>
            </w:r>
            <w:r w:rsidRPr="00CC7003">
              <w:t>обеспечение</w:t>
            </w:r>
            <w:r w:rsidR="00183DBF">
              <w:t xml:space="preserve"> </w:t>
            </w:r>
            <w:r w:rsidRPr="00CC7003">
              <w:t>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А921273050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</w:t>
            </w:r>
            <w:r w:rsidR="00183DBF">
              <w:t xml:space="preserve"> </w:t>
            </w:r>
            <w:r w:rsidRPr="00CC7003">
              <w:t>358,6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</w:t>
            </w:r>
            <w:r w:rsidR="00183DBF">
              <w:t xml:space="preserve"> </w:t>
            </w:r>
            <w:r w:rsidRPr="00CC7003">
              <w:t>358,6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"Дополнительное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А930000000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754,0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754,0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Улучшение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доступного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качественного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А931000000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754,0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А931100000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754,0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754,0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</w:t>
            </w:r>
            <w:r w:rsidR="00183DBF">
              <w:t xml:space="preserve"> </w:t>
            </w:r>
            <w:r w:rsidRPr="00CC7003">
              <w:t>925,0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</w:t>
            </w:r>
            <w:r w:rsidR="00183DBF">
              <w:t xml:space="preserve"> </w:t>
            </w:r>
            <w:r w:rsidRPr="00CC7003">
              <w:t>925,0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А931149999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796,0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796,0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796,0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796,0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А931149999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"Отдых,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оздоровление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занятость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889,0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889,0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отдыха,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оздоровления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занятости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доступности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отдыха,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оздоровления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занятости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889,0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Трудоустройство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несовершеннолетних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Укрепление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оказывающих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оздоровления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оздоровительного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лагеря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"Заря"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601,0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Софинансирование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укрепление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оказывающих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оздоровления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финансовой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оздоровительного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лагеря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"Заря"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А9412S2070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601,0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А9412S2070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601,0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А9412S2070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601,0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летнего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оздоровления,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т.ч.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плата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путевки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летнего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отдыха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оздоровления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898,0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А941449999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</w:t>
            </w:r>
            <w:r w:rsidR="00183DBF">
              <w:t xml:space="preserve"> </w:t>
            </w:r>
            <w:r w:rsidRPr="00CC7003">
              <w:t>898,0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</w:t>
            </w:r>
            <w:r w:rsidR="00183DBF">
              <w:t xml:space="preserve"> </w:t>
            </w:r>
            <w:r w:rsidRPr="00CC7003">
              <w:t>898,0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А941449999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А941449999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610,0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610,0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642,0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837,7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вопросов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значения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797,0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577,0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577,0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577,0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577,0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</w:t>
            </w:r>
            <w:r w:rsidR="00183DBF">
              <w:t xml:space="preserve"> </w:t>
            </w:r>
            <w:r w:rsidRPr="00CC7003">
              <w:t>577,0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методического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кабинета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078,0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078,0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078,0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</w:t>
            </w:r>
            <w:r w:rsidR="00183DBF">
              <w:t xml:space="preserve"> </w:t>
            </w:r>
            <w:r w:rsidRPr="00CC7003"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</w:t>
            </w:r>
            <w:r w:rsidR="00183DBF">
              <w:t xml:space="preserve"> </w:t>
            </w:r>
            <w:r w:rsidRPr="00CC7003">
              <w:t>400,0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А951249999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678,0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678,0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различных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уровней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А951300000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А951349999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920,0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920,0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централизованной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бухгалтерии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864,0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864,0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864,0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660,0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</w:t>
            </w:r>
            <w:r w:rsidR="00183DBF">
              <w:t xml:space="preserve"> </w:t>
            </w:r>
            <w:r w:rsidRPr="00CC7003">
              <w:t>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</w:t>
            </w:r>
            <w:r w:rsidR="00183DBF">
              <w:t xml:space="preserve"> </w:t>
            </w:r>
            <w:r w:rsidRPr="00CC7003">
              <w:t>660,0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А951449999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189,0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189,0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189,0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</w:t>
            </w:r>
            <w:r w:rsidR="00183DBF">
              <w:t xml:space="preserve"> </w:t>
            </w:r>
            <w:r w:rsidRPr="00CC7003">
              <w:t>189,0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А951449999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психолого-педагогической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медико-социальной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реабилитации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А951500000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078,0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078,0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078,0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</w:t>
            </w:r>
            <w:r w:rsidR="00183DBF">
              <w:t xml:space="preserve"> </w:t>
            </w:r>
            <w:r w:rsidRPr="00CC7003">
              <w:t>308,0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</w:t>
            </w:r>
            <w:r w:rsidR="00183DBF">
              <w:t xml:space="preserve"> </w:t>
            </w:r>
            <w:r w:rsidRPr="00CC7003">
              <w:t>308,0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А951549999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769,0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769,0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А951549999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769,0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А951549999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А951549999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благоприятных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комфортных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пребывания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433,0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628,7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капитального,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текущего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зданий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сооружений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разработка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проектно-сметной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документации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7</w:t>
            </w:r>
            <w:r w:rsidR="00183DBF">
              <w:t xml:space="preserve"> </w:t>
            </w:r>
            <w:r w:rsidRPr="00CC7003"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13</w:t>
            </w:r>
            <w:r w:rsidR="00183DBF">
              <w:t xml:space="preserve"> </w:t>
            </w:r>
            <w:r w:rsidRPr="00CC7003">
              <w:t>820,0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капитального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здания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МКДОУ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"Детский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сад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№</w:t>
            </w:r>
            <w:r w:rsidR="00183DBF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CC7003">
                <w:rPr>
                  <w:bCs/>
                  <w:iCs/>
                </w:rPr>
                <w:t>13</w:t>
              </w:r>
              <w:r w:rsidR="00183DBF">
                <w:rPr>
                  <w:bCs/>
                  <w:iCs/>
                </w:rPr>
                <w:t xml:space="preserve"> </w:t>
              </w:r>
              <w:r w:rsidRPr="00CC7003">
                <w:rPr>
                  <w:bCs/>
                  <w:iCs/>
                </w:rPr>
                <w:t>г</w:t>
              </w:r>
            </w:smartTag>
            <w:r w:rsidRPr="00CC7003">
              <w:rPr>
                <w:bCs/>
                <w:iCs/>
              </w:rPr>
              <w:t>.Нижнеудинск"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А952300000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933,8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Дошкольное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А952349999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933,8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капитального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здания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МКДОУ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сад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№</w:t>
            </w:r>
            <w:r w:rsidR="00183DBF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CC7003">
                <w:rPr>
                  <w:bCs/>
                  <w:iCs/>
                </w:rPr>
                <w:t>12</w:t>
              </w:r>
              <w:r w:rsidR="00183DBF">
                <w:rPr>
                  <w:bCs/>
                  <w:iCs/>
                </w:rPr>
                <w:t xml:space="preserve"> </w:t>
              </w:r>
              <w:r w:rsidRPr="00CC7003">
                <w:rPr>
                  <w:bCs/>
                  <w:iCs/>
                </w:rPr>
                <w:t>г</w:t>
              </w:r>
            </w:smartTag>
            <w:r w:rsidRPr="00CC7003">
              <w:rPr>
                <w:bCs/>
                <w:iCs/>
              </w:rPr>
              <w:t>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А952400000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944,1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Дошкольное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А952449999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944,1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капитального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здания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№</w:t>
            </w:r>
            <w:r w:rsidR="00183DBF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CC7003">
                <w:rPr>
                  <w:bCs/>
                  <w:iCs/>
                </w:rPr>
                <w:t>10</w:t>
              </w:r>
              <w:r w:rsidR="00183DBF">
                <w:rPr>
                  <w:bCs/>
                  <w:iCs/>
                </w:rPr>
                <w:t xml:space="preserve"> </w:t>
              </w:r>
              <w:r w:rsidRPr="00CC7003">
                <w:rPr>
                  <w:bCs/>
                  <w:iCs/>
                </w:rPr>
                <w:t>г</w:t>
              </w:r>
            </w:smartTag>
            <w:r w:rsidRPr="00CC7003">
              <w:rPr>
                <w:bCs/>
                <w:iCs/>
              </w:rPr>
              <w:t>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А952500000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347,7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808,7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808,7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808,7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А952549999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347,7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808,7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строительству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№</w:t>
            </w:r>
            <w:r w:rsidR="00183DBF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C7003">
                <w:rPr>
                  <w:bCs/>
                  <w:iCs/>
                </w:rPr>
                <w:t>1</w:t>
              </w:r>
              <w:r w:rsidR="00183DBF">
                <w:rPr>
                  <w:bCs/>
                  <w:iCs/>
                </w:rPr>
                <w:t xml:space="preserve"> </w:t>
              </w:r>
              <w:r w:rsidRPr="00CC7003">
                <w:rPr>
                  <w:bCs/>
                  <w:iCs/>
                </w:rPr>
                <w:t>г</w:t>
              </w:r>
            </w:smartTag>
            <w:r w:rsidRPr="00CC7003">
              <w:rPr>
                <w:bCs/>
                <w:iCs/>
              </w:rPr>
              <w:t>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А952600000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А952649999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А952649999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А952649999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8</w:t>
            </w:r>
            <w:r w:rsidR="00183DBF">
              <w:t xml:space="preserve"> </w:t>
            </w:r>
            <w:r w:rsidRPr="00CC7003">
              <w:t>827,4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реконструкции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"Камышетская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А952700000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А952749999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А952749999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А952749999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строительству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"Уковская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А952800000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А952849999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А952849999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А952849999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</w:t>
            </w:r>
            <w:r w:rsidR="00183DBF">
              <w:t xml:space="preserve"> </w:t>
            </w:r>
            <w:r w:rsidRPr="00CC7003"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Строительство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сада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190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(с.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Мельница)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А952900000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А952949999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А952949999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Дошкольное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А952949999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</w:t>
            </w:r>
            <w:r w:rsidR="00183DBF">
              <w:t xml:space="preserve"> </w:t>
            </w:r>
            <w:r w:rsidRPr="00CC7003"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благоприятных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комфортных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транспортному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412,0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"Атагайская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А9531S2590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А9531S2590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А9531S2590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"Уковская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А9532S2590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А9532S2590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А9532S2590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"Шебертинская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А953300000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А9533S2590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А9533S2590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А9533S2590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"Катарбейская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А9534S2590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А9534S2590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А9534S2590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"Иргейская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А953500000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А9535S2590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А9535S2590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А9535S2590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"СолонецкаяСОШ"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А953600000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А9536S2590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А9536S2590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А9536S2590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"Костинская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А953700000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А9537S2590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А9537S2590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А9537S2590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приобретению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МКОУ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СОШ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№</w:t>
            </w:r>
            <w:r w:rsidR="00183DBF"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CC7003">
                <w:rPr>
                  <w:bCs/>
                  <w:iCs/>
                </w:rPr>
                <w:t>5</w:t>
              </w:r>
              <w:r w:rsidR="00183DBF">
                <w:rPr>
                  <w:bCs/>
                  <w:iCs/>
                </w:rPr>
                <w:t xml:space="preserve"> </w:t>
              </w:r>
              <w:r w:rsidRPr="00CC7003">
                <w:rPr>
                  <w:bCs/>
                  <w:iCs/>
                </w:rPr>
                <w:t>г</w:t>
              </w:r>
            </w:smartTag>
            <w:r w:rsidRPr="00CC7003">
              <w:rPr>
                <w:bCs/>
                <w:iCs/>
              </w:rPr>
              <w:t>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Алзамай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А953800000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автобусов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безопасности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школьных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перевозок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ежедневного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подвоза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обучения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обратно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А9538S2590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А9538S2590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Общее</w:t>
            </w:r>
            <w:r w:rsidR="00183DBF">
              <w:t xml:space="preserve"> </w:t>
            </w:r>
            <w:r w:rsidRPr="00CC7003"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А9538S2590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"Доступная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маломобильных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групп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населения"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Б100000000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479,5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доступности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приоритетных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объектов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учреждениях,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маломобильных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групп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Б111000000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Реконструкция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входов,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т.ч.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устройством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пандусов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приоритетных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объектов,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Б111100000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Б111149999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Б111149999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Б111149999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429,5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доступности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приоритетных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объектов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учреждениях,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маломобильных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групп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Б112000000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Реконструкция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входов,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т.ч.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устройством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пандусов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приоритетных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объектов,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Б112100000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Б112149999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Б112149999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Б112149999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социально-негативных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явлений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районе"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Б200000000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985,0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наркомании"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Формирование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сообщества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специалистов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профилактике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наркомании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эффективности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антинаркотической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профилактической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сфере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физической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молодежной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квалификации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конкурсы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Формирование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негативного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отношения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обществе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немедицинскому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потреблению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наркотиков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через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антинаркотическую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пропаганду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комплекса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формирование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здорового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жизни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197,5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культурно-массовых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спортивных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Б212100000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Прогнозирование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развития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наркоситуации,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комплекса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профилактике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социально-негативных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явлений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несовершеннолетних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молодежи,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содействие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развитию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системы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раннего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выявления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незаконных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потребителей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наркотиков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Б213000000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318,0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Мониторинговые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профилактические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правонарушений"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Создание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предпосылок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безопасной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проживания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жителей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"Нижнеудинский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Б221000000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установка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обслуживание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оборудования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систем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видеонаблюдения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Б221149999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правовой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граждан,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воспитание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активной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гражданской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позиции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вопросам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предупреждения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пресечения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преступлений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правонарушений,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стимулирование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практических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действий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оказанию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содействия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внутренних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Б222000000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Информационно-профилактические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Б222100000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Б222149999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ВИЧ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инфекции,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СПИД"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Б230000000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Увеличение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числа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молодежи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ежегодно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вовлекаемой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профилактику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ВИЧ-инспекций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СПИДа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Б231000000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Информационно-профилактические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Б231100000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сиротства,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беспризорности,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безнадзорности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правонарушений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несовершеннолетних"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Б240000000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эффективности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координации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системы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профилактики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безнадзорности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правонарушений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несовершеннолетних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оказанию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своевременной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помощи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несовершеннолетним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семьям,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находящимся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социально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опасном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положении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Б241000000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конкурсов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субъектов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профилактики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Б241100000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социальной</w:t>
            </w:r>
            <w:r w:rsidR="00183DBF">
              <w:t xml:space="preserve"> </w:t>
            </w:r>
            <w:r w:rsidRPr="00CC7003">
              <w:t>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семьям,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имеющим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детей,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находящимся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трудной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жизненной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ситуации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Б242000000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Оказание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адресной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поддержки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Б242100000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Б242149999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Б242149999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социальной</w:t>
            </w:r>
            <w:r w:rsidR="00183DBF">
              <w:t xml:space="preserve"> </w:t>
            </w:r>
            <w:r w:rsidRPr="00CC7003">
              <w:t>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Б242149999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"Вакцинопрофилактика"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Б250000000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Проведение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иммунопрофилактики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против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клещевого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энцефалита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Оплата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медицинских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(вакцинация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против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клещевого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энцефалита)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Б251100000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"Профилактика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туберкулеза"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Б260000000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Оснащение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лечебных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печатной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продукцией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профилактической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Б261000000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Изготовление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печатной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продукции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профилактической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Б261100000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Б261149999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Б261149999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Б261149999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Муниципальная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"Культура,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молодежная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политика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района"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2019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2021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990,0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"Дополнительное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искусств"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мастерства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работников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мастер-классы,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квалификации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Б311149999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выявление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поощрение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граждан,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проявивших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выдающиеся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способности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области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искусств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190,0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Конкурсы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мастерства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Б312149999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190,0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Поощрение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выдающихся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Б312200000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Б312249999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Б312249999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Б312249999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80,0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укреплению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оказания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средств,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осуществления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процесса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Б313149999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"Библиотечное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обслуживание"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392,0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мастерства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работников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библиотеках"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мастер-классы,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квалификации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Б321149999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библиотечно-информационных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Информационно-просветительские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Б322149999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укреплению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МЦБ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оказания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Б323000000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291,0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электронных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сетевых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ресурсов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270,0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270,0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270,0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Б323149999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270,0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Пополнение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книжного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подписка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периодические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издания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Б323200000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Комплектование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книжных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библиотек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Б3232S4040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Б3232S4040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Б3232S4040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"Самодеятельное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народное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творчество"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мастерства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работников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клубного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типа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мастер-классы,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конкурсы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квалификации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Б331149999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информационно-просветительских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культурно-массовых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фестивалей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смотров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народного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171,0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Информационно-просветительские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культурно-массовые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населениея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Б332100000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Б332149999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Б332149999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Б332149999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141,0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Б332149999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141,0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CC7003">
              <w:t>220,0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укреплению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РЦНТиД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оказания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средств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культурно-массовых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Б333149999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Б333149999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"Физическая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925,0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уровня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профессионального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мастерства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работников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основного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ДЮСШ,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учителей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физической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общеобразовательных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специалистов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Семинары,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мастер-классы,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курсы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квалификации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физической</w:t>
            </w:r>
            <w:r w:rsidR="00183DBF">
              <w:t xml:space="preserve"> </w:t>
            </w:r>
            <w:r w:rsidRPr="00CC7003">
              <w:t>культуры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физической</w:t>
            </w:r>
            <w:r w:rsidR="00183DBF">
              <w:t xml:space="preserve"> </w:t>
            </w:r>
            <w:r w:rsidRPr="00CC7003">
              <w:t>культуры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Б341149999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спортивных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652,0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Соревнования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видам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652,0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652,0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физической</w:t>
            </w:r>
            <w:r w:rsidR="00183DBF">
              <w:t xml:space="preserve"> </w:t>
            </w:r>
            <w:r w:rsidRPr="00CC7003">
              <w:t>культуры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Б342149999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Б342149999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622,0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физической</w:t>
            </w:r>
            <w:r w:rsidR="00183DBF">
              <w:t xml:space="preserve"> </w:t>
            </w:r>
            <w:r w:rsidRPr="00CC7003">
              <w:t>культуры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Б342149999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622,0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50D97">
            <w:pPr>
              <w:overflowPunct/>
              <w:autoSpaceDE/>
              <w:autoSpaceDN/>
              <w:adjustRightInd/>
              <w:ind w:right="-108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укрепление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ремонт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имущества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ДЮСШ,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развитие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спортивной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инфраструктуры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спортивных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Б343000000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243,0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Приобретение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спортивного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инвентаря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243,0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243,0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Б343149999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243,0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физической</w:t>
            </w:r>
            <w:r w:rsidR="00183DBF">
              <w:t xml:space="preserve"> </w:t>
            </w:r>
            <w:r w:rsidRPr="00CC7003">
              <w:t>культуры</w:t>
            </w:r>
            <w:r w:rsidR="00183DBF">
              <w:t xml:space="preserve"> </w:t>
            </w:r>
            <w:r w:rsidRPr="00CC7003">
              <w:t>и</w:t>
            </w:r>
            <w:r w:rsidR="00183DBF">
              <w:t xml:space="preserve"> </w:t>
            </w:r>
            <w:r w:rsidRPr="00CC7003">
              <w:t>спорта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Б343149999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243,0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"Патриотическое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воспитание"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Б350000000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184,0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патриотической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Информационно-просветительские,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культурно-массовые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спортивные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Б351100000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584,0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</w:t>
            </w:r>
            <w:r w:rsidR="00183DBF">
              <w:t xml:space="preserve"> </w:t>
            </w:r>
            <w:r w:rsidRPr="00CC7003">
              <w:t>200,0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Б351149999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укрепление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материально-технической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базы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реставрация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мемориалов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памятников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Нижнеудинского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района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целью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улучшения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условий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повышения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качества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патриотической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Б352000000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Помощь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общественным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Б352100000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Б352149999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Б352149999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Б352149999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"Молодежная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политика"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Б360000000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мероприятий,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реализацию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интеллектуального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духовного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потенциала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молодежи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интересах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Б361000000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Информационно-просветительские,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культурно-массовые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спортивные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мероприятия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молодежи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Б361100000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Б361149999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Б361149999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Б361149999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Б361149999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255,0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505,0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Б361149999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505,0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Социальное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Б361149999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Молодежная</w:t>
            </w:r>
            <w:r w:rsidR="00183DBF">
              <w:t xml:space="preserve"> </w:t>
            </w:r>
            <w:r w:rsidRPr="00CC7003">
              <w:t>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Б361149999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Подпрограмма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"Обеспечение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реализации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423,0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Задача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1.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423,0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дополнительного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696,0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55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696,0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30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357,0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30</w:t>
            </w:r>
            <w:r w:rsidR="00183DBF">
              <w:t xml:space="preserve"> </w:t>
            </w:r>
            <w:r w:rsidRPr="00CC7003">
              <w:t>357,0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30</w:t>
            </w:r>
            <w:r w:rsidR="00183DBF">
              <w:t xml:space="preserve"> </w:t>
            </w:r>
            <w:r w:rsidRPr="00CC7003">
              <w:t>357,0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858,0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</w:t>
            </w:r>
            <w:r w:rsidR="00183DBF">
              <w:t xml:space="preserve"> </w:t>
            </w:r>
            <w:r w:rsidRPr="00CC7003">
              <w:t>858,0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</w:t>
            </w:r>
            <w:r w:rsidR="00183DBF">
              <w:t xml:space="preserve"> </w:t>
            </w:r>
            <w:r w:rsidRPr="00CC7003">
              <w:t>250,0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Предоставление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субсидий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бюджетным,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автономным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некоммерческим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21</w:t>
            </w:r>
            <w:r w:rsidR="00183DBF">
              <w:t xml:space="preserve"> </w:t>
            </w:r>
            <w:r w:rsidRPr="00CC7003"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21</w:t>
            </w:r>
            <w:r w:rsidR="00183DBF">
              <w:t xml:space="preserve"> </w:t>
            </w:r>
            <w:r w:rsidRPr="00CC7003">
              <w:t>000,0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Б371149999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Дополнительное</w:t>
            </w:r>
            <w:r w:rsidR="00183DBF">
              <w:t xml:space="preserve"> </w:t>
            </w:r>
            <w:r w:rsidRPr="00CC7003">
              <w:t>образование</w:t>
            </w:r>
            <w:r w:rsidR="00183DBF">
              <w:t xml:space="preserve"> </w:t>
            </w:r>
            <w:r w:rsidRPr="00CC7003">
              <w:t>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Б371149999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89,0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дома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Б371200000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742,0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065,0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742,0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16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065,0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502,0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402,0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13</w:t>
            </w:r>
            <w:r w:rsidR="00183DBF">
              <w:t xml:space="preserve"> </w:t>
            </w:r>
            <w:r w:rsidRPr="00CC7003">
              <w:t>502,0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13</w:t>
            </w:r>
            <w:r w:rsidR="00183DBF">
              <w:t xml:space="preserve"> </w:t>
            </w:r>
            <w:r w:rsidRPr="00CC7003">
              <w:t>402,0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Б371249999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183,0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606,0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</w:t>
            </w:r>
            <w:r w:rsidR="00183DBF">
              <w:t xml:space="preserve"> </w:t>
            </w:r>
            <w:r w:rsidRPr="00CC7003">
              <w:t>183,0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</w:t>
            </w:r>
            <w:r w:rsidR="00183DBF">
              <w:t xml:space="preserve"> </w:t>
            </w:r>
            <w:r w:rsidRPr="00CC7003">
              <w:t>606,0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Б371249999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57,0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Б371249999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57,0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подведомственных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-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Б371300000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488,0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488,0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4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918,0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4</w:t>
            </w:r>
            <w:r w:rsidR="00183DBF">
              <w:t xml:space="preserve"> </w:t>
            </w:r>
            <w:r w:rsidRPr="00CC7003"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</w:t>
            </w:r>
            <w:r w:rsidR="00183DBF">
              <w:t xml:space="preserve"> </w:t>
            </w:r>
            <w:r w:rsidRPr="00CC7003">
              <w:t>918,0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Б371349999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364,0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316,0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316,0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Б371349999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Б371349999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культуре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297,0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259,0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</w:t>
            </w:r>
            <w:r w:rsidR="00183DBF">
              <w:t xml:space="preserve"> </w:t>
            </w:r>
            <w:r w:rsidRPr="00CC7003">
              <w:t>259,0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</w:t>
            </w:r>
            <w:r w:rsidR="00183DBF">
              <w:t xml:space="preserve"> </w:t>
            </w:r>
            <w:r w:rsidRPr="00CC7003">
              <w:t>259,0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Б371449999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Б371449999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Б371449999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14,0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методического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кабинета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бухгалтерии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Б371500000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Б371549999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</w:t>
            </w:r>
            <w:r w:rsidR="00183DBF">
              <w:t xml:space="preserve"> </w:t>
            </w:r>
            <w:r w:rsidRPr="00CC7003"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</w:t>
            </w:r>
            <w:r w:rsidR="00183DBF">
              <w:t xml:space="preserve"> </w:t>
            </w:r>
            <w:r w:rsidRPr="00CC7003">
              <w:t>300,0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Обеспечение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деятельности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бухгалтерии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Б371600000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Реализация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ведомственной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целевой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подпрограммы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муниципальной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программы,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задачи,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также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непрограммным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направлениям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расходов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органов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местного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Б371649999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809,0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Расходы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выплаты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персоналу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целях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выполнения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функций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(муниципальными)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казенными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учреждениями,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органами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управления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внебюджетными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Б371649999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612,0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Б371649999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</w:t>
            </w:r>
            <w:r w:rsidR="00183DBF">
              <w:t xml:space="preserve"> </w:t>
            </w:r>
            <w:r w:rsidRPr="00CC7003">
              <w:t>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2</w:t>
            </w:r>
            <w:r w:rsidR="00183DBF">
              <w:t xml:space="preserve"> </w:t>
            </w:r>
            <w:r w:rsidRPr="00CC7003">
              <w:t>612,0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Закупка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товаров,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работ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и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услуг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для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обеспечения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государственных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(муниципальных)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Б371649999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187,0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187,0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Б371649999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187,0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Иные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бюджетные</w:t>
            </w:r>
            <w:r w:rsidR="00183DBF">
              <w:rPr>
                <w:bCs/>
                <w:iCs/>
              </w:rPr>
              <w:t xml:space="preserve"> </w:t>
            </w:r>
            <w:r w:rsidRPr="00CC7003">
              <w:rPr>
                <w:bCs/>
                <w:iCs/>
              </w:rPr>
              <w:t>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Б371649999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CC7003">
              <w:rPr>
                <w:bCs/>
                <w:iCs/>
              </w:rPr>
              <w:t>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</w:pPr>
            <w:r w:rsidRPr="00CC7003">
              <w:t>Другие</w:t>
            </w:r>
            <w:r w:rsidR="00183DBF">
              <w:t xml:space="preserve"> </w:t>
            </w:r>
            <w:r w:rsidRPr="00CC7003">
              <w:t>вопросы</w:t>
            </w:r>
            <w:r w:rsidR="00183DBF">
              <w:t xml:space="preserve"> </w:t>
            </w:r>
            <w:r w:rsidRPr="00CC7003">
              <w:t>в</w:t>
            </w:r>
            <w:r w:rsidR="00183DBF">
              <w:t xml:space="preserve"> </w:t>
            </w:r>
            <w:r w:rsidRPr="00CC7003">
              <w:t>области</w:t>
            </w:r>
            <w:r w:rsidR="00183DBF">
              <w:t xml:space="preserve"> </w:t>
            </w:r>
            <w:r w:rsidRPr="00CC7003">
              <w:t>культуры,</w:t>
            </w:r>
            <w:r w:rsidR="00183DBF">
              <w:t xml:space="preserve"> </w:t>
            </w:r>
            <w:r w:rsidRPr="00CC7003">
              <w:t>кинематографии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Б371649999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7003"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CC7003">
              <w:t>10,0</w:t>
            </w:r>
          </w:p>
        </w:tc>
      </w:tr>
      <w:tr w:rsidR="00CC7003" w:rsidTr="001B0FA8">
        <w:trPr>
          <w:trHeight w:val="170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CC7003">
              <w:rPr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003" w:rsidRPr="00CC7003" w:rsidRDefault="00183DBF" w:rsidP="00CC70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CC7003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551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032,6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003" w:rsidRPr="00CC7003" w:rsidRDefault="00CC7003" w:rsidP="00CC70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CC7003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548</w:t>
            </w:r>
            <w:r w:rsidR="00183DBF">
              <w:rPr>
                <w:bCs/>
              </w:rPr>
              <w:t xml:space="preserve"> </w:t>
            </w:r>
            <w:r w:rsidRPr="00CC7003">
              <w:rPr>
                <w:bCs/>
              </w:rPr>
              <w:t>848,5</w:t>
            </w:r>
          </w:p>
        </w:tc>
      </w:tr>
    </w:tbl>
    <w:p w:rsidR="00AB7203" w:rsidRDefault="00AB7203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6A32F9" w:rsidRPr="00025A89" w:rsidRDefault="006A32F9" w:rsidP="006A32F9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AB7203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530685" w:rsidRDefault="00530685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530685" w:rsidRDefault="00530685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530685" w:rsidRDefault="00530685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530685" w:rsidRDefault="00530685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041D2" w:rsidRDefault="00B041D2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530685" w:rsidRDefault="00530685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Pr="003E10F8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376875" w:rsidRPr="00A20B99" w:rsidRDefault="00376875" w:rsidP="00376875">
      <w:pPr>
        <w:jc w:val="right"/>
      </w:pPr>
      <w:r w:rsidRPr="00A20B99">
        <w:t>Приложение</w:t>
      </w:r>
      <w:r w:rsidR="00183DBF">
        <w:t xml:space="preserve"> </w:t>
      </w:r>
      <w:r>
        <w:t>16</w:t>
      </w:r>
    </w:p>
    <w:p w:rsidR="00376875" w:rsidRPr="00A20B99" w:rsidRDefault="00376875" w:rsidP="00376875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376875" w:rsidRPr="00A20B99" w:rsidRDefault="00376875" w:rsidP="0037687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376875" w:rsidRPr="00A20B99" w:rsidRDefault="00376875" w:rsidP="0037687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376875" w:rsidRPr="00A20B99" w:rsidRDefault="00376875" w:rsidP="0037687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376875" w:rsidRPr="00A20B99" w:rsidRDefault="00376875" w:rsidP="00376875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376875" w:rsidRPr="00A20B99" w:rsidRDefault="00376875" w:rsidP="0037687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376875" w:rsidRDefault="00376875" w:rsidP="00376875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376875" w:rsidRDefault="00376875" w:rsidP="00376875">
      <w:pPr>
        <w:ind w:firstLine="708"/>
        <w:jc w:val="right"/>
      </w:pPr>
    </w:p>
    <w:p w:rsidR="00376875" w:rsidRPr="00376875" w:rsidRDefault="00376875" w:rsidP="00376875">
      <w:pPr>
        <w:jc w:val="center"/>
        <w:rPr>
          <w:b/>
        </w:rPr>
      </w:pPr>
      <w:r w:rsidRPr="00376875">
        <w:rPr>
          <w:b/>
        </w:rPr>
        <w:t>Распределение</w:t>
      </w:r>
      <w:r w:rsidR="00183DBF">
        <w:rPr>
          <w:b/>
        </w:rPr>
        <w:t xml:space="preserve"> </w:t>
      </w:r>
      <w:r w:rsidRPr="00376875">
        <w:rPr>
          <w:b/>
        </w:rPr>
        <w:t>бюджетных</w:t>
      </w:r>
      <w:r w:rsidR="00183DBF">
        <w:rPr>
          <w:b/>
        </w:rPr>
        <w:t xml:space="preserve"> </w:t>
      </w:r>
      <w:r w:rsidRPr="00376875">
        <w:rPr>
          <w:b/>
        </w:rPr>
        <w:t>ассигнований</w:t>
      </w:r>
      <w:r w:rsidR="00183DBF">
        <w:rPr>
          <w:b/>
        </w:rPr>
        <w:t xml:space="preserve"> </w:t>
      </w:r>
      <w:r w:rsidRPr="00376875">
        <w:rPr>
          <w:b/>
        </w:rPr>
        <w:t>по</w:t>
      </w:r>
      <w:r w:rsidR="00183DBF">
        <w:rPr>
          <w:b/>
        </w:rPr>
        <w:t xml:space="preserve"> </w:t>
      </w:r>
      <w:r w:rsidRPr="00376875">
        <w:rPr>
          <w:b/>
        </w:rPr>
        <w:t>главным</w:t>
      </w:r>
      <w:r w:rsidR="00183DBF">
        <w:rPr>
          <w:b/>
        </w:rPr>
        <w:t xml:space="preserve"> </w:t>
      </w:r>
      <w:r w:rsidRPr="00376875">
        <w:rPr>
          <w:b/>
        </w:rPr>
        <w:t>распорядителям</w:t>
      </w:r>
      <w:r w:rsidR="00183DBF">
        <w:rPr>
          <w:b/>
        </w:rPr>
        <w:t xml:space="preserve"> </w:t>
      </w:r>
      <w:r w:rsidRPr="00376875">
        <w:rPr>
          <w:b/>
        </w:rPr>
        <w:t>бюджетных</w:t>
      </w:r>
      <w:r w:rsidR="00183DBF">
        <w:rPr>
          <w:b/>
        </w:rPr>
        <w:t xml:space="preserve"> </w:t>
      </w:r>
      <w:r w:rsidRPr="00376875">
        <w:rPr>
          <w:b/>
        </w:rPr>
        <w:t>средств,</w:t>
      </w:r>
      <w:r w:rsidR="00183DBF">
        <w:rPr>
          <w:b/>
        </w:rPr>
        <w:t xml:space="preserve"> </w:t>
      </w:r>
      <w:r w:rsidRPr="00376875">
        <w:rPr>
          <w:b/>
        </w:rPr>
        <w:t>разделам,</w:t>
      </w:r>
      <w:r w:rsidR="00183DBF">
        <w:rPr>
          <w:b/>
        </w:rPr>
        <w:t xml:space="preserve"> </w:t>
      </w:r>
      <w:r w:rsidRPr="00376875">
        <w:rPr>
          <w:b/>
        </w:rPr>
        <w:t>подразделам,</w:t>
      </w:r>
      <w:r w:rsidR="00183DBF">
        <w:rPr>
          <w:b/>
        </w:rPr>
        <w:t xml:space="preserve"> </w:t>
      </w:r>
      <w:r w:rsidRPr="00376875">
        <w:rPr>
          <w:b/>
        </w:rPr>
        <w:t>целевым</w:t>
      </w:r>
      <w:r w:rsidR="00183DBF">
        <w:rPr>
          <w:b/>
        </w:rPr>
        <w:t xml:space="preserve"> </w:t>
      </w:r>
      <w:r w:rsidRPr="00376875">
        <w:rPr>
          <w:b/>
        </w:rPr>
        <w:t>статьям</w:t>
      </w:r>
      <w:r w:rsidR="00183DBF">
        <w:rPr>
          <w:b/>
        </w:rPr>
        <w:t xml:space="preserve"> </w:t>
      </w:r>
      <w:r w:rsidRPr="00376875">
        <w:rPr>
          <w:b/>
        </w:rPr>
        <w:t>(муниципальным</w:t>
      </w:r>
      <w:r w:rsidR="00183DBF">
        <w:rPr>
          <w:b/>
        </w:rPr>
        <w:t xml:space="preserve"> </w:t>
      </w:r>
      <w:r w:rsidRPr="00376875">
        <w:rPr>
          <w:b/>
        </w:rPr>
        <w:t>программам</w:t>
      </w:r>
      <w:r w:rsidR="00183DBF">
        <w:rPr>
          <w:b/>
        </w:rPr>
        <w:t xml:space="preserve"> </w:t>
      </w:r>
      <w:r w:rsidRPr="00376875">
        <w:rPr>
          <w:b/>
        </w:rPr>
        <w:t>и</w:t>
      </w:r>
      <w:r w:rsidR="00183DBF">
        <w:rPr>
          <w:b/>
        </w:rPr>
        <w:t xml:space="preserve"> </w:t>
      </w:r>
      <w:r w:rsidRPr="00376875">
        <w:rPr>
          <w:b/>
        </w:rPr>
        <w:t>непрограммным</w:t>
      </w:r>
      <w:r w:rsidR="00183DBF">
        <w:rPr>
          <w:b/>
        </w:rPr>
        <w:t xml:space="preserve"> </w:t>
      </w:r>
      <w:r w:rsidRPr="00376875">
        <w:rPr>
          <w:b/>
        </w:rPr>
        <w:t>направлениям</w:t>
      </w:r>
      <w:r w:rsidR="00183DBF">
        <w:rPr>
          <w:b/>
        </w:rPr>
        <w:t xml:space="preserve"> </w:t>
      </w:r>
      <w:r w:rsidRPr="00376875">
        <w:rPr>
          <w:b/>
        </w:rPr>
        <w:t>деятельности),</w:t>
      </w:r>
      <w:r w:rsidR="00183DBF">
        <w:rPr>
          <w:b/>
        </w:rPr>
        <w:t xml:space="preserve"> </w:t>
      </w:r>
      <w:r w:rsidRPr="00376875">
        <w:rPr>
          <w:b/>
        </w:rPr>
        <w:t>группам</w:t>
      </w:r>
      <w:r w:rsidR="00183DBF">
        <w:rPr>
          <w:b/>
        </w:rPr>
        <w:t xml:space="preserve"> </w:t>
      </w:r>
      <w:r w:rsidRPr="00376875">
        <w:rPr>
          <w:b/>
        </w:rPr>
        <w:t>видов</w:t>
      </w:r>
      <w:r w:rsidR="00183DBF">
        <w:rPr>
          <w:b/>
        </w:rPr>
        <w:t xml:space="preserve"> </w:t>
      </w:r>
      <w:r w:rsidRPr="00376875">
        <w:rPr>
          <w:b/>
        </w:rPr>
        <w:t>расходов</w:t>
      </w:r>
      <w:r w:rsidR="00183DBF">
        <w:rPr>
          <w:b/>
        </w:rPr>
        <w:t xml:space="preserve"> </w:t>
      </w:r>
      <w:r w:rsidRPr="00376875">
        <w:rPr>
          <w:b/>
        </w:rPr>
        <w:t>классификации</w:t>
      </w:r>
      <w:r w:rsidR="00183DBF">
        <w:rPr>
          <w:b/>
        </w:rPr>
        <w:t xml:space="preserve"> </w:t>
      </w:r>
      <w:r w:rsidRPr="00376875">
        <w:rPr>
          <w:b/>
        </w:rPr>
        <w:t>расходов</w:t>
      </w:r>
      <w:r w:rsidR="00183DBF">
        <w:rPr>
          <w:b/>
        </w:rPr>
        <w:t xml:space="preserve"> </w:t>
      </w:r>
      <w:r w:rsidRPr="00376875">
        <w:rPr>
          <w:b/>
        </w:rPr>
        <w:t>бюджета</w:t>
      </w:r>
      <w:r w:rsidR="00183DBF">
        <w:rPr>
          <w:b/>
        </w:rPr>
        <w:t xml:space="preserve"> </w:t>
      </w:r>
      <w:r w:rsidRPr="00376875">
        <w:rPr>
          <w:b/>
        </w:rPr>
        <w:t>в</w:t>
      </w:r>
      <w:r w:rsidR="00183DBF">
        <w:rPr>
          <w:b/>
        </w:rPr>
        <w:t xml:space="preserve"> </w:t>
      </w:r>
      <w:r w:rsidRPr="00376875">
        <w:rPr>
          <w:b/>
        </w:rPr>
        <w:t>ведомственной</w:t>
      </w:r>
      <w:r w:rsidR="00183DBF">
        <w:rPr>
          <w:b/>
        </w:rPr>
        <w:t xml:space="preserve"> </w:t>
      </w:r>
      <w:r w:rsidRPr="00376875">
        <w:rPr>
          <w:b/>
        </w:rPr>
        <w:t>структуре</w:t>
      </w:r>
      <w:r w:rsidR="00183DBF">
        <w:rPr>
          <w:b/>
        </w:rPr>
        <w:t xml:space="preserve"> </w:t>
      </w:r>
      <w:r w:rsidRPr="00376875">
        <w:rPr>
          <w:b/>
        </w:rPr>
        <w:t>расходов</w:t>
      </w:r>
      <w:r w:rsidR="00183DBF">
        <w:rPr>
          <w:b/>
        </w:rPr>
        <w:t xml:space="preserve"> </w:t>
      </w:r>
      <w:r w:rsidRPr="00376875">
        <w:rPr>
          <w:b/>
        </w:rPr>
        <w:t>бюджета</w:t>
      </w:r>
      <w:r w:rsidR="00183DBF">
        <w:rPr>
          <w:b/>
        </w:rPr>
        <w:t xml:space="preserve"> </w:t>
      </w:r>
      <w:r w:rsidRPr="00376875">
        <w:rPr>
          <w:b/>
        </w:rPr>
        <w:t>муниципального</w:t>
      </w:r>
      <w:r w:rsidR="00183DBF">
        <w:rPr>
          <w:b/>
        </w:rPr>
        <w:t xml:space="preserve"> </w:t>
      </w:r>
      <w:r w:rsidRPr="00376875">
        <w:rPr>
          <w:b/>
        </w:rPr>
        <w:t>района</w:t>
      </w:r>
      <w:r w:rsidR="00183DBF">
        <w:rPr>
          <w:b/>
        </w:rPr>
        <w:t xml:space="preserve"> </w:t>
      </w:r>
      <w:r w:rsidRPr="00376875">
        <w:rPr>
          <w:b/>
        </w:rPr>
        <w:t>на</w:t>
      </w:r>
      <w:r w:rsidR="00183DBF">
        <w:rPr>
          <w:b/>
        </w:rPr>
        <w:t xml:space="preserve"> </w:t>
      </w:r>
      <w:r w:rsidRPr="00376875">
        <w:rPr>
          <w:b/>
        </w:rPr>
        <w:t>201</w:t>
      </w:r>
      <w:r>
        <w:rPr>
          <w:b/>
        </w:rPr>
        <w:t>8</w:t>
      </w:r>
      <w:r w:rsidR="00183DBF">
        <w:rPr>
          <w:b/>
        </w:rPr>
        <w:t xml:space="preserve"> </w:t>
      </w:r>
      <w:r w:rsidRPr="00376875">
        <w:rPr>
          <w:b/>
        </w:rPr>
        <w:t>год</w:t>
      </w:r>
    </w:p>
    <w:p w:rsidR="00376875" w:rsidRDefault="00376875" w:rsidP="00ED1635">
      <w:pPr>
        <w:ind w:firstLine="708"/>
        <w:jc w:val="center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4872"/>
        <w:gridCol w:w="728"/>
        <w:gridCol w:w="860"/>
        <w:gridCol w:w="1294"/>
        <w:gridCol w:w="740"/>
        <w:gridCol w:w="1238"/>
      </w:tblGrid>
      <w:tr w:rsidR="00ED6A3D" w:rsidTr="00ED6A3D">
        <w:trPr>
          <w:trHeight w:val="276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Наименование показателя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КБК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Сумма</w:t>
            </w:r>
          </w:p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(тыс. руб.)</w:t>
            </w:r>
          </w:p>
        </w:tc>
      </w:tr>
      <w:tr w:rsidR="00ED6A3D" w:rsidTr="00ED6A3D">
        <w:trPr>
          <w:trHeight w:val="276"/>
        </w:trPr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КФСР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КВР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ED6A3D" w:rsidTr="00ED6A3D">
        <w:trPr>
          <w:trHeight w:val="27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6</w:t>
            </w:r>
          </w:p>
        </w:tc>
      </w:tr>
      <w:tr w:rsidR="00ED6A3D" w:rsidTr="00ED6A3D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64 277,4</w:t>
            </w:r>
          </w:p>
        </w:tc>
      </w:tr>
      <w:tr w:rsidR="00ED6A3D" w:rsidTr="00ED6A3D">
        <w:trPr>
          <w:trHeight w:val="27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57 453,4</w:t>
            </w:r>
          </w:p>
        </w:tc>
      </w:tr>
      <w:tr w:rsidR="00ED6A3D" w:rsidTr="00ED6A3D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3 603,3</w:t>
            </w:r>
          </w:p>
        </w:tc>
      </w:tr>
      <w:tr w:rsidR="00ED6A3D" w:rsidTr="00ED6A3D">
        <w:trPr>
          <w:trHeight w:val="27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3 603,3</w:t>
            </w:r>
          </w:p>
        </w:tc>
      </w:tr>
      <w:tr w:rsidR="00ED6A3D" w:rsidTr="00ED6A3D">
        <w:trPr>
          <w:trHeight w:val="27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3 603,3</w:t>
            </w:r>
          </w:p>
        </w:tc>
      </w:tr>
      <w:tr w:rsidR="00ED6A3D" w:rsidTr="00ED6A3D">
        <w:trPr>
          <w:trHeight w:val="27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3 603,3</w:t>
            </w:r>
          </w:p>
        </w:tc>
      </w:tr>
      <w:tr w:rsidR="00ED6A3D" w:rsidTr="00ED6A3D">
        <w:trPr>
          <w:trHeight w:val="27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Высшее должностное лицо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3 603,3</w:t>
            </w:r>
          </w:p>
        </w:tc>
      </w:tr>
      <w:tr w:rsidR="00ED6A3D" w:rsidTr="00ED6A3D">
        <w:trPr>
          <w:trHeight w:val="8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3 603,3</w:t>
            </w:r>
          </w:p>
        </w:tc>
      </w:tr>
      <w:tr w:rsidR="00ED6A3D" w:rsidTr="00ED6A3D">
        <w:trPr>
          <w:trHeight w:val="6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3 603,3</w:t>
            </w:r>
          </w:p>
        </w:tc>
      </w:tr>
      <w:tr w:rsidR="00ED6A3D" w:rsidTr="00ED6A3D">
        <w:trPr>
          <w:trHeight w:val="61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48 940,9</w:t>
            </w:r>
          </w:p>
        </w:tc>
      </w:tr>
      <w:tr w:rsidR="00ED6A3D" w:rsidTr="00ED6A3D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Ведомственная целевая программа "Развитие и совершенствование архивного дела в муниципальном образовании "Нижнеудинский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2700000000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35,0</w:t>
            </w:r>
          </w:p>
        </w:tc>
      </w:tr>
      <w:tr w:rsidR="00ED6A3D" w:rsidTr="00ED6A3D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Повышение профессионального уровня работников делопроизводственных служб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2711000000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35,0</w:t>
            </w:r>
          </w:p>
        </w:tc>
      </w:tr>
      <w:tr w:rsidR="00ED6A3D" w:rsidTr="00ED6A3D">
        <w:trPr>
          <w:trHeight w:val="612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и проведение муниципального конкурса "Лучшее ведение архива",посвященный 100-летию образования государственной архивной службе России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2711100000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35,0</w:t>
            </w:r>
          </w:p>
        </w:tc>
      </w:tr>
      <w:tr w:rsidR="00ED6A3D" w:rsidTr="00ED6A3D">
        <w:trPr>
          <w:trHeight w:val="81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2711149999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35,0</w:t>
            </w:r>
          </w:p>
        </w:tc>
      </w:tr>
      <w:tr w:rsidR="00ED6A3D" w:rsidTr="00ED6A3D">
        <w:trPr>
          <w:trHeight w:val="40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2711149999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35,0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48 585,9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48 585,9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47 794,6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аппарата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47 794,6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42 194,6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36 162,3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5 957,3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75,0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4011271030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5 600,0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5 600,0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791,3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791,3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283,5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246,5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37,0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МБТ на исполнение полномочий по определению поставщиков (подрядчиков, исполнителей)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40141М9994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441,6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66,2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целевая программа "Энергосбережение и повышение энергетической эффективности в муниципальном образовании "Нижнеудинский район" на 2018 - 2021 годы"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А400000000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А411000000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А411100000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Судебная система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291,6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291,6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291,6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291,6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федеральных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291,6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4014351200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291,6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4014351200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291,6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Резервные фонды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Резервный фонд администрации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4 117,6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1. Улучшение условий и охраны труда в муниципальном образовании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4. Организационное обеспечение охраны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и проведения конкурсов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 на 2016 - 2018 годы"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170,0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2.Организация информационной, консультационной поддержки, проведение конкурсов среди СМСП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и проведение конкурсов,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и проведение ярмарок, соревнований, выставок, участие в региональных и межрегиональных выставках и ярмарках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1322300000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Содействие торговой деятельности СМСП и создание благоприятных условий для ее развития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Оргинизация выездного торгового и бытового обслуживания в малонаселенных и отдаленных поселениях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3 917,6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3 415,6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3 415,6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3 415,6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2 204,5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1 808,6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395,9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4014273090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605,2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562,8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42,4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4014273140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605,2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554,2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4014273150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4014273150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0,7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Выполнение других обязательств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210,0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292,0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НАЦИОНАЛЬНАЯ ЭКОНОМИКА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2.Организация информационной, консультационной поддержки, проведение конкурсов среди СМСП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конкурсов, трудового соперничества среди сельхозтоваропроизводителей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СОЦИАЛЬНАЯ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6 529,0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Пенсии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Доплаты к пенсиям муниципальных служащих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4023100000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4 700,0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1 829,0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1 829,0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1 829,0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1 829,0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1 829,0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1 829,0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1 662,7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166,3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Периодическая печать и издательства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Изготовление печатного издания "Вестник Нижнеудинского района"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2511300000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95,0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4 098,9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4 098,9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1 462,3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1 462,3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1 462,3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1 462,3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заместителя председателя Думы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1 462,3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1 462,3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1 389,4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15,1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2 636,6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2 636,6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2 636,6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1 787,7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1 787,7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1 787,7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1 765,6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22,1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848,9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848,9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МБТ на исполнение полномочий контрольно-счетных органов поселений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848,9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816,4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32,5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ФИНАНСОВОЕ УПРАВЛЕНИЕ АДМИНИСТРАЦИИ МУНИЦИПАЛЬНОГО РАЙОНА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288 358,7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26 689,5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26 689,5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20 878,6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20 878,6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Обеспечение деятельности Финансового 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20 878,6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Финансовое, материально-техническое, социально бытовое обеспечение деятельности финансового 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20 878,6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16 028,6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9 780,0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6 243,6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1211171030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4 850,0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1211171030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4 850,0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5 810,9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5 810,9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5 810,9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5 810,9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МБТ на исполнение переданных полномочий по формированию, исполнению бюджета поселения и контролю за исполнением бюджета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5 810,9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5 356,2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454,7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НАЦИОНАЛЬНАЯ ЭКОНОМИКА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60 678,6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Транспорт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60 678,6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60 678,6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Организация доставки грузов в Тофаларию автотранспортом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10 964,3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4 379,5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Компенсация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4 379,5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4 379,5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Компенсация расходов по перевозке грузов автомобильным транспортом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1612200000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6 584,8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6 584,8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6 584,8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49 714,3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транспортных услуг по перевозке пассажиров, товаров авиационным транспортом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49 714,3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Компенсация расходов по перевозке пассажиров, грузов, необходимых для жизнеобеспечения населения авиационным транспортом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49 714,3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49 714,3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СОЦИАЛЬНАЯ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60 605,5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58 277,8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58 277,8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58 277,8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58 277,8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58 277,8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58 277,8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318,0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57 959,8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2 327,7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2 327,7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2 327,7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2 327,7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2 327,7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4014273030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2 327,7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4014273030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2 216,9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4014273030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110,8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Обслуживание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Оплата долговых обязательств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1301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700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1400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140 349,1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112 871,0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112 871,0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112 871,0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112 871,0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112 871,0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1 117,5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1 117,5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1212172680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111 753,5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1212172680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111 753,5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Иные дотации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27 478,1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27 478,1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27 478,1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27 478,1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бюджетов поселений Нижнеудинского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27 478,1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27 478,1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1402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1212249999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27 478,1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УПРАВЛЕНИЕ ОБРАЗОВАНИЯ АДМИНИСТРАЦИИ МУНИЦИПАЛЬНОГО РАЙОНА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1 074 349,7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1 045 708,1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230 255,6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230 055,6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228 577,8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1.1. Организация предоставления общедоступного и бесплатного дошкольного образования по основным общеобразовательным программам в ДОО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228 577,8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228 577,8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60 712,7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2 650,0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57 929,7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133,0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1911171030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1 000,0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1911171030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1911171030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1911173010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166 865,1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165 361,1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1 504,0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1 477,8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1 477,8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 xml:space="preserve">Реализация мероприятий по проведению капитального ремонта здания МКДОУ "Детский сад общеразвивающего вида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D6A3D">
                <w:rPr>
                  <w:bCs/>
                  <w:iCs/>
                </w:rPr>
                <w:t>13 г</w:t>
              </w:r>
            </w:smartTag>
            <w:r w:rsidRPr="00ED6A3D">
              <w:rPr>
                <w:bCs/>
                <w:iCs/>
              </w:rPr>
              <w:t>. Нижнеудинск"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644,6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644,6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644,6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 xml:space="preserve">Реализация мероприятий по проведению капитального ремонта здания МКДОУ "Детский сад общеразвивающего вида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ED6A3D">
                <w:rPr>
                  <w:bCs/>
                  <w:iCs/>
                </w:rPr>
                <w:t>12 г</w:t>
              </w:r>
            </w:smartTag>
            <w:r w:rsidRPr="00ED6A3D">
              <w:rPr>
                <w:bCs/>
                <w:iCs/>
              </w:rPr>
              <w:t>. Нижнеудинск"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833,2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833,2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833,2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целевая программа "Энергосбережение и повышение энергетической эффективности в муниципальном образовании "Нижнеудинский район" на 2018 - 2021 годы"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А400000000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А411000000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А411100000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Общее образование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721 843,4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721 843,4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2. "Общее образование"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709 476,0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709 476,0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660 893,0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69 806,1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2 400,0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56 104,1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11 000,0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302,0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1921171030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1 200,0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1921173020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589 386,9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529 451,6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11 652,0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48 283,3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школ-интернатов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1921200000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48 583,0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6 349,1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6 317,1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1921271030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1921273020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41 933,9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1921273020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41 507,9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1921273020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426,0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12 367,4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12 025,4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и проведение мероприятий по капитальному, выборочному и текущему ремонту объектов муниципальной собственности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10 342,4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10 342,4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10 342,4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 xml:space="preserve">Реализация мероприятий по проведению капитального ремонта здания МКОУ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ED6A3D">
                <w:rPr>
                  <w:bCs/>
                  <w:iCs/>
                </w:rPr>
                <w:t>10 г</w:t>
              </w:r>
            </w:smartTag>
            <w:r w:rsidRPr="00ED6A3D">
              <w:rPr>
                <w:bCs/>
                <w:iCs/>
              </w:rPr>
              <w:t>. Нижнеудинск"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539,1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539,1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1952549999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539,1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мероприятий по проведению капитального ремонта здания и инженерных сетей здания МКОУ "Средняя общеобразовательная школа № 2 им. И.И. Куимова"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683,9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Мероприятия по капитальному ремонту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19526S2050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683,9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19526S2050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683,9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мероприятий по проведению ремонта наружных теплосетей и водопровода МКОУ "Катарбейская СОШ"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1952900000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1952949999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1952949999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 xml:space="preserve">Закупка оборудования, в соответствии с перечнем, указанным в пятом подразделе настоящей программы , для оснащения столовой МКОУ "СОШ "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D6A3D">
                <w:rPr>
                  <w:bCs/>
                  <w:iCs/>
                </w:rPr>
                <w:t>2 г</w:t>
              </w:r>
            </w:smartTag>
            <w:r w:rsidRPr="00ED6A3D">
              <w:rPr>
                <w:bCs/>
                <w:iCs/>
              </w:rPr>
              <w:t>. Нижнеудинск"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1952Е00000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1952Е49999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1952Е49999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70,0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Создание благоприятных и комфортных условий по транспортному обеспечению детей, обучающихся о общеобразовательных организациях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342,0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мероприятий по приобретению школьного автобуса для МКОУ "Широковская СОШ"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1953200000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Субсидии в целях софинансирования расходных обязательств мо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19532S2590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19532S2590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103,0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мероприятий по приобретению школьного автобуса для МКОУ "СОШ с. Мельница"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1953400000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Субсидии в целях софинансирования расходных обязательств мо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19534S2590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19534S2590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мероприятий по приобретению школьного автобуса для МКОУ "Атагайская СОШ"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1953600000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Субсидии в целях софинансирования расходных обязательств мо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19536S2590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19536S2590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68,0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мероприятий по приобретению школьного автобуса для МКОУ "Шебертинская СОШ"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1953700000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Субсидии в целях софинансирования расходных обязательств мо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19537S2590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19537S2590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103,0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29 754,0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29 754,0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29 754,0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29 754,0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1931100000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29 754,0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23 454,0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21 625,0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1 796,0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1931171030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1931171030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Молодежная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9 343,9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9 343,9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9 343,9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9 343,9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601,0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Мероприятия по укреплению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19412S2070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601,0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19412S2070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601,0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летнего отдыха и оздоровления, в т.ч расходы по организации отдыха детей в каникулярное время на оплату стоимости набора продуктов питания в лагерях с дневным пребыванием детей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234,9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Мероприятия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19413S2080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234,9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19413S2080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234,9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летнего отдыха и оздоровления, в т.ч. плата за путевки в организациях летнего отдыха и оздоровления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8 508,0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8 508,0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1941449999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3 898,0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1941449999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4 610,0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54 511,2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53 701,7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Трудоустройство несовершеннолетних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780,0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52 921,7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41 067,5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Управления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5 077,0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4 577,0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4 577,0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9 192,1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7 078,0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6 400,0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678,0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2 114,1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2 114,1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920,0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централизованной бухгалтерии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19 020,4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14 020,4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11 816,4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2 189,0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1951471030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5 000,0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1951471030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5 000,0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учреждения для детей, нуждающихся в психолого-педагогической и медико-социальной реабилитации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6 578,0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6 078,0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5 308,0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769,0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1951571030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1951571030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11 854,2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и проведение мероприятий по капитальному, выборочному и текущему ремонту объектов муниципальной собственности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11 854,2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11 854,2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11 854,2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"Доступная среда для маломобильных групп населения" на 2016 - 2018 годы"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429,5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429,5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Реконструкция (адаптация) помещений образовательных организаций, подведомственных Управлению образования, в том числе адаптация для инвалидов и других маломобильных групп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429,5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429,5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429,5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5. "Вакцинопрофилактика"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Проведение иммунопрофилактики против клещевого энцефалита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Оплата услуг медицинских учреждений (вакцинация против клещевого энцефалита)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2451149999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СОЦИАЛЬНАЯ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28 641,6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28 641,6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"Развитие образования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28 641,6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2. "Общее образование"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28 641,6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28 641,6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27 283,0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1921173050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27 283,0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1921173050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25 098,1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1921173050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2 184,9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школ-интернатов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1921200000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1 358,6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1921273050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1 358,6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1921273050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1 358,6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114 706,0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Публикация информации в прессе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1 320,0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ОБРАЗОВАНИЕ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70 897,0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69 137,0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"Доступная среда для маломобильных групп населения"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по культуре, для маломобильных групп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2112000000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по культуре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68 607,0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1. "Дополнительное образование в области искусств"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1 090,0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учреждениях дополнительного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Организация мероприятий, направленных на выявление и поощрение граждан, проявивших выдающиеся способности в области искусств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Конкурсы профессионального мастерства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190,0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Поощрение выдающихся граждан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2312200000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85,0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Организация мероприятий по укреплению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 основных средств, для повышения качества и улучшения условий осуществления образовательного процесса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67 517,0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67 517,0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67 517,0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55 737,0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25 577,0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3 911,0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26 160,0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89,0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11 780,0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11 780,0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целевая программа "Энергосбережение и повышение энергетической эффективности в муниципальном образовании "Нижнеудинский район" на 2018 - 2021 годы"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А400000000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А411000000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А411100000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480,0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480,0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Молодежная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1 150,0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800,0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740,0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Информационно-просветительские, культурно-массовые и спортивные мероприятия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740,0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740,0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ED6A3D"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ED6A3D">
              <w:t>740,0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Организация мероприятий, направленных на укрепление материально-технической базы общественных некоммерческих организаций, реставрация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Помощь общественным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ED6A3D">
              <w:t>2352149999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ED6A3D"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6. "Молодежная политика"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350,0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мероприятий, направленных на реализацию интеллектуального и духовного потенциала молодежи в интересах общества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350,0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Информационно-просветительские, культурно-массовые и спортивные мероприятия для молодежи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2361100000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ED6A3D">
              <w:rPr>
                <w:bCs/>
                <w:iCs/>
              </w:rPr>
              <w:t>350,0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20,0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305,0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1. "Профилактика наркомании"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культуры, спорта и молодежной полити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34,5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Семинары, курсы повышения квалификации конкурсы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34,5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34,5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24,5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мероприятий, направленных на формирование здорового образа жизни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197,5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и проведение культурно-массовых и спортивных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197,5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197,5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2412149999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197,5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Прогнозирование развития наркоситуации, организация и проведение комплекса мероприятий по профилактике социально-негативных явлений среди несовершеннолетних и молодежи, содействие развитию системы раннего выявления незаконных потребителей наркотиков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318,0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Мониторинговые и профилактические мероприятия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318,0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318,0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2413149999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318,0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5. "Вакцинопрофилактика"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Проведение иммунопрофилактики против клещевого энцефалита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Оплата услуг медицинских учреждений (вакцинация против клещевого энцефалита)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2451149999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2451149999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39 839,0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26 203,0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26 203,0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2. "Библиотечное обслуживание"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442,0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Организация библиотечно-информационных мероприятий для населения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Информационно-просветительские мероприятия для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Организация мероприятий по укреплению материально-технической базы МЦБ с целью улучшения условий и повышения качества оказания услуг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377,0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 программного обеспечения и электронных сетевых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Пополнение книжного фонда, подписка на периодические издания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80,0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2323249999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23232S4040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23232S4040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ED6A3D"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 основных средств и ремонт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2323300000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2323349999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2323349999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238,0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25 761,0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25 761,0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подведомственных учреждений культуры - дома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20 523,0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15 237,0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11 966,0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3 214,0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57,0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2371271030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5 286,0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2371271030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5 286,0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подведомственных учреждений - библиотеки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5 238,0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3 678,0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3 292,0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364,0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22,0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2371371030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1 560,0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2371371030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1 560,0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13 636,0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13 356,0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3. "Самодеятельное народное творчество"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4 350,0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2331000000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Семинары, мастер-классы, конкурсы и курсы повышения квалификации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2331149999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Организация информационно-просветительских и культурно-массовых мероприятий, фестивалей и смотров народного творчества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2332000000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Информационно-просветительские и культурно-массовые мероприятия для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2332100000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30,0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ED6A3D">
              <w:t>170,0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Организация мероприятий по укреплению материально-технической базы РЦНТиД с целью улучшения условий и повышения качества оказания услуг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2333000000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4 100,0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 основных средств для улучшения условий и повышения качества организации культурно-массовых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2333100000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2333149999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Ремонт имущества учреждений культуры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2333200000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3 800,0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Работы, услуги по содержанию имущества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2333249999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3 800,0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2333249999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3 800,0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Информационно-просветительские, культурно-массовые и спортивные мероприятия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8 706,0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8 706,0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подведомственных учреждений -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520,0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2371371030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520,0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2371371030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520,0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Управления по культуре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3 297,0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3 297,0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3 259,0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24,0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14,0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1 180,0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1 180,0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1 180,0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Обеспечение деятельности бухгалтерии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3 709,0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2 629,0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2 432,0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187,0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2371671030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1 080,0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2371671030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1 080,0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140,0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140,0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140,0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2421149999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140,0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2422149999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3. "Профилактика ВИЧ инфекции, СПИД"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2430000000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Увеличение числа молодежи ежегодно вовлекаемой в мероприятия, направленные на профилактику ВИЧ-инспекций и СПИДа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2431149999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6. "Профилактика туберкулеза"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Оснащение лечебных учреждений Нижнеудинского района печатной продукцией профилактической направленности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Изготовление печатной продукции профилактической направленности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2461149999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7 "Профилактика алкоголизма и табакокурения"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Пропоганда здорового образа жизни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Организация информационно-профилактических мероприятий и распространение социальной рекламы совместно с муниципальными образованиями Нижнеудинского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Увеличение стоимости материальных запасов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2471149999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СОЦИАЛЬНАЯ ПОЛИТИКА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1 850,0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1 800,0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"Молодым специалистам - доступное жилье" на 2017-2019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1 000,0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1 000,0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Предоставление молодым специалистам социальных выплат на приобретение жилья на территории Нижнеудинского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1 000,0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1 000,0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1 000,0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"Здоровье" на 2018 год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800,0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Создание благоприятных условий для привлечения молодых специалистов в медицинские учреждения на территории Нижнеудинского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800,0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Предоставление молодым специалистам единовременных "подъемных" выплат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2811149999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280,0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Предоствление молодым специалистам ежемесячного пособия в первый год работы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120,0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120,0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2811249999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120,0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2811300000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2811349999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2811349999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400,0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2016 - 2018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Проведение конкурсов среди субъектов профилактики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2441149999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Предоставление поддержки семьям, имеющим детей, находящимся в трудной жизненной ситуации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Оказание адресной поддержки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2442149999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40,0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800,0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800,0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2016 - 2018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800,0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4. "Физическая культура и спорт"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800,0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4,0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6,0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Организация спортивных мероприятий в муниципальных образованиях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490,0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Соревнования по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490,0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490,0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460,0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Организация мероприятий, направленных на укрепление материально-технической базы ДЮСШ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 спортивного инвентаря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2343149999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2343149999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300,0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КОМИТЕТ ПО УПРАВЛЕНИЮ ИМУЩЕСТВОМ МУНИЦИПАЛЬНОГО РАЙОНА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101 072,7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7 229,7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7 229,7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6 422,8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389,0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204,0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204,0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204,0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204,0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Обеспечение формирования земельных участков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Выполнение кадастровых работ по формированию земельных участков, постановка на государственных кадастровый учет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150,0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4. Публикация в СМИ информации о реализации муниципального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35,0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Публикация в СМИ информации о проведении аукционов по продаже муниципального имущества, земельных участков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35,0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35,0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35,0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 на 2016-2018 годы"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6 033,8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6 033,8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Финансовое, материально-техническое, социально-бытовое обеспечение деятельности Комитета по управлению муниципальным имуществом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6 033,8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4 893,8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4 214,7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677,2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1,9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1121171030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1 140,0</w:t>
            </w:r>
          </w:p>
        </w:tc>
      </w:tr>
      <w:tr w:rsidR="00ED6A3D" w:rsidTr="008D01E6">
        <w:trPr>
          <w:trHeight w:val="3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1121171030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1 140,0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2500000000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240,0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566,9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566,9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566,9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566,9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566,9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506,5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60,4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НАЦИОНАЛЬНАЯ ЭКОНОМИКА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53 319,0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Cубвенции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4014273120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525,0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4014273120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525,0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Транспорт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Компенсация услуг по перевозке тел умерших из г. Нижнеудинска в населенные пункты Тофаларии авиатранспортом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1613200000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1613249999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150,0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16 344,0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 на 2016 - 2020 годы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16 344,0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Увеличение протяженности автомобильных дорог соответствующих нормативным требованиям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13 416,0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ПИР, проектно-сметная документация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3 590,7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3 590,7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3 590,7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Реконструкция, капитальный ремонт автомобильных дорог (мостов)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3 825,3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3 825,3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3 825,3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Содержание автомобильных дорог и автозимников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6 000,0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6 000,0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4 300,0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1 700,0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2. Совершенствование системы управления дорожным хозяйством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2 928,0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мероприятий, направленных на осуществление государственной регистрации прав собственности на автомобильные дороги и земельные участки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2 928,0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1512149999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2 928,0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1512149999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2 928,0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36 300,0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36 300,0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 на 2016-2018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36 300,0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36 300,0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Обеспечие выполнения муниципального задания Муниципальным бюджетным учреждением "Обслуживание социальной сферы Нижнеудинского района"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1121200000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36 300,0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36 300,0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36 300,0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36 032,1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67,2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67,2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67,2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3. Содержание имущества, находящегося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67,2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Взносы на капитальный ремонт имущества, находящегося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67,2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1113149999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67,2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1113149999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67,2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Коммунальное хозяйство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35 964,9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2016 - 2018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35 964,9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 1. Организация обеспечения поселков Тофаларии электроэнергией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35 964,9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Приобретение, отпуск и хранение нефтепродуктов для муниципальных учреждений, осуществляющих деятельность в населенных пунктах Тофаларии,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33 709,3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Приобретение, отпуск и хранение нефтепродуктов для муниципальных учреждений,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33 709,3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33 709,3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 дизельных электростанций, запасных частей и материалов для ремонта дизельных электростанций в населенных пунктах Тофаларии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2 255,6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Приобретение дизельных электростанций, запасных частей и материалов для ремонта дизельных элетростанций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2 255,6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2 255,6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4 491,9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4 491,9</w:t>
            </w:r>
          </w:p>
        </w:tc>
      </w:tr>
      <w:tr w:rsidR="00ED6A3D" w:rsidTr="00D12DC6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 на 2017-2019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4 491,9</w:t>
            </w:r>
          </w:p>
        </w:tc>
      </w:tr>
      <w:tr w:rsidR="00ED6A3D" w:rsidTr="00D12DC6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Задача1. Снижение уровня загрязненности твердыми коммунальными отходами территории муниципального района муниципального образования "Нижнеудинский район"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0605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1811000000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4 491,9</w:t>
            </w:r>
          </w:p>
        </w:tc>
      </w:tr>
      <w:tr w:rsidR="00ED6A3D" w:rsidTr="00D12DC6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Строительство 1 очереди полигона ТКО в соответствии с утвержденным проектом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0605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1811200000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4 491,9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Капитальные вложения в объекты муниципальной собственности в сфере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18112S2620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ED6A3D">
              <w:rPr>
                <w:bCs/>
                <w:iCs/>
              </w:rPr>
              <w:t>4 491,9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</w:pPr>
            <w:r w:rsidRPr="00ED6A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18112S2620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D6A3D"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D6A3D">
              <w:t>4 491,9</w:t>
            </w:r>
          </w:p>
        </w:tc>
      </w:tr>
      <w:tr w:rsidR="00ED6A3D" w:rsidTr="009D4212">
        <w:trPr>
          <w:trHeight w:val="1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ED6A3D">
              <w:rPr>
                <w:bCs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ED6A3D">
              <w:rPr>
                <w:bCs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A3D" w:rsidRPr="00ED6A3D" w:rsidRDefault="00ED6A3D" w:rsidP="00ED6A3D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ED6A3D">
              <w:rPr>
                <w:bCs/>
              </w:rPr>
              <w:t>1 646 863,4</w:t>
            </w:r>
          </w:p>
        </w:tc>
      </w:tr>
    </w:tbl>
    <w:p w:rsidR="006A32F9" w:rsidRDefault="006A32F9" w:rsidP="00ED1635">
      <w:pPr>
        <w:ind w:firstLine="708"/>
        <w:jc w:val="center"/>
      </w:pPr>
    </w:p>
    <w:p w:rsidR="006A32F9" w:rsidRDefault="006A32F9" w:rsidP="00ED1635">
      <w:pPr>
        <w:ind w:firstLine="708"/>
        <w:jc w:val="center"/>
      </w:pPr>
    </w:p>
    <w:p w:rsidR="00BB0410" w:rsidRDefault="00BB0410" w:rsidP="00ED1635">
      <w:pPr>
        <w:ind w:firstLine="708"/>
        <w:jc w:val="center"/>
      </w:pP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6A32F9" w:rsidRPr="00025A89" w:rsidRDefault="006A32F9" w:rsidP="006A32F9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AB7203" w:rsidRDefault="00AB7203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AB7203" w:rsidRDefault="00AB7203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B0410" w:rsidRDefault="00BB0410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B0410" w:rsidRDefault="00BB0410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BB0410" w:rsidRDefault="00BB0410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AB7203" w:rsidRDefault="00AB7203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AB7203" w:rsidRDefault="00AB7203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Pr="003E10F8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2E60CB" w:rsidRPr="00A20B99" w:rsidRDefault="002E60CB" w:rsidP="002E60CB">
      <w:pPr>
        <w:jc w:val="right"/>
      </w:pPr>
      <w:r w:rsidRPr="00A20B99">
        <w:t>Приложение</w:t>
      </w:r>
      <w:r w:rsidR="00183DBF">
        <w:t xml:space="preserve"> </w:t>
      </w:r>
      <w:r>
        <w:t>17</w:t>
      </w:r>
    </w:p>
    <w:p w:rsidR="002E60CB" w:rsidRPr="00A20B99" w:rsidRDefault="002E60CB" w:rsidP="002E60CB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2E60CB" w:rsidRPr="00A20B99" w:rsidRDefault="002E60CB" w:rsidP="002E60CB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2E60CB" w:rsidRPr="00A20B99" w:rsidRDefault="002E60CB" w:rsidP="002E60CB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E60CB" w:rsidRPr="00A20B99" w:rsidRDefault="002E60CB" w:rsidP="002E60CB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2E60CB" w:rsidRPr="00A20B99" w:rsidRDefault="002E60CB" w:rsidP="002E60CB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E60CB" w:rsidRPr="00A20B99" w:rsidRDefault="002E60CB" w:rsidP="002E60CB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2E60CB" w:rsidRDefault="002E60CB" w:rsidP="002E60CB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 xml:space="preserve">от </w:t>
      </w:r>
      <w:r w:rsidR="007C2F2E">
        <w:t xml:space="preserve">«____» 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</w:t>
      </w:r>
      <w:r w:rsidR="007C2F2E">
        <w:t>______</w:t>
      </w:r>
    </w:p>
    <w:p w:rsidR="003E6F65" w:rsidRDefault="003E6F65" w:rsidP="002E60CB">
      <w:pPr>
        <w:ind w:firstLine="708"/>
        <w:jc w:val="right"/>
      </w:pPr>
    </w:p>
    <w:p w:rsidR="00E16A08" w:rsidRPr="00376875" w:rsidRDefault="00E16A08" w:rsidP="00E16A08">
      <w:pPr>
        <w:jc w:val="center"/>
        <w:rPr>
          <w:b/>
        </w:rPr>
      </w:pPr>
      <w:r w:rsidRPr="00376875">
        <w:rPr>
          <w:b/>
        </w:rPr>
        <w:t>Распределение</w:t>
      </w:r>
      <w:r w:rsidR="00183DBF">
        <w:rPr>
          <w:b/>
        </w:rPr>
        <w:t xml:space="preserve"> </w:t>
      </w:r>
      <w:r w:rsidRPr="00376875">
        <w:rPr>
          <w:b/>
        </w:rPr>
        <w:t>бюджетных</w:t>
      </w:r>
      <w:r w:rsidR="00183DBF">
        <w:rPr>
          <w:b/>
        </w:rPr>
        <w:t xml:space="preserve"> </w:t>
      </w:r>
      <w:r w:rsidRPr="00376875">
        <w:rPr>
          <w:b/>
        </w:rPr>
        <w:t>ассигнований</w:t>
      </w:r>
      <w:r w:rsidR="00183DBF">
        <w:rPr>
          <w:b/>
        </w:rPr>
        <w:t xml:space="preserve"> </w:t>
      </w:r>
      <w:r w:rsidRPr="00376875">
        <w:rPr>
          <w:b/>
        </w:rPr>
        <w:t>по</w:t>
      </w:r>
      <w:r w:rsidR="00183DBF">
        <w:rPr>
          <w:b/>
        </w:rPr>
        <w:t xml:space="preserve"> </w:t>
      </w:r>
      <w:r w:rsidRPr="00376875">
        <w:rPr>
          <w:b/>
        </w:rPr>
        <w:t>главным</w:t>
      </w:r>
      <w:r w:rsidR="00183DBF">
        <w:rPr>
          <w:b/>
        </w:rPr>
        <w:t xml:space="preserve"> </w:t>
      </w:r>
      <w:r w:rsidRPr="00376875">
        <w:rPr>
          <w:b/>
        </w:rPr>
        <w:t>распорядителям</w:t>
      </w:r>
      <w:r w:rsidR="00183DBF">
        <w:rPr>
          <w:b/>
        </w:rPr>
        <w:t xml:space="preserve"> </w:t>
      </w:r>
      <w:r w:rsidRPr="00376875">
        <w:rPr>
          <w:b/>
        </w:rPr>
        <w:t>бюджетных</w:t>
      </w:r>
      <w:r w:rsidR="00183DBF">
        <w:rPr>
          <w:b/>
        </w:rPr>
        <w:t xml:space="preserve"> </w:t>
      </w:r>
      <w:r w:rsidRPr="00376875">
        <w:rPr>
          <w:b/>
        </w:rPr>
        <w:t>средств,</w:t>
      </w:r>
      <w:r w:rsidR="00183DBF">
        <w:rPr>
          <w:b/>
        </w:rPr>
        <w:t xml:space="preserve"> </w:t>
      </w:r>
      <w:r w:rsidRPr="00376875">
        <w:rPr>
          <w:b/>
        </w:rPr>
        <w:t>разделам,</w:t>
      </w:r>
      <w:r w:rsidR="00183DBF">
        <w:rPr>
          <w:b/>
        </w:rPr>
        <w:t xml:space="preserve"> </w:t>
      </w:r>
      <w:r w:rsidRPr="00376875">
        <w:rPr>
          <w:b/>
        </w:rPr>
        <w:t>подразделам,</w:t>
      </w:r>
      <w:r w:rsidR="00183DBF">
        <w:rPr>
          <w:b/>
        </w:rPr>
        <w:t xml:space="preserve"> </w:t>
      </w:r>
      <w:r w:rsidRPr="00376875">
        <w:rPr>
          <w:b/>
        </w:rPr>
        <w:t>целевым</w:t>
      </w:r>
      <w:r w:rsidR="00183DBF">
        <w:rPr>
          <w:b/>
        </w:rPr>
        <w:t xml:space="preserve"> </w:t>
      </w:r>
      <w:r w:rsidRPr="00376875">
        <w:rPr>
          <w:b/>
        </w:rPr>
        <w:t>статьям</w:t>
      </w:r>
      <w:r w:rsidR="00183DBF">
        <w:rPr>
          <w:b/>
        </w:rPr>
        <w:t xml:space="preserve"> </w:t>
      </w:r>
      <w:r w:rsidRPr="00376875">
        <w:rPr>
          <w:b/>
        </w:rPr>
        <w:t>(муниципальным</w:t>
      </w:r>
      <w:r w:rsidR="00183DBF">
        <w:rPr>
          <w:b/>
        </w:rPr>
        <w:t xml:space="preserve"> </w:t>
      </w:r>
      <w:r w:rsidRPr="00376875">
        <w:rPr>
          <w:b/>
        </w:rPr>
        <w:t>программам</w:t>
      </w:r>
      <w:r w:rsidR="00183DBF">
        <w:rPr>
          <w:b/>
        </w:rPr>
        <w:t xml:space="preserve"> </w:t>
      </w:r>
      <w:r w:rsidRPr="00376875">
        <w:rPr>
          <w:b/>
        </w:rPr>
        <w:t>и</w:t>
      </w:r>
      <w:r w:rsidR="00183DBF">
        <w:rPr>
          <w:b/>
        </w:rPr>
        <w:t xml:space="preserve"> </w:t>
      </w:r>
      <w:r w:rsidRPr="00376875">
        <w:rPr>
          <w:b/>
        </w:rPr>
        <w:t>непрограммным</w:t>
      </w:r>
      <w:r w:rsidR="00183DBF">
        <w:rPr>
          <w:b/>
        </w:rPr>
        <w:t xml:space="preserve"> </w:t>
      </w:r>
      <w:r w:rsidRPr="00376875">
        <w:rPr>
          <w:b/>
        </w:rPr>
        <w:t>направлениям</w:t>
      </w:r>
      <w:r w:rsidR="00183DBF">
        <w:rPr>
          <w:b/>
        </w:rPr>
        <w:t xml:space="preserve"> </w:t>
      </w:r>
      <w:r w:rsidRPr="00376875">
        <w:rPr>
          <w:b/>
        </w:rPr>
        <w:t>деятельности),</w:t>
      </w:r>
      <w:r w:rsidR="00183DBF">
        <w:rPr>
          <w:b/>
        </w:rPr>
        <w:t xml:space="preserve"> </w:t>
      </w:r>
      <w:r w:rsidRPr="00376875">
        <w:rPr>
          <w:b/>
        </w:rPr>
        <w:t>группам</w:t>
      </w:r>
      <w:r w:rsidR="00183DBF">
        <w:rPr>
          <w:b/>
        </w:rPr>
        <w:t xml:space="preserve"> </w:t>
      </w:r>
      <w:r w:rsidRPr="00376875">
        <w:rPr>
          <w:b/>
        </w:rPr>
        <w:t>видов</w:t>
      </w:r>
      <w:r w:rsidR="00183DBF">
        <w:rPr>
          <w:b/>
        </w:rPr>
        <w:t xml:space="preserve"> </w:t>
      </w:r>
      <w:r w:rsidRPr="00376875">
        <w:rPr>
          <w:b/>
        </w:rPr>
        <w:t>расходов</w:t>
      </w:r>
      <w:r w:rsidR="00183DBF">
        <w:rPr>
          <w:b/>
        </w:rPr>
        <w:t xml:space="preserve"> </w:t>
      </w:r>
      <w:r w:rsidRPr="00376875">
        <w:rPr>
          <w:b/>
        </w:rPr>
        <w:t>классификации</w:t>
      </w:r>
      <w:r w:rsidR="00183DBF">
        <w:rPr>
          <w:b/>
        </w:rPr>
        <w:t xml:space="preserve"> </w:t>
      </w:r>
      <w:r w:rsidRPr="00376875">
        <w:rPr>
          <w:b/>
        </w:rPr>
        <w:t>расходов</w:t>
      </w:r>
      <w:r w:rsidR="00183DBF">
        <w:rPr>
          <w:b/>
        </w:rPr>
        <w:t xml:space="preserve"> </w:t>
      </w:r>
      <w:r w:rsidRPr="00376875">
        <w:rPr>
          <w:b/>
        </w:rPr>
        <w:t>бюджета</w:t>
      </w:r>
      <w:r w:rsidR="00183DBF">
        <w:rPr>
          <w:b/>
        </w:rPr>
        <w:t xml:space="preserve"> </w:t>
      </w:r>
      <w:r w:rsidRPr="00376875">
        <w:rPr>
          <w:b/>
        </w:rPr>
        <w:t>в</w:t>
      </w:r>
      <w:r w:rsidR="00183DBF">
        <w:rPr>
          <w:b/>
        </w:rPr>
        <w:t xml:space="preserve"> </w:t>
      </w:r>
      <w:r w:rsidRPr="00376875">
        <w:rPr>
          <w:b/>
        </w:rPr>
        <w:t>ведомственной</w:t>
      </w:r>
      <w:r w:rsidR="00183DBF">
        <w:rPr>
          <w:b/>
        </w:rPr>
        <w:t xml:space="preserve"> </w:t>
      </w:r>
      <w:r w:rsidRPr="00376875">
        <w:rPr>
          <w:b/>
        </w:rPr>
        <w:t>структуре</w:t>
      </w:r>
      <w:r w:rsidR="00183DBF">
        <w:rPr>
          <w:b/>
        </w:rPr>
        <w:t xml:space="preserve"> </w:t>
      </w:r>
      <w:r w:rsidRPr="00376875">
        <w:rPr>
          <w:b/>
        </w:rPr>
        <w:t>расходов</w:t>
      </w:r>
      <w:r w:rsidR="00183DBF">
        <w:rPr>
          <w:b/>
        </w:rPr>
        <w:t xml:space="preserve"> </w:t>
      </w:r>
      <w:r w:rsidRPr="00376875">
        <w:rPr>
          <w:b/>
        </w:rPr>
        <w:t>бюджета</w:t>
      </w:r>
      <w:r w:rsidR="00183DBF">
        <w:rPr>
          <w:b/>
        </w:rPr>
        <w:t xml:space="preserve"> </w:t>
      </w:r>
      <w:r w:rsidRPr="00376875">
        <w:rPr>
          <w:b/>
        </w:rPr>
        <w:t>муниципального</w:t>
      </w:r>
      <w:r w:rsidR="00183DBF">
        <w:rPr>
          <w:b/>
        </w:rPr>
        <w:t xml:space="preserve"> </w:t>
      </w:r>
      <w:r w:rsidRPr="00376875">
        <w:rPr>
          <w:b/>
        </w:rPr>
        <w:t>района</w:t>
      </w:r>
      <w:r w:rsidR="00183DBF">
        <w:rPr>
          <w:b/>
        </w:rPr>
        <w:t xml:space="preserve"> </w:t>
      </w:r>
      <w:r w:rsidRPr="00376875">
        <w:rPr>
          <w:b/>
        </w:rPr>
        <w:t>на</w:t>
      </w:r>
      <w:r w:rsidR="00183DBF">
        <w:rPr>
          <w:b/>
        </w:rPr>
        <w:t xml:space="preserve"> </w:t>
      </w:r>
      <w:r>
        <w:rPr>
          <w:b/>
        </w:rPr>
        <w:t>плановый</w:t>
      </w:r>
      <w:r w:rsidR="00183DBF">
        <w:rPr>
          <w:b/>
        </w:rPr>
        <w:t xml:space="preserve"> </w:t>
      </w:r>
      <w:r>
        <w:rPr>
          <w:b/>
        </w:rPr>
        <w:t>период</w:t>
      </w:r>
      <w:r w:rsidR="00183DBF">
        <w:rPr>
          <w:b/>
        </w:rPr>
        <w:t xml:space="preserve"> </w:t>
      </w:r>
      <w:r w:rsidRPr="00376875">
        <w:rPr>
          <w:b/>
        </w:rPr>
        <w:t>201</w:t>
      </w:r>
      <w:r>
        <w:rPr>
          <w:b/>
        </w:rPr>
        <w:t>9</w:t>
      </w:r>
      <w:r w:rsidR="00183DBF">
        <w:rPr>
          <w:b/>
        </w:rPr>
        <w:t xml:space="preserve"> </w:t>
      </w:r>
      <w:r>
        <w:rPr>
          <w:b/>
        </w:rPr>
        <w:t>и</w:t>
      </w:r>
      <w:r w:rsidR="00183DBF">
        <w:rPr>
          <w:b/>
        </w:rPr>
        <w:t xml:space="preserve"> </w:t>
      </w:r>
      <w:r>
        <w:rPr>
          <w:b/>
        </w:rPr>
        <w:t>2020</w:t>
      </w:r>
      <w:r w:rsidR="00183DBF">
        <w:rPr>
          <w:b/>
        </w:rPr>
        <w:t xml:space="preserve"> </w:t>
      </w:r>
      <w:r w:rsidRPr="00376875">
        <w:rPr>
          <w:b/>
        </w:rPr>
        <w:t>год</w:t>
      </w:r>
      <w:r>
        <w:rPr>
          <w:b/>
        </w:rPr>
        <w:t>ов</w:t>
      </w:r>
    </w:p>
    <w:p w:rsidR="000D16A1" w:rsidRDefault="000D16A1" w:rsidP="00ED1635">
      <w:pPr>
        <w:ind w:firstLine="708"/>
        <w:jc w:val="center"/>
      </w:pPr>
    </w:p>
    <w:p w:rsidR="005F11A0" w:rsidRDefault="005F11A0" w:rsidP="00ED1635">
      <w:pPr>
        <w:ind w:firstLine="708"/>
        <w:jc w:val="center"/>
      </w:pPr>
    </w:p>
    <w:tbl>
      <w:tblPr>
        <w:tblW w:w="9672" w:type="dxa"/>
        <w:tblInd w:w="96" w:type="dxa"/>
        <w:tblLook w:val="0000" w:firstRow="0" w:lastRow="0" w:firstColumn="0" w:lastColumn="0" w:noHBand="0" w:noVBand="0"/>
      </w:tblPr>
      <w:tblGrid>
        <w:gridCol w:w="3432"/>
        <w:gridCol w:w="740"/>
        <w:gridCol w:w="860"/>
        <w:gridCol w:w="1460"/>
        <w:gridCol w:w="740"/>
        <w:gridCol w:w="1240"/>
        <w:gridCol w:w="1200"/>
      </w:tblGrid>
      <w:tr w:rsidR="00AB7203" w:rsidTr="00AB7203">
        <w:trPr>
          <w:trHeight w:val="27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Наименование показателя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КБК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Сумма 2019 год (тыс. 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Сумма 2020 год (тыс. руб.)</w:t>
            </w:r>
          </w:p>
        </w:tc>
      </w:tr>
      <w:tr w:rsidR="00AB7203" w:rsidTr="00AB7203">
        <w:trPr>
          <w:trHeight w:val="276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КФСР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КВР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AB7203" w:rsidTr="00AB7203">
        <w:trPr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7</w:t>
            </w:r>
          </w:p>
        </w:tc>
      </w:tr>
      <w:tr w:rsidR="00AB7203" w:rsidTr="00AB7203">
        <w:trPr>
          <w:trHeight w:val="408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АДМИНИСТРАЦИЯ МУНИЦИПАЛЬНОГО РАЙОНА МУНИЦИПАЛЬНОГО ОБРАЗОВАНИЯ "НИЖНЕУДИНСКИЙ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57 210,9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57 223,1</w:t>
            </w:r>
          </w:p>
        </w:tc>
      </w:tr>
      <w:tr w:rsidR="00AB7203" w:rsidTr="00AB7203">
        <w:trPr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50 246,9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50 259,1</w:t>
            </w:r>
          </w:p>
        </w:tc>
      </w:tr>
      <w:tr w:rsidR="00AB7203" w:rsidTr="00AB7203">
        <w:trPr>
          <w:trHeight w:val="408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</w:tr>
      <w:tr w:rsidR="00AB7203" w:rsidTr="00AB7203">
        <w:trPr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</w:tr>
      <w:tr w:rsidR="00AB7203" w:rsidTr="00AB7203">
        <w:trPr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</w:tr>
      <w:tr w:rsidR="00AB7203" w:rsidTr="00AB7203">
        <w:trPr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</w:tr>
      <w:tr w:rsidR="00AB7203" w:rsidTr="00AB7203">
        <w:trPr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Высшее должностное лицо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</w:tr>
      <w:tr w:rsidR="00AB7203" w:rsidTr="00AB7203">
        <w:trPr>
          <w:trHeight w:val="81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3 603,3</w:t>
            </w:r>
          </w:p>
        </w:tc>
      </w:tr>
      <w:tr w:rsidR="00AB7203" w:rsidTr="00AB7203">
        <w:trPr>
          <w:trHeight w:val="612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3 603,3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3 603,3</w:t>
            </w:r>
          </w:p>
        </w:tc>
      </w:tr>
      <w:tr w:rsidR="00AB7203" w:rsidTr="00AB7203">
        <w:trPr>
          <w:trHeight w:val="61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41 986,0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41 986,0</w:t>
            </w:r>
          </w:p>
        </w:tc>
      </w:tr>
      <w:tr w:rsidR="00AB7203" w:rsidTr="00AB7203">
        <w:trPr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2E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 xml:space="preserve">Непрограммные расходы местного </w:t>
            </w:r>
          </w:p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41 986,0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41 986,0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41 986,0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41 986,0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41 194,7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41 194,7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аппарата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41 194,7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41 194,7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41 194,7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41 194,7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36 162,4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36 162,4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4 957,3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4 957,3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75,0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791,3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791,3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791,3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791,3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283,5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283,5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246,5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37,0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МБТ на исполнение полномочий по определению поставщиков (подрядчиков, исполнителей)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40141М9994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507,8</w:t>
            </w:r>
          </w:p>
        </w:tc>
      </w:tr>
      <w:tr w:rsidR="00AB7203" w:rsidTr="008D01E6">
        <w:trPr>
          <w:trHeight w:val="397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441,6</w:t>
            </w:r>
          </w:p>
        </w:tc>
      </w:tr>
      <w:tr w:rsidR="00AB7203" w:rsidTr="008D01E6">
        <w:trPr>
          <w:trHeight w:val="45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40141М9994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66,2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66,2</w:t>
            </w:r>
          </w:p>
        </w:tc>
      </w:tr>
      <w:tr w:rsidR="00AB7203" w:rsidTr="008D01E6">
        <w:trPr>
          <w:trHeight w:val="45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Судебная система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32,2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32,2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32,2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32,2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федеральных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32,2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4014351200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32,2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4014351200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32,2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Резервный фонд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4 137,6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4 137,6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3 917,6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3 917,6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3 415,6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3 415,6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3 415,6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3 415,6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3 415,6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3 415,6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2 204,5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2 204,5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1 808,6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1 808,6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395,9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395,9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4014273090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605,2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562,8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562,8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42,4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4014273140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605,2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605,2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554,2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554,2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4014273150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0,7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Выполнение других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292,0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 на 2019 - 2021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1. Улучшение условий и охраны труда в муниципальном образовании "Нижнеудинский район" на 2016 - 2018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4. Организационное обеспечение охраны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и проведение конкурсов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А314149999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 на 2016 - 2018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190,0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190,0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и проведение конкурсов,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А322249999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и проведение ярмарок, соревнований, выставок, участие в региональных и межрегиональных выставках и ярмарках среди субъектов предпринимательства в сфере торговли, общественного питания и бытового обслуживания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А322349999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60,0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и проведение конференций, совещаний, учебы по вопросам подготовки кадров, трудоустройства молодых специалистов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А322449999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3. Содействие торговой деятельности и создание благоприятных условий для ее развития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Оргинизация выездного торгового и бытового обслуживания в малонаселенных и отдаленных поселениях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"Содействие развитию экономического потенциала на территории Нижнеудинского района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2. "Содействие развитию малого и среднего предпринимательства на территории Нижнеудинского района на 2016 - 2018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Развитие финансовой и имущественной поддержки СМСП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Поддержка начинающих - гранты начинающим на создание собственного дела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Софинансирование расходов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А3211L0640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А3211L0640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90,0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Развитие информационно-консультационной и организационной поддержки СМСП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конкурсов, трудового соперничества среди сельхозтоваропроизводителей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6 529,0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6 529,0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Пенсии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Доплаты к пенсиям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4 700,0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1 829,0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1 662,7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1 662,7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166,3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Обнародование (опубликование) нормативных правовых актов органов местного самоуправления муниципального образования "Нижнеудинский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А511300000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95,0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ДУМА МУНИЦИПАЛЬНОГО РАЙОНА МУНИЦИПАЛЬНОГО ОБРАЗОВАНИЯ "НИЖНЕУДИНСКИЙ РАЙОН"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4 098,9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4 098,9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4 098,9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4 098,9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заместителя председателя Думы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1 462,3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1 389,4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1 389,4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15,1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57,8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2 636,6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2 636,6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2 636,6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2 636,6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2 636,6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2 636,6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Контрольно-счетной палаты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1 787,7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1 787,7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председателя Контрольно-счетной палаты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1 787,7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1 787,7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1 787,7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1 787,7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1 765,6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1 765,6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22,1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848,9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848,9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848,9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МБТ на исполнение полномочий контрольно-счетных органов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848,9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848,9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816,4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816,4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40141М9995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32,5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ФИНАНСОВОЕ УПРАВЛЕНИЕ АДМИНИСТРАЦИИ МУНИЦИПАЛЬНОГО РАЙОНА МУНИЦИПАЛЬНОГО ОБРАЗОВАНИЯ "НИЖНЕУДИНСКИЙ РАЙОН"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256 626,7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257 360,9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21 860,4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21 875,4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21 860,4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21 875,4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МБТ на исполнение переданных полномочий по формированию, исполнению бюджета поселения и контролю за исполнением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5 810,9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5 356,2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5 356,2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40141М9991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454,7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454,7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2019 - 2021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А200000000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16 049,5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16 064,5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16 064,5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Обеспечение деятельности Финансового 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А211000000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16 064,5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Финансовое, материально-техническое, социально бытовое обеспечение деятельности финансового 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А211100000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16 064,5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16 064,5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11 765,0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11 780,0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4 279,5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4 279,5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60 678,6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60 678,6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60 678,6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60 678,6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60 678,6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60 678,6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Организация доставки грузов в Тофаларию автотранспортом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А612000000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10 964,3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10 964,3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транспортных услуг по доставке нефтепродуктов, дизельных электростанций, запасных частей и материалов для ремонта дизельных электростанций, прочих грузов автомобильным транспортом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А612100000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4 379,5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4 379,5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Компенсация транспортных услуг по доставке нефтепродуктов, дизельных электростанций, запасных частей, материалов и прочих грузов для ремонта дизельных электростанций автомобильным транспортом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4 379,5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4 379,5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А6121S2190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4 379,5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4 379,5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Компенсация расходов по перевозке грузов автомобильным транспортом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А612200000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6 584,8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6 584,8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Компенсация расходов по перевозке грузов, необходимых для жизнеобеспечения населения, автомобильным транспортом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6 584,8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6 584,8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А6122S2770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6 584,8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6 584,8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3. Организация транспортного обслуживания авиатранспортом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А613000000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49 714,3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49 714,3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транспортных услуг по перевозке пассажиров, товаров авиационным транспортом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А613100000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49 714,3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49 714,3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Компенсация расходов по перевозке пассажиров, грузов, необходимых для жизнеобеспечения населения ационным транспортом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49 714,3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49 714,3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А6131S2280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49 714,3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49 714,3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60 605,5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60 605,5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58 277,8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318,0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4014273040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57 959,8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57 959,8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4014273030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2 327,7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4014273030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2 216,9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2 216,9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4014273030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110,8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113 482,2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114 201,4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86 496,7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85 991,1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86 496,7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85 991,1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86 496,7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85 991,1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86 496,7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85 991,1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86 496,7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85 991,1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856,4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851,4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856,4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851,4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А212172680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85 640,3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85 139,7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А212172680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85 640,3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85 139,7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Иные дотации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26 985,5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28 210,3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"Управление муниципальными финансами муниципального образования "Нижнеудинский район"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26 985,5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28 210,3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1. Организация составления и исполнения бюджета муниципального образования "Нижнеудинский район", управление муниципальными финансами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26 985,5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28 210,3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Выравнивание бюджетной обеспеченности бюджетов поселений Нижнеудинского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26 985,5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28 210,3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местных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А212200000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26 985,5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28 210,3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А212249999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26 985,5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28 210,3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1402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А212249999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26 985,5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28 210,3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УПРАВЛЕНИЕ ОБРАЗОВАНИЯ АДМИНИСТРАЦИИ МУНИЦИПАЛЬНОГО РАЙОНА МУНИЦИПАЛЬНОГО ОБРАЗОВАНИЯ "НИЖНЕУДИНСКИЙ РАЙОН"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1 047 283,3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1 047 590,3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1 018 641,7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1 018 948,7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227 669,2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225 091,3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целевая программа "Энергосбережение и повышение энергетической эффективности в муниципальном образовании "Нижнеудинский район" на 2018 - 2021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"Развитие образования на 2019 - 2021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227 169,2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224 291,3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1. "Дошкольное образование"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223 291,3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223 291,3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223 291,3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223 291,3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223 291,3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223 291,3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56 426,2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56 426,2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2 650,0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2 650,0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53 643,2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53 643,2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133,0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А911173010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166 865,1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166 865,1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165 361,1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165 361,1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А911173010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1 504,0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1 504,0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3 877,9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3 877,9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 xml:space="preserve">Реализация мероприятий по проведению капитального ремонта здания МКДОУ "Детский сад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B7203">
                <w:rPr>
                  <w:bCs/>
                  <w:iCs/>
                </w:rPr>
                <w:t>13 г</w:t>
              </w:r>
            </w:smartTag>
            <w:r w:rsidRPr="00AB7203">
              <w:rPr>
                <w:bCs/>
                <w:iCs/>
              </w:rPr>
              <w:t>.Нижнеудинск"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1 933,8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1 933,8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А952349999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1 933,8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 xml:space="preserve">Реализация мероприятий по проведению капитального ремонта здания МКДОУ Детский сад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AB7203">
                <w:rPr>
                  <w:bCs/>
                  <w:iCs/>
                </w:rPr>
                <w:t>12 г</w:t>
              </w:r>
            </w:smartTag>
            <w:r w:rsidRPr="00AB7203">
              <w:rPr>
                <w:bCs/>
                <w:iCs/>
              </w:rPr>
              <w:t>. Нижнеудинск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1 944,1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1 944,1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А952449999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1 944,1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Строительство детского сада на 190 мест (с. Мельница)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А952900000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А952949999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А952949999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Общее 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709 329,0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705 766,9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"Развитие образования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709 329,0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705 766,9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2. "Общее образование"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698 741,9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700 546,2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698 741,9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700 546,2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650 458,9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652 263,2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61 072,0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62 876,3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2 400,0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50 570,0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52 374,3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7 800,0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7 800,0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А921173020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589 386,9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589 386,9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529 451,6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529 451,6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11 652,0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11 652,0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А921173020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48 283,3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48 283,3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школ-интернатов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А921200000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48 283,0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48 283,0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6 349,1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6 349,1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6 317,1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6 317,1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А921249999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А921273020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41 933,9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41 933,9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А921273020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41 507,9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41 507,9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А921273020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426,0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426,0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10 587,1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5 220,7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10 175,1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4 808,7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 xml:space="preserve">Реализация мероприятий по проведению капитального ремонта здания МКОУ СОШ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AB7203">
                <w:rPr>
                  <w:bCs/>
                  <w:iCs/>
                </w:rPr>
                <w:t>10 г</w:t>
              </w:r>
            </w:smartTag>
            <w:r w:rsidRPr="00AB7203">
              <w:rPr>
                <w:bCs/>
                <w:iCs/>
              </w:rPr>
              <w:t>. Нижнеудинск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808,7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808,7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А952549999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1 347,7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808,7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 xml:space="preserve">Реализация мероприятий по строительству 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B7203">
                <w:rPr>
                  <w:bCs/>
                  <w:iCs/>
                </w:rPr>
                <w:t>1 г</w:t>
              </w:r>
            </w:smartTag>
            <w:r w:rsidRPr="00AB7203">
              <w:rPr>
                <w:bCs/>
                <w:iCs/>
              </w:rPr>
              <w:t>. Нижнеудинск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8 827,4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8 827,4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А952649999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8 827,4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мероприятий по реконструкции МКОУ "Камышетская СОШ 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А952700000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А952749999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А952749999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мероприятий по строительству МКОУ "Уковская СОШ"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А952800000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А952849999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А952849999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3. Создание благоприятных и комфортных условий по транспортному обеспечению детей, обучающихся о общеобразовательных организациях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412,0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412,0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мероприятий по приобретению школьного автобуса для МКОУ "Атагайская СОШ"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А9531S2590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А9531S2590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мероприятий по приобретению школьного автобуса для МКОУ "Уковская СОШ"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А9532S2590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А9532S2590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мероприятий по приобретению школьного автобуса для МКОУ "Шебертинская СОШ"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А9533S2590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А9533S2590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мероприятий по приобретению школьного автобуса для МКОУ "Катарбейская СОШ"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А9534S2590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А9534S2590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мероприятий по приобретению школьного автобуса для МКОУ "Иргейская СОШ"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А9535S2590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А9535S2590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мероприятий по приобретению школьного автобуса для МКОУ "СолонецкаяСОШ"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А9536S2590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А9536S2590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мероприятий по приобретению школьного автобуса для МКОУ "Костинская СОШ"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А953700000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А9537S2590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А9537S2590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 xml:space="preserve">Реализация мероприятий по приобретению школьного автобуса для 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B7203">
                <w:rPr>
                  <w:bCs/>
                  <w:iCs/>
                </w:rPr>
                <w:t>5 г</w:t>
              </w:r>
            </w:smartTag>
            <w:r w:rsidRPr="00AB7203">
              <w:rPr>
                <w:bCs/>
                <w:iCs/>
              </w:rPr>
              <w:t>. Алзамай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А953800000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А9538S2590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А9538S2590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"Развитие образования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3. "Дополнительное образование детей в сфере образования"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Улучшение условий для обеспечения детей услугами доступного и качественного дополнительного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организаций дополнительного образования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26 754,0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24 925,0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24 925,0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1 796,0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1 796,0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А931149999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33,0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Молодежная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9 109,0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9 109,0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"Развитие образования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9 109,0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9 109,0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9 109,0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9 109,0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адача 1. 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9 109,0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9 109,0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А941200000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601,0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Софинансирование на укрепление материально-технической базы муниципальных учреждений, оказывающих услуги по организации отдыха и оздоровления детей, в целях финансовой поддержки детского оздоровительного лагеря "Заря"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А9412S2070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601,0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А9412S2070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601,0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летнего отдыха и оздоровления, в т.ч. плата за путевки в организациях летнего отдыха и оздоровления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А941400000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8 508,0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8 508,0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А941449999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8 508,0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8 508,0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А941449999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3 898,0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3 898,0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А941449999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4 610,0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4 610,0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45 780,5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52 227,5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"Развитие образования на 2019 - 2021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44 957,0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51 397,0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4. "Отдых, оздоровление и занятость детей"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адача 1. Создание условий для повышения качества организации отдыха, оздоровления и занятости детей и обеспечения доступности отдыха, оздоровления и занятости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Трудоустройство несовершеннолетних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780,0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44 177,0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50 617,0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Решение вопросов местного значения в сфере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36 797,0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36 797,0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Управления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4 577,0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4 577,0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4 577,0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4 577,0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4 577,0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4 577,0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методического кабинета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7 078,0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7 078,0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7 078,0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7 078,0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6 400,0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6 400,0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678,0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678,0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и проведение мероприятий различных уровней в сфере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920,0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920,0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централизованной бухгалтерии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А951400000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17 864,0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17 864,0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17 864,0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17 864,0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15 660,0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15 660,0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2 189,0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2 189,0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учреждения для детей, нуждающихся в психолого-педагогической и медико-социальной реабилитации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6 078,0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6 078,0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6 078,0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6 078,0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5 308,0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5 308,0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769,0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769,0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Создание благоприятных и комфортных условий пребывания детей в образовательных организациях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7 380,0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13 820,0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Проведение капитального, текущего ремонта зданий и сооружений муниципальных образовательных организаций, разработка проектно-сметной документации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7 380,0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13 820,0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7 380,0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13 820,0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7 380,0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13 820,0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"Доступная среда для маломобильных групп населения" на 2019 - 2021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429,5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429,5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образования, для маломобильных групп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429,5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429,5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429,5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Б111149999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429,5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2019 - 2021 годы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154,0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5. "Вакцинопрофилактика"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Проведение иммунопрофилактики против клещевого энцефалита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Б251000000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154,0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Оплата услуг медицинских учреждений (вакцинация против клещевого энцефалита)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Б251100000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154,0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161,0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"Развитие образования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2. "Общее образование"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28 641,6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общеобразовательных программ общего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27 283,0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27 283,0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А921173050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27 283,0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27 283,0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А921173050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25 098,1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25 098,1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А921173050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2 184,9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2 184,9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школ-интернатов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1 358,6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1 358,6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А921273050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1 358,6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А921273050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1 358,6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1 358,6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89 391,0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89 329,0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2019-2021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Публикация информации в прессе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1 320,0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1 320,0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ОБРАЗОВАНИЕ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57 994,0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58 165,0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56 194,0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55 496,0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целевая программа "Энергосбережение и повышение энергетической эффективности в муниципальном образовании "Нижнеудинский район" на 2018 - 2021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А400000000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Создание условий для обеспечения энергосбережения и повышения энергетической эффективности в организациях бюджетной сферы, подведомственных муниципальному образованию "Нижнеудинский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А411000000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Установка приборов учета в организациях бюджетной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А411100000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А411149999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"Доступная среда для маломобильных групп населения" на 2019 - 2021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Повышение уровня доступности приоритетных объектов и услуг в учреждениях, подведомственных Управлению по культуре, для маломобильных групп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Б112000000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Реконструкция входов, в т.ч. С устройством пандусов приоритетных объектов, подведомственных управлению по культуре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Б112149999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2019 - 2021 годы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55 644,0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55 246,0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1. "Дополнительное образование в области искусств"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учреждениях дополнительного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Б311149999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Организация мероприятий, направленных на выявление и поощрение граждан, проявивших выдающиеся способности в области искусств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190,0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Конкурсы профессионального мастерства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190,0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190,0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190,0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Поощрение выдающихся граждан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Б312200000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Б312249999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3. Организация мероприятий по укреплению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основных средств, для повышения качества и улучшения условий осуществления образовательного процесса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55 304,0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54 696,0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55 304,0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54 696,0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55 304,0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54 696,0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55 304,0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54 696,0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30 357,0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30 357,0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3 858,0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3 250,0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21 000,0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89,0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Молодежная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1 734,0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2 600,0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2019 - 2021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1. "Профилактика наркомании"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культуры, спорта и молодежной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Семинары, курсы повышения квалификации конкурсы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Б211149999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мероприятий, направленных на формирование здорового образа жизни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197,5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Организация и проведение культурно-массовых и спортивных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Б212149999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197,5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3. Прогнозирование развития наркоситуации, организация и проведение комплекса мероприятий по профилактике социально-негативных явлений среди несовершеннолетних и молодежи, содействие развитию системы раннего выявления незаконных потребителей наркотиков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318,0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Мониторинговые и профилактические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Б213149999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2019 - 2021 годы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1 184,0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2 050,0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884,0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Информационно-просветительские, культурно-массовые и спортивные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1 200,0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Организация мероприятий, направленных на укрепление материально-технической базы общественных некоммерческих организаций, реставрация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Б352000000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Помощь общественным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Б352100000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Б352149999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6. "Молодежная политика"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мероприятий, направленных на реализацию интеллектуального и духовного потенциала молодежи в интересах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Информационно-просветительские, культурно-массовые и спортивные мероприятия для молодежи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Б361100000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Б361149999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Б361149999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AB7203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AB7203">
              <w:t>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Б361149999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AB7203">
              <w:t>255,0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AB7203">
              <w:t>505,0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</w:pPr>
            <w:r w:rsidRPr="00AB7203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Б361149999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AB7203"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AB7203">
              <w:t>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2019 - 2021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Б200000000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5. "Вакцинопрофилактика"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Б250000000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Проведение иммунопрофилактики против клещевого энцефалита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Б251000000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Оплата услуг медицинских учреждений (вакцинация против клещевого энцефалита)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Б251100000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Б251149999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  <w:rPr>
                <w:bCs/>
                <w:iCs/>
              </w:rPr>
            </w:pPr>
            <w:r w:rsidRPr="00AB7203">
              <w:rPr>
                <w:bCs/>
                <w:iCs/>
              </w:rPr>
              <w:t>69,0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2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Б251149999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2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AB7203"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2"/>
            </w:pPr>
            <w:r w:rsidRPr="00AB7203">
              <w:t>69,0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0800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28 887,0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28 169,0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21 586,0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20 713,0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2019 - 2021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21 586,0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20 713,0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2. "Библиотечное обслуживание"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392,0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в муниципальных библиотеках"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 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Организация библиотечно-информационных мероприятий для населения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Информационно-просветительские мероприятия для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3. Организация мероприятий по укреплению материально-технической базы МЦБ с целью улучшения условий и повышения качества оказания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291,0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программного обеспечения и электронных сетевых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270,0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270,0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Б323149999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270,0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Пополнение книжного фонда, подписка на периодические издания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Б323200000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Б3232S4040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Б3232S4040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21 230,0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20 321,0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21 230,0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20 321,0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подведомственных учреждений культуры - дома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16 742,0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16 065,0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16 742,0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16 065,0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13 502,0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13 402,0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3 183,0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2 606,0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57,0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подведомственных учреждений - библиотеки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4 488,0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4 256,0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4 488,0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4 256,0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4 102,0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3 918,0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316,0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7 301,0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7 456,0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2019 - 2021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2.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Создание предпосылок для обеспечения безопасной среды проживания жителей муниципального образования "Нижнеудинский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Приобретение, установка и обслуживание оборудования систем видеонаблюдения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Б221149999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стимулирование практических действий по оказанию содействия органам внутренних дел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Б222000000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Б222100000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Б222149999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3. "Профилактика ВИЧ инфекции, СПИД"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Б230000000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Увеличение числа молодежи ежегодно вовлекаемой в мероприятия, направленные на профилактику ВИЧ-инспекций и СПИДа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Информационно-профилактические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Б231149999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</w:pPr>
            <w:r w:rsidRPr="00AB7203"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6. "Профилактика туберкулеза"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Оснащение лечебных учреждений Нижнеудинского района печатной продукцией профилактической направленности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Б261000000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Изготовление печатной продукции профилактической направленности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Б261100000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Б261149999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Б261149999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2019 - 2021 годы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7 126,0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7 256,0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3. "Самодеятельное народное творчество"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Б331000000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Семинары, мастер-классы, конкурсы и курсы повышения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Б331100000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Б331149999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Организация информационно-просветительских и культурно-массовых мероприятий, фестивалей и смотров народного творчества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Б332000000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171,0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Информационно-просветительские и культурно-массовые мероприятия для населениея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Б332100000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Б332149999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220,0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3. Организация мероприятий по укреплению материально-технической базы РЦНТиД с целью улучшения условий и повышения качества оказания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Б333000000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основных средств для улучшения условий и повышения качества организации культурно-массовых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Б333100000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Б333149999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5. "Патриотическое воспитание"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мероприятий патриотической направленности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Б351000000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Информационно-просветительские, культурно-массовые и спортивные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Б351100000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Б351149999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0"/>
              <w:rPr>
                <w:bCs/>
                <w:iCs/>
              </w:rPr>
            </w:pPr>
            <w:r w:rsidRPr="00AB7203">
              <w:rPr>
                <w:bCs/>
                <w:iCs/>
              </w:rPr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Б351149999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7. "Обеспечение реализации Программы"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6 406,0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6 406,0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Обеспечение деятельности Управления по культуре и подведомственных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6 406,0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6 406,0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Управления по культуре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2 297,0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2 297,0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2 297,0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2 297,0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2 259,0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2 259,0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24,0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Б371449999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</w:pPr>
            <w:r w:rsidRPr="00AB7203">
              <w:t>14,0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методического кабинета и бухгалтерии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Б371500000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Б371549999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outlineLvl w:val="1"/>
              <w:rPr>
                <w:bCs/>
                <w:iCs/>
              </w:rPr>
            </w:pPr>
            <w:r w:rsidRPr="00AB7203">
              <w:rPr>
                <w:bCs/>
                <w:iCs/>
              </w:rPr>
              <w:t>1 300,0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Б371549999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1 300,0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Обеспечение деятельности бухгалтерии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Б371600000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2 809,0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2 809,0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2 809,0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2 612,0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2 612,0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187,0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Б371649999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"Молодым специалистам - доступное жилье" на 2017-2019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Оказание поддержки молодым специалистам в решении жилищной проблемы на территории Нижнеудинского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Предоставление молодым специалистам социальных выплат на приобретение жилья на территории Нижнеудинского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2611149999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700,0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"Профилактика социально-негативных явлений в Нижнеудинском районе" на 2019 - 2021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Б200000000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4. "Профилактика социального сиротства, беспризорности, безнадзорности и правонарушений несовершеннолетних"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Б240000000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семьям, находящимся в социально опасном положении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Б241000000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Проведение конкурсов среди субъектов профилактики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Б241100000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Б241149999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Б241149999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Предоставление поддержки семьям, имеющим детей, находящимся в трудной жизненной ситуации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Б242000000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Оказание адресной поддержки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Б242100000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Б242149999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Б242149999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"Культура, спорт и молодежная политика Нижнеудинского района" на 2019 - 2021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4. "Физическая культура и спорт"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925,0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мероприятий, направленных на повышение уровня профессионального мастерства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Семинары, мастер-классы, курсы повышения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18,0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Б341149999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Организация спортивных мероприятий в муниципальных образованиях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Соревнования по видам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Б342149999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622,0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3. Организация мероприятий, направленных на укрепление материально-технической базы и ремонт имущества ДЮСШ,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Б343000000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спортивного инвентаря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Б343149999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Б343149999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243,0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КОМИТЕТ ПО УПРАВЛЕНИЮ ИМУЩЕСТВОМ МУНИЦИПАЛЬНОГО РАЙОНА МУНИЦИПАЛЬНОГО ОБРАЗОВАНИЯ "НИЖНЕУДИНСКИЙ РАЙОН"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96 421,8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93 246,3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6 089,7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6 089,7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6 089,7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6 089,7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от поселений Нижнеудинского района на исполнение переданных полномочий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МБТ на утверждение генеральных планов поселения, правил землепользований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566,9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506,5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506,5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40141М9992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60,4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2019 - 2021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5 282,8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5 282,8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389,0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204,0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204,0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204,0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А111149999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204,0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2. Обеспечение формирования земельных участков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А112000000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Выполнение кадастровых работ по формированию земельных участков, постановка на государственных кадастровый учет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А112100000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А112149999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150,0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4. Публикация в СМИ информации о реализации муниципального имущества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А114000000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Публикация в СМИ информации о проведении аукционов по продаже муниципального имущества,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А114100000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А114149999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35,0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 на 2019-2021 годы"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А120000000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4 893,8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4 893,8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4 893,8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4 893,8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Финансовое, материально-техническое, социально-бытовое обеспечение деятельности Комитета по управлению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А121100000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4 893,8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4 893,8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4 893,8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4 893,8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4 214,7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4 214,7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677,2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677,2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А121149999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2019-2021 годы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А500000000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Освещение деятельности Администрации и ее структурных подразделений в СМИ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Размещение информации в электронных СМИ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А511200000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240,0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50 908,5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51 124,5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Межбюджетные трансферты на исполнение переданных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4014000000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Cубвенции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4014273120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472,5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4014273120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472,5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472,5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18 436,0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18 652,0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"Развитие автомобильных дорог общего пользования местного значения муниципального образования "Нижнеудинский район" на 2016 - 2020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18 436,0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18 652,0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Увеличение протяженности автомобильных дорог соответствующих нормативным требованиям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18 436,0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18 652,0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ПИР, проектно-сметная документация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3 500,0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3 500,0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1511149999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3 500,0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Реконструкция, капитальный ремонт автомобильных дорог (мостов)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9 640,0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8 900,0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9 640,0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8 900,0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1511249999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9 640,0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8 900,0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Содержание автомобильных дорог и автозимников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1511300000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6 296,0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6 252,0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6 296,0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6 252,0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4 496,0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4 752,0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1511349999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1 500,0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2 "Создание условий для эффективного использования муниципального имущества муниципального образования "Нижнеудинский район" на 2019-2021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Исполнение муниципальных функций в сфере управления муниципальным имуществом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А121000000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Обеспечие выполнения муниципального задания Муниципальным бюджетным учреждением "Обслуживание социальной сферы Нижнеудинского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А121200000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32 000,0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А121249999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32 000,0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32 000,0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36 032,1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36 032,1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"Управление муниципальным имуществом муниципального образования "Нижнеудинский район"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Подпрограмма 1 "Совершенствование земельных и имущественных отношений на территории муниципального образования "Нижнеудинский район"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3. Содержание имущества, находящегося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А113000000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Взносы на капитальный ремонт имущества, находящегося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А113100000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Реализация направлений расходов ведомственной целевой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А113149999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67,2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0501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А113149999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67,2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67,2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35 964,9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35 964,9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"Жизнеобеспечение коренных малочисленных народов - тофаларов в Нижнеудинском районе на 2019 - 2021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35 964,9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35 964,9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D12DC6">
            <w:pPr>
              <w:overflowPunct/>
              <w:autoSpaceDE/>
              <w:autoSpaceDN/>
              <w:adjustRightInd/>
              <w:ind w:right="-108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 1. Организация обеспечения поселков Тофаларии электроэнергией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А611000000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35 964,9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35 964,9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Приобретение, отпуск и хранение нефтепродуктов для муниципальных учреждений, осуществляющих деятельность в населенных пунктах Тофаларии, а также на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А611100000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33 709,3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33 709,3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Приобретение, отпуск и хранение нефтепродуктов для муниципальных учреждений, а также содержание и обслуживание дизельных электростанций, находящихся на балансе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33 709,3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33 709,3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А6111S2170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33 709,3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33 709,3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дизельных электростанций, запасных частей и материалов для ремонта дизельных электростанций в населенных пунктах Тофаларии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А611200000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2 255,6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2 255,6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Приобретение дизельных электростанций, запасных частей и материалов для ремонта дизельных элетростанций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А6112S2180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2 255,6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2 255,6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А6112S2180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2 255,6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2 255,6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3 391,5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3 391,5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Муниципальная программа "Охрана окружающей среды на территории муниципального образования "Нижнеудинский район" на 2017-2019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3 391,5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Задача1. Снижение уровня загрязненности твердыми коммунальными отходами территории муниципального района муниципального образования "Нижнеудинский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1811000000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3 391,5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Строительство 1 очереди полигона ТКО в соответствии с утвержденным проектом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1811200000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3 391,5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Капитальные вложения в объекты муниципальной собственности в сфере охраны окружающей среды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18112S2620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3 391,5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iCs/>
              </w:rPr>
            </w:pPr>
            <w:r w:rsidRPr="00AB7203">
              <w:rPr>
                <w:bCs/>
                <w:iCs/>
              </w:rPr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</w:pPr>
            <w:r w:rsidRPr="00AB720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905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0605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18112S2620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AB7203"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3 391,5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B7203">
              <w:t>0,0</w:t>
            </w:r>
          </w:p>
        </w:tc>
      </w:tr>
      <w:tr w:rsidR="00AB7203" w:rsidTr="008D01E6">
        <w:trPr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AB7203">
              <w:rPr>
                <w:bCs/>
              </w:rPr>
              <w:t>ВСЕГО: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AB7203">
              <w:rPr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AB7203">
              <w:rPr>
                <w:bCs/>
              </w:rPr>
              <w:t>1 551 032,6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203" w:rsidRPr="00AB7203" w:rsidRDefault="00AB7203" w:rsidP="00AB7203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AB7203">
              <w:rPr>
                <w:bCs/>
              </w:rPr>
              <w:t>1 548 848,5</w:t>
            </w:r>
          </w:p>
        </w:tc>
      </w:tr>
    </w:tbl>
    <w:p w:rsidR="003E6F65" w:rsidRDefault="003E6F65" w:rsidP="00ED1635">
      <w:pPr>
        <w:ind w:firstLine="708"/>
        <w:jc w:val="center"/>
      </w:pP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6A32F9" w:rsidRPr="00025A89" w:rsidRDefault="006A32F9" w:rsidP="006A32F9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D01E6" w:rsidRDefault="008D01E6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Pr="003E10F8" w:rsidRDefault="008D01E6" w:rsidP="006A32F9">
      <w:pPr>
        <w:pStyle w:val="ConsPlusTitle"/>
        <w:widowControl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Е.</w:t>
      </w:r>
      <w:r w:rsidR="006A32F9" w:rsidRPr="003E10F8">
        <w:rPr>
          <w:b w:val="0"/>
          <w:sz w:val="16"/>
          <w:szCs w:val="16"/>
        </w:rPr>
        <w:t>В. Мандрыгина</w:t>
      </w:r>
    </w:p>
    <w:p w:rsidR="002D40A8" w:rsidRPr="00A20B99" w:rsidRDefault="002D40A8" w:rsidP="002D40A8">
      <w:pPr>
        <w:jc w:val="right"/>
      </w:pPr>
      <w:r w:rsidRPr="00A20B99">
        <w:t>Приложение</w:t>
      </w:r>
      <w:r w:rsidR="00183DBF">
        <w:t xml:space="preserve"> </w:t>
      </w:r>
      <w:r>
        <w:t>18</w:t>
      </w:r>
    </w:p>
    <w:p w:rsidR="002D40A8" w:rsidRPr="00A20B99" w:rsidRDefault="002D40A8" w:rsidP="002D40A8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2D40A8" w:rsidRPr="00A20B99" w:rsidRDefault="002D40A8" w:rsidP="002D40A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2D40A8" w:rsidRPr="00A20B99" w:rsidRDefault="002D40A8" w:rsidP="002D40A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D40A8" w:rsidRPr="00A20B99" w:rsidRDefault="002D40A8" w:rsidP="002D40A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2D40A8" w:rsidRPr="00A20B99" w:rsidRDefault="002D40A8" w:rsidP="002D40A8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D40A8" w:rsidRPr="00A20B99" w:rsidRDefault="002D40A8" w:rsidP="002D40A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2D40A8" w:rsidRDefault="002D40A8" w:rsidP="002D40A8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2D40A8" w:rsidRDefault="002D40A8" w:rsidP="002D40A8">
      <w:pPr>
        <w:ind w:firstLine="708"/>
        <w:jc w:val="right"/>
      </w:pPr>
    </w:p>
    <w:p w:rsidR="002D40A8" w:rsidRDefault="002D40A8" w:rsidP="002D40A8">
      <w:pPr>
        <w:ind w:firstLine="708"/>
        <w:jc w:val="right"/>
      </w:pPr>
    </w:p>
    <w:p w:rsidR="002D40A8" w:rsidRPr="002F0135" w:rsidRDefault="002D40A8" w:rsidP="002D40A8">
      <w:pPr>
        <w:jc w:val="center"/>
        <w:rPr>
          <w:b/>
        </w:rPr>
      </w:pPr>
      <w:r w:rsidRPr="002F0135">
        <w:rPr>
          <w:b/>
        </w:rPr>
        <w:t>Распределение</w:t>
      </w:r>
      <w:r w:rsidR="00183DBF">
        <w:rPr>
          <w:b/>
        </w:rPr>
        <w:t xml:space="preserve"> </w:t>
      </w:r>
      <w:r w:rsidRPr="002F0135">
        <w:rPr>
          <w:b/>
        </w:rPr>
        <w:t>бюджетных</w:t>
      </w:r>
      <w:r w:rsidR="00183DBF">
        <w:rPr>
          <w:b/>
        </w:rPr>
        <w:t xml:space="preserve"> </w:t>
      </w:r>
      <w:r w:rsidRPr="002F0135">
        <w:rPr>
          <w:b/>
        </w:rPr>
        <w:t>ассигнований</w:t>
      </w:r>
      <w:r w:rsidR="007C4E0B">
        <w:rPr>
          <w:b/>
        </w:rPr>
        <w:t>, направляемых</w:t>
      </w:r>
      <w:r w:rsidR="00183DBF">
        <w:rPr>
          <w:b/>
        </w:rPr>
        <w:t xml:space="preserve"> </w:t>
      </w:r>
      <w:r w:rsidRPr="002F0135">
        <w:rPr>
          <w:b/>
        </w:rPr>
        <w:t>на</w:t>
      </w:r>
      <w:r w:rsidR="00183DBF">
        <w:rPr>
          <w:b/>
        </w:rPr>
        <w:t xml:space="preserve"> </w:t>
      </w:r>
      <w:r w:rsidRPr="002F0135">
        <w:rPr>
          <w:b/>
        </w:rPr>
        <w:t>исполнение</w:t>
      </w:r>
      <w:r w:rsidR="00183DBF">
        <w:rPr>
          <w:b/>
        </w:rPr>
        <w:t xml:space="preserve"> </w:t>
      </w:r>
      <w:r w:rsidRPr="002F0135">
        <w:rPr>
          <w:b/>
        </w:rPr>
        <w:t>публичных</w:t>
      </w:r>
      <w:r w:rsidR="00183DBF">
        <w:rPr>
          <w:b/>
        </w:rPr>
        <w:t xml:space="preserve"> </w:t>
      </w:r>
      <w:r w:rsidRPr="002F0135">
        <w:rPr>
          <w:b/>
        </w:rPr>
        <w:t>нормативных</w:t>
      </w:r>
      <w:r w:rsidR="00183DBF">
        <w:rPr>
          <w:b/>
        </w:rPr>
        <w:t xml:space="preserve"> </w:t>
      </w:r>
      <w:r w:rsidRPr="002F0135">
        <w:rPr>
          <w:b/>
        </w:rPr>
        <w:t>обязательств</w:t>
      </w:r>
      <w:r w:rsidR="00183DBF">
        <w:rPr>
          <w:b/>
        </w:rPr>
        <w:t xml:space="preserve"> </w:t>
      </w:r>
      <w:r w:rsidRPr="002F0135">
        <w:rPr>
          <w:b/>
        </w:rPr>
        <w:t>на</w:t>
      </w:r>
      <w:r w:rsidR="00183DBF">
        <w:rPr>
          <w:b/>
        </w:rPr>
        <w:t xml:space="preserve"> </w:t>
      </w:r>
      <w:r w:rsidRPr="002F0135">
        <w:rPr>
          <w:b/>
        </w:rPr>
        <w:t>201</w:t>
      </w:r>
      <w:r w:rsidR="002F0135" w:rsidRPr="002F0135">
        <w:rPr>
          <w:b/>
        </w:rPr>
        <w:t>8</w:t>
      </w:r>
      <w:r w:rsidR="00183DBF">
        <w:rPr>
          <w:b/>
        </w:rPr>
        <w:t xml:space="preserve"> </w:t>
      </w:r>
      <w:r w:rsidRPr="002F0135">
        <w:rPr>
          <w:b/>
        </w:rPr>
        <w:t>год</w:t>
      </w:r>
      <w:r w:rsidR="00183DBF">
        <w:rPr>
          <w:b/>
        </w:rPr>
        <w:t xml:space="preserve"> </w:t>
      </w:r>
      <w:r w:rsidRPr="002F0135">
        <w:rPr>
          <w:b/>
        </w:rPr>
        <w:t>(по</w:t>
      </w:r>
      <w:r w:rsidR="00183DBF">
        <w:rPr>
          <w:b/>
        </w:rPr>
        <w:t xml:space="preserve"> </w:t>
      </w:r>
      <w:r w:rsidRPr="002F0135">
        <w:rPr>
          <w:b/>
        </w:rPr>
        <w:t>главным</w:t>
      </w:r>
      <w:r w:rsidR="00183DBF">
        <w:rPr>
          <w:b/>
        </w:rPr>
        <w:t xml:space="preserve"> </w:t>
      </w:r>
      <w:r w:rsidRPr="002F0135">
        <w:rPr>
          <w:b/>
        </w:rPr>
        <w:t>распорядителям</w:t>
      </w:r>
      <w:r w:rsidR="00183DBF">
        <w:rPr>
          <w:b/>
        </w:rPr>
        <w:t xml:space="preserve"> </w:t>
      </w:r>
      <w:r w:rsidRPr="002F0135">
        <w:rPr>
          <w:b/>
        </w:rPr>
        <w:t>бюджетных</w:t>
      </w:r>
      <w:r w:rsidR="00183DBF">
        <w:rPr>
          <w:b/>
        </w:rPr>
        <w:t xml:space="preserve"> </w:t>
      </w:r>
      <w:r w:rsidRPr="002F0135">
        <w:rPr>
          <w:b/>
        </w:rPr>
        <w:t>средств)</w:t>
      </w:r>
    </w:p>
    <w:p w:rsidR="002D40A8" w:rsidRDefault="002D40A8" w:rsidP="00ED1635">
      <w:pPr>
        <w:ind w:firstLine="708"/>
        <w:jc w:val="center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4332"/>
        <w:gridCol w:w="900"/>
        <w:gridCol w:w="753"/>
        <w:gridCol w:w="1560"/>
        <w:gridCol w:w="1100"/>
        <w:gridCol w:w="1100"/>
      </w:tblGrid>
      <w:tr w:rsidR="002F0135" w:rsidTr="002F0135">
        <w:trPr>
          <w:trHeight w:val="312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Наименование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показателя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КБК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Сумма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руб.)</w:t>
            </w:r>
          </w:p>
        </w:tc>
      </w:tr>
      <w:tr w:rsidR="002F0135" w:rsidTr="002F0135">
        <w:trPr>
          <w:trHeight w:val="312"/>
        </w:trPr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КВСР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КФСР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2F0135" w:rsidTr="002F0135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6</w:t>
            </w:r>
          </w:p>
        </w:tc>
      </w:tr>
      <w:tr w:rsidR="002F0135" w:rsidTr="002F0135">
        <w:trPr>
          <w:trHeight w:val="79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ФИНАНСОВОЕ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УПРАВЛЕНИЕ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АДМИНИСТРАЦИИ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МУНИЦИПАЛЬНОГО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РАЙОНА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МУНИЦИПАЛЬНОГО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ОБРАЗОВАНИЯ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"НИЖНЕУДИНСКИЙ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2F0135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2F0135">
              <w:rPr>
                <w:bCs/>
                <w:iCs/>
              </w:rPr>
              <w:t>959,8</w:t>
            </w:r>
          </w:p>
        </w:tc>
      </w:tr>
      <w:tr w:rsidR="002F0135" w:rsidTr="002F0135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Социальное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обеспечение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2F0135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2F0135">
              <w:rPr>
                <w:bCs/>
                <w:iCs/>
              </w:rPr>
              <w:t>959,8</w:t>
            </w:r>
          </w:p>
        </w:tc>
      </w:tr>
      <w:tr w:rsidR="002F0135" w:rsidTr="002F0135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Непрограммные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расходы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местного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4000000000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2F0135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2F0135">
              <w:rPr>
                <w:bCs/>
                <w:iCs/>
              </w:rPr>
              <w:t>959,8</w:t>
            </w:r>
          </w:p>
        </w:tc>
      </w:tr>
      <w:tr w:rsidR="002F0135" w:rsidTr="002F0135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Непрограммные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расходы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содержание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органов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местного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4010000000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2F0135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2F0135">
              <w:rPr>
                <w:bCs/>
                <w:iCs/>
              </w:rPr>
              <w:t>959,8</w:t>
            </w:r>
          </w:p>
        </w:tc>
      </w:tr>
      <w:tr w:rsidR="002F0135" w:rsidTr="002F0135">
        <w:trPr>
          <w:trHeight w:val="324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Субвенции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осуществление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областных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государственных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4014200000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2F0135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2F0135">
              <w:rPr>
                <w:bCs/>
                <w:iCs/>
              </w:rPr>
              <w:t>959,8</w:t>
            </w:r>
          </w:p>
        </w:tc>
      </w:tr>
      <w:tr w:rsidR="002F0135" w:rsidTr="002F0135">
        <w:trPr>
          <w:trHeight w:val="52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Субвенции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предоставление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гражданам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субсидий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оплату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жилых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помещений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коммунальных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4014273040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</w:rPr>
            </w:pPr>
            <w:r w:rsidRPr="002F0135">
              <w:rPr>
                <w:bCs/>
                <w:iCs/>
              </w:rPr>
              <w:t>57</w:t>
            </w:r>
            <w:r w:rsidR="00183DBF">
              <w:rPr>
                <w:bCs/>
                <w:iCs/>
              </w:rPr>
              <w:t xml:space="preserve"> </w:t>
            </w:r>
            <w:r w:rsidRPr="002F0135">
              <w:rPr>
                <w:bCs/>
                <w:iCs/>
              </w:rPr>
              <w:t>959,8</w:t>
            </w:r>
          </w:p>
        </w:tc>
      </w:tr>
      <w:tr w:rsidR="002F0135" w:rsidTr="002F0135">
        <w:trPr>
          <w:trHeight w:val="52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Пособия,</w:t>
            </w:r>
            <w:r w:rsidR="00183DBF">
              <w:t xml:space="preserve"> </w:t>
            </w:r>
            <w:r w:rsidRPr="002F0135">
              <w:t>компенсации,</w:t>
            </w:r>
            <w:r w:rsidR="00183DBF">
              <w:t xml:space="preserve"> </w:t>
            </w:r>
            <w:r w:rsidRPr="002F0135">
              <w:t>меры</w:t>
            </w:r>
            <w:r w:rsidR="00183DBF">
              <w:t xml:space="preserve"> </w:t>
            </w:r>
            <w:r w:rsidRPr="002F0135">
              <w:t>социальной</w:t>
            </w:r>
            <w:r w:rsidR="00183DBF">
              <w:t xml:space="preserve"> </w:t>
            </w:r>
            <w:r w:rsidRPr="002F0135">
              <w:t>поддержки</w:t>
            </w:r>
            <w:r w:rsidR="00183DBF">
              <w:t xml:space="preserve"> </w:t>
            </w:r>
            <w:r w:rsidRPr="002F0135">
              <w:t>по</w:t>
            </w:r>
            <w:r w:rsidR="00183DBF">
              <w:t xml:space="preserve"> </w:t>
            </w:r>
            <w:r w:rsidRPr="002F0135">
              <w:t>публичным</w:t>
            </w:r>
            <w:r w:rsidR="00183DBF">
              <w:t xml:space="preserve"> </w:t>
            </w:r>
            <w:r w:rsidRPr="002F0135">
              <w:t>нормативным</w:t>
            </w:r>
            <w:r w:rsidR="00183DBF">
              <w:t xml:space="preserve"> </w:t>
            </w:r>
            <w:r w:rsidRPr="002F0135">
              <w:t>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4014273040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57</w:t>
            </w:r>
            <w:r w:rsidR="00183DBF">
              <w:t xml:space="preserve"> </w:t>
            </w:r>
            <w:r w:rsidRPr="002F0135">
              <w:t>959,8</w:t>
            </w:r>
          </w:p>
        </w:tc>
      </w:tr>
      <w:tr w:rsidR="002F0135" w:rsidTr="002F0135">
        <w:trPr>
          <w:trHeight w:val="312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</w:tr>
    </w:tbl>
    <w:p w:rsidR="002F0135" w:rsidRDefault="002F0135" w:rsidP="00ED1635">
      <w:pPr>
        <w:ind w:firstLine="708"/>
        <w:jc w:val="center"/>
      </w:pP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6A32F9" w:rsidRPr="00025A8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6A32F9" w:rsidRPr="00025A89" w:rsidRDefault="006A32F9" w:rsidP="006A32F9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6A32F9" w:rsidRPr="003E10F8" w:rsidRDefault="006A32F9" w:rsidP="006A32F9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2F0135" w:rsidRPr="00A20B99" w:rsidRDefault="002F0135" w:rsidP="002F0135">
      <w:pPr>
        <w:jc w:val="right"/>
      </w:pPr>
      <w:r w:rsidRPr="00A20B99">
        <w:t>Приложение</w:t>
      </w:r>
      <w:r w:rsidR="00183DBF">
        <w:t xml:space="preserve"> </w:t>
      </w:r>
      <w:r>
        <w:t>19</w:t>
      </w:r>
    </w:p>
    <w:p w:rsidR="002F0135" w:rsidRPr="00A20B99" w:rsidRDefault="002F0135" w:rsidP="002F0135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2F0135" w:rsidRPr="00A20B99" w:rsidRDefault="002F0135" w:rsidP="002F013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2F0135" w:rsidRPr="00A20B99" w:rsidRDefault="002F0135" w:rsidP="002F013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F0135" w:rsidRPr="00A20B99" w:rsidRDefault="002F0135" w:rsidP="002F013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2F0135" w:rsidRPr="00A20B99" w:rsidRDefault="002F0135" w:rsidP="002F0135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F0135" w:rsidRPr="00A20B99" w:rsidRDefault="002F0135" w:rsidP="002F013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2F0135" w:rsidRDefault="002F0135" w:rsidP="002F0135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2F0135" w:rsidRDefault="002F0135" w:rsidP="00ED1635">
      <w:pPr>
        <w:ind w:firstLine="708"/>
        <w:jc w:val="center"/>
      </w:pPr>
    </w:p>
    <w:p w:rsidR="002F0135" w:rsidRPr="002F0135" w:rsidRDefault="002F0135" w:rsidP="002F0135">
      <w:pPr>
        <w:jc w:val="center"/>
        <w:rPr>
          <w:b/>
        </w:rPr>
      </w:pPr>
      <w:r w:rsidRPr="002F0135">
        <w:rPr>
          <w:b/>
        </w:rPr>
        <w:t>Распределение</w:t>
      </w:r>
      <w:r w:rsidR="00183DBF">
        <w:rPr>
          <w:b/>
        </w:rPr>
        <w:t xml:space="preserve"> </w:t>
      </w:r>
      <w:r w:rsidRPr="002F0135">
        <w:rPr>
          <w:b/>
        </w:rPr>
        <w:t>бюджетных</w:t>
      </w:r>
      <w:r w:rsidR="00183DBF">
        <w:rPr>
          <w:b/>
        </w:rPr>
        <w:t xml:space="preserve"> </w:t>
      </w:r>
      <w:r w:rsidRPr="002F0135">
        <w:rPr>
          <w:b/>
        </w:rPr>
        <w:t>ассигнований</w:t>
      </w:r>
      <w:r w:rsidR="00FE46A3">
        <w:rPr>
          <w:b/>
        </w:rPr>
        <w:t>, направляемых</w:t>
      </w:r>
      <w:r w:rsidR="00183DBF">
        <w:rPr>
          <w:b/>
        </w:rPr>
        <w:t xml:space="preserve"> </w:t>
      </w:r>
      <w:r w:rsidRPr="002F0135">
        <w:rPr>
          <w:b/>
        </w:rPr>
        <w:t>на</w:t>
      </w:r>
      <w:r w:rsidR="00183DBF">
        <w:rPr>
          <w:b/>
        </w:rPr>
        <w:t xml:space="preserve"> </w:t>
      </w:r>
      <w:r w:rsidRPr="002F0135">
        <w:rPr>
          <w:b/>
        </w:rPr>
        <w:t>исполнение</w:t>
      </w:r>
      <w:r w:rsidR="00183DBF">
        <w:rPr>
          <w:b/>
        </w:rPr>
        <w:t xml:space="preserve"> </w:t>
      </w:r>
      <w:r w:rsidRPr="002F0135">
        <w:rPr>
          <w:b/>
        </w:rPr>
        <w:t>публичных</w:t>
      </w:r>
      <w:r w:rsidR="00183DBF">
        <w:rPr>
          <w:b/>
        </w:rPr>
        <w:t xml:space="preserve"> </w:t>
      </w:r>
      <w:r w:rsidRPr="002F0135">
        <w:rPr>
          <w:b/>
        </w:rPr>
        <w:t>нормативных</w:t>
      </w:r>
      <w:r w:rsidR="00183DBF">
        <w:rPr>
          <w:b/>
        </w:rPr>
        <w:t xml:space="preserve"> </w:t>
      </w:r>
      <w:r w:rsidRPr="002F0135">
        <w:rPr>
          <w:b/>
        </w:rPr>
        <w:t>обязательств</w:t>
      </w:r>
      <w:r w:rsidR="00183DBF">
        <w:rPr>
          <w:b/>
        </w:rPr>
        <w:t xml:space="preserve"> </w:t>
      </w:r>
      <w:r w:rsidRPr="002F0135">
        <w:rPr>
          <w:b/>
        </w:rPr>
        <w:t>на</w:t>
      </w:r>
      <w:r w:rsidR="00183DBF">
        <w:rPr>
          <w:b/>
        </w:rPr>
        <w:t xml:space="preserve"> </w:t>
      </w:r>
      <w:r>
        <w:rPr>
          <w:b/>
        </w:rPr>
        <w:t>плановый</w:t>
      </w:r>
      <w:r w:rsidR="00183DBF">
        <w:rPr>
          <w:b/>
        </w:rPr>
        <w:t xml:space="preserve"> </w:t>
      </w:r>
      <w:r>
        <w:rPr>
          <w:b/>
        </w:rPr>
        <w:t>период</w:t>
      </w:r>
      <w:r w:rsidR="00183DBF">
        <w:rPr>
          <w:b/>
        </w:rPr>
        <w:t xml:space="preserve"> </w:t>
      </w:r>
      <w:r w:rsidRPr="002F0135">
        <w:rPr>
          <w:b/>
        </w:rPr>
        <w:t>201</w:t>
      </w:r>
      <w:r>
        <w:rPr>
          <w:b/>
        </w:rPr>
        <w:t>9</w:t>
      </w:r>
      <w:r w:rsidR="00183DBF">
        <w:rPr>
          <w:b/>
        </w:rPr>
        <w:t xml:space="preserve"> </w:t>
      </w:r>
      <w:r>
        <w:rPr>
          <w:b/>
        </w:rPr>
        <w:t>и</w:t>
      </w:r>
      <w:r w:rsidR="00183DBF">
        <w:rPr>
          <w:b/>
        </w:rPr>
        <w:t xml:space="preserve"> </w:t>
      </w:r>
      <w:r>
        <w:rPr>
          <w:b/>
        </w:rPr>
        <w:t>2020</w:t>
      </w:r>
      <w:r w:rsidR="00183DBF">
        <w:rPr>
          <w:b/>
        </w:rPr>
        <w:t xml:space="preserve"> </w:t>
      </w:r>
      <w:r w:rsidRPr="002F0135">
        <w:rPr>
          <w:b/>
        </w:rPr>
        <w:t>год</w:t>
      </w:r>
      <w:r>
        <w:rPr>
          <w:b/>
        </w:rPr>
        <w:t>ов</w:t>
      </w:r>
      <w:r w:rsidR="00183DBF">
        <w:rPr>
          <w:b/>
        </w:rPr>
        <w:t xml:space="preserve"> </w:t>
      </w:r>
      <w:r w:rsidRPr="002F0135">
        <w:rPr>
          <w:b/>
        </w:rPr>
        <w:t>(по</w:t>
      </w:r>
      <w:r w:rsidR="00183DBF">
        <w:rPr>
          <w:b/>
        </w:rPr>
        <w:t xml:space="preserve"> </w:t>
      </w:r>
      <w:r w:rsidRPr="002F0135">
        <w:rPr>
          <w:b/>
        </w:rPr>
        <w:t>главным</w:t>
      </w:r>
      <w:r w:rsidR="00183DBF">
        <w:rPr>
          <w:b/>
        </w:rPr>
        <w:t xml:space="preserve"> </w:t>
      </w:r>
      <w:r w:rsidRPr="002F0135">
        <w:rPr>
          <w:b/>
        </w:rPr>
        <w:t>распорядителям</w:t>
      </w:r>
      <w:r w:rsidR="00183DBF">
        <w:rPr>
          <w:b/>
        </w:rPr>
        <w:t xml:space="preserve"> </w:t>
      </w:r>
      <w:r w:rsidRPr="002F0135">
        <w:rPr>
          <w:b/>
        </w:rPr>
        <w:t>бюджетных</w:t>
      </w:r>
      <w:r w:rsidR="00183DBF">
        <w:rPr>
          <w:b/>
        </w:rPr>
        <w:t xml:space="preserve"> </w:t>
      </w:r>
      <w:r w:rsidRPr="002F0135">
        <w:rPr>
          <w:b/>
        </w:rPr>
        <w:t>средств)</w:t>
      </w:r>
    </w:p>
    <w:p w:rsidR="002F0135" w:rsidRDefault="002F0135" w:rsidP="00ED1635">
      <w:pPr>
        <w:ind w:firstLine="708"/>
        <w:jc w:val="center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4152"/>
        <w:gridCol w:w="760"/>
        <w:gridCol w:w="753"/>
        <w:gridCol w:w="1240"/>
        <w:gridCol w:w="800"/>
        <w:gridCol w:w="1100"/>
        <w:gridCol w:w="997"/>
      </w:tblGrid>
      <w:tr w:rsidR="002F0135" w:rsidRPr="002F0135" w:rsidTr="002F0135">
        <w:trPr>
          <w:trHeight w:val="312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Наименование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показателя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КБК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F0135">
                <w:rPr>
                  <w:bCs/>
                </w:rPr>
                <w:t>2018</w:t>
              </w:r>
              <w:r w:rsidR="00183DBF">
                <w:rPr>
                  <w:bCs/>
                </w:rPr>
                <w:t xml:space="preserve"> </w:t>
              </w:r>
              <w:r w:rsidRPr="002F0135">
                <w:rPr>
                  <w:bCs/>
                </w:rPr>
                <w:t>г</w:t>
              </w:r>
            </w:smartTag>
            <w:r w:rsidRPr="002F0135">
              <w:rPr>
                <w:bCs/>
              </w:rPr>
              <w:t>.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Сумма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руб.)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F0135">
                <w:rPr>
                  <w:bCs/>
                </w:rPr>
                <w:t>2019</w:t>
              </w:r>
              <w:r w:rsidR="00183DBF">
                <w:rPr>
                  <w:bCs/>
                </w:rPr>
                <w:t xml:space="preserve"> </w:t>
              </w:r>
              <w:r w:rsidRPr="002F0135">
                <w:rPr>
                  <w:bCs/>
                </w:rPr>
                <w:t>г</w:t>
              </w:r>
            </w:smartTag>
            <w:r w:rsidRPr="002F0135">
              <w:rPr>
                <w:bCs/>
              </w:rPr>
              <w:t>.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Сумма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руб.)</w:t>
            </w:r>
          </w:p>
        </w:tc>
      </w:tr>
      <w:tr w:rsidR="002F0135" w:rsidRPr="002F0135" w:rsidTr="002F0135">
        <w:trPr>
          <w:trHeight w:val="312"/>
        </w:trPr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КВСР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КФСР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</w:tr>
      <w:tr w:rsidR="002F0135" w:rsidRPr="002F0135" w:rsidTr="002F0135">
        <w:trPr>
          <w:trHeight w:val="312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7</w:t>
            </w:r>
          </w:p>
        </w:tc>
      </w:tr>
      <w:tr w:rsidR="002F0135" w:rsidRPr="002F0135" w:rsidTr="002F0135">
        <w:trPr>
          <w:trHeight w:val="792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ФИНАНСОВОЕ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УПРАВЛЕНИЕ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АДМИНИСТРАЦИИ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МУНИЦИПАЛЬНОГО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РАЙОНА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МУНИЦИПАЛЬНОГО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ОБРАЗОВАНИЯ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"НИЖНЕУДИНСКИЙ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</w:tr>
      <w:tr w:rsidR="002F0135" w:rsidRPr="002F0135" w:rsidTr="002F0135">
        <w:trPr>
          <w:trHeight w:val="312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Социальное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обеспечение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</w:tr>
      <w:tr w:rsidR="002F0135" w:rsidRPr="002F0135" w:rsidTr="002F0135">
        <w:trPr>
          <w:trHeight w:val="312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Непрограммные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расходы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местного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</w:tr>
      <w:tr w:rsidR="002F0135" w:rsidRPr="002F0135" w:rsidTr="002F0135">
        <w:trPr>
          <w:trHeight w:val="312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Непрограммные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расходы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содержание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органов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местного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</w:tr>
      <w:tr w:rsidR="002F0135" w:rsidRPr="002F0135" w:rsidTr="002F0135">
        <w:trPr>
          <w:trHeight w:val="288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Субвенции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осуществление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областных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государственных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4014200000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</w:tr>
      <w:tr w:rsidR="002F0135" w:rsidRPr="002F0135" w:rsidTr="002F0135">
        <w:trPr>
          <w:trHeight w:val="528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Субвенции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предоставление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гражданам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субсидий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оплату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жилых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помещений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и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коммунальных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2F0135">
              <w:rPr>
                <w:bCs/>
              </w:rPr>
              <w:t>4014273040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</w:tr>
      <w:tr w:rsidR="002F0135" w:rsidRPr="002F0135" w:rsidTr="002F0135">
        <w:trPr>
          <w:trHeight w:val="528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Пособия,</w:t>
            </w:r>
            <w:r w:rsidR="00183DBF">
              <w:t xml:space="preserve"> </w:t>
            </w:r>
            <w:r w:rsidRPr="002F0135">
              <w:t>компенсации,</w:t>
            </w:r>
            <w:r w:rsidR="00183DBF">
              <w:t xml:space="preserve"> </w:t>
            </w:r>
            <w:r w:rsidRPr="002F0135">
              <w:t>меры</w:t>
            </w:r>
            <w:r w:rsidR="00183DBF">
              <w:t xml:space="preserve"> </w:t>
            </w:r>
            <w:r w:rsidRPr="002F0135">
              <w:t>социальной</w:t>
            </w:r>
            <w:r w:rsidR="00183DBF">
              <w:t xml:space="preserve"> </w:t>
            </w:r>
            <w:r w:rsidRPr="002F0135">
              <w:t>поддержки</w:t>
            </w:r>
            <w:r w:rsidR="00183DBF">
              <w:t xml:space="preserve"> </w:t>
            </w:r>
            <w:r w:rsidRPr="002F0135">
              <w:t>по</w:t>
            </w:r>
            <w:r w:rsidR="00183DBF">
              <w:t xml:space="preserve"> </w:t>
            </w:r>
            <w:r w:rsidRPr="002F0135">
              <w:t>публичным</w:t>
            </w:r>
            <w:r w:rsidR="00183DBF">
              <w:t xml:space="preserve"> </w:t>
            </w:r>
            <w:r w:rsidRPr="002F0135">
              <w:t>нормативным</w:t>
            </w:r>
            <w:r w:rsidR="00183DBF">
              <w:t xml:space="preserve"> </w:t>
            </w:r>
            <w:r w:rsidRPr="002F0135">
              <w:t>обязательствам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902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4014273040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2F0135">
              <w:t>57</w:t>
            </w:r>
            <w:r w:rsidR="00183DBF">
              <w:t xml:space="preserve"> </w:t>
            </w:r>
            <w:r w:rsidRPr="002F0135">
              <w:t>959,8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2F0135">
              <w:t>57</w:t>
            </w:r>
            <w:r w:rsidR="00183DBF">
              <w:t xml:space="preserve"> </w:t>
            </w:r>
            <w:r w:rsidRPr="002F0135">
              <w:t>959,8</w:t>
            </w:r>
          </w:p>
        </w:tc>
      </w:tr>
      <w:tr w:rsidR="002F0135" w:rsidRPr="002F0135" w:rsidTr="002F0135">
        <w:trPr>
          <w:trHeight w:val="312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2F0135">
              <w:rPr>
                <w:bCs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2F0135">
              <w:rPr>
                <w:bCs/>
              </w:rPr>
              <w:t>57</w:t>
            </w:r>
            <w:r w:rsidR="00183DBF">
              <w:rPr>
                <w:bCs/>
              </w:rPr>
              <w:t xml:space="preserve"> </w:t>
            </w:r>
            <w:r w:rsidRPr="002F0135">
              <w:rPr>
                <w:bCs/>
              </w:rPr>
              <w:t>959,8</w:t>
            </w:r>
          </w:p>
        </w:tc>
      </w:tr>
    </w:tbl>
    <w:p w:rsidR="002F0135" w:rsidRDefault="002F0135" w:rsidP="00ED1635">
      <w:pPr>
        <w:ind w:firstLine="708"/>
        <w:jc w:val="center"/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Pr="00025A89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723058" w:rsidRPr="00025A89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723058" w:rsidRPr="00025A89" w:rsidRDefault="00723058" w:rsidP="0072305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45D19" w:rsidRDefault="00C45D19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Pr="003E10F8" w:rsidRDefault="00723058" w:rsidP="0072305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2F0135" w:rsidRPr="00A20B99" w:rsidRDefault="002F0135" w:rsidP="002F0135">
      <w:pPr>
        <w:jc w:val="right"/>
      </w:pPr>
      <w:r w:rsidRPr="00A20B99">
        <w:t>Приложение</w:t>
      </w:r>
      <w:r w:rsidR="00183DBF">
        <w:t xml:space="preserve"> </w:t>
      </w:r>
      <w:r>
        <w:t>20</w:t>
      </w:r>
    </w:p>
    <w:p w:rsidR="002F0135" w:rsidRPr="00A20B99" w:rsidRDefault="002F0135" w:rsidP="002F0135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2F0135" w:rsidRPr="00A20B99" w:rsidRDefault="002F0135" w:rsidP="002F013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2F0135" w:rsidRPr="00A20B99" w:rsidRDefault="002F0135" w:rsidP="002F0135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F0135" w:rsidRPr="00A20B99" w:rsidRDefault="002F0135" w:rsidP="002F013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2F0135" w:rsidRPr="00A20B99" w:rsidRDefault="002F0135" w:rsidP="002F0135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2F0135" w:rsidRPr="00A20B99" w:rsidRDefault="002F0135" w:rsidP="002F0135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2F0135" w:rsidRDefault="002F0135" w:rsidP="002F0135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2F0135" w:rsidRDefault="002F0135" w:rsidP="002F0135">
      <w:pPr>
        <w:ind w:firstLine="708"/>
        <w:jc w:val="center"/>
      </w:pPr>
    </w:p>
    <w:p w:rsidR="002F0135" w:rsidRPr="002F0135" w:rsidRDefault="009F0426" w:rsidP="002F0135">
      <w:pPr>
        <w:jc w:val="center"/>
        <w:rPr>
          <w:b/>
        </w:rPr>
      </w:pPr>
      <w:r w:rsidRPr="002F0135">
        <w:rPr>
          <w:b/>
        </w:rPr>
        <w:t>Объем</w:t>
      </w:r>
      <w:r>
        <w:rPr>
          <w:b/>
        </w:rPr>
        <w:t xml:space="preserve"> дотации </w:t>
      </w:r>
      <w:r w:rsidRPr="002F0135">
        <w:rPr>
          <w:b/>
        </w:rPr>
        <w:t>на</w:t>
      </w:r>
      <w:r>
        <w:rPr>
          <w:b/>
        </w:rPr>
        <w:t xml:space="preserve"> </w:t>
      </w:r>
      <w:r w:rsidRPr="002F0135">
        <w:rPr>
          <w:b/>
        </w:rPr>
        <w:t>выравнивание</w:t>
      </w:r>
      <w:r>
        <w:rPr>
          <w:b/>
        </w:rPr>
        <w:t xml:space="preserve"> </w:t>
      </w:r>
      <w:r w:rsidRPr="002F0135">
        <w:rPr>
          <w:b/>
        </w:rPr>
        <w:t>уровня</w:t>
      </w:r>
      <w:r>
        <w:rPr>
          <w:b/>
        </w:rPr>
        <w:t xml:space="preserve"> </w:t>
      </w:r>
      <w:r w:rsidRPr="002F0135">
        <w:rPr>
          <w:b/>
        </w:rPr>
        <w:t>бюджетной</w:t>
      </w:r>
      <w:r>
        <w:rPr>
          <w:b/>
        </w:rPr>
        <w:t xml:space="preserve"> </w:t>
      </w:r>
      <w:r w:rsidRPr="002F0135">
        <w:rPr>
          <w:b/>
        </w:rPr>
        <w:t>обеспеченности</w:t>
      </w:r>
      <w:r>
        <w:rPr>
          <w:b/>
        </w:rPr>
        <w:t xml:space="preserve"> </w:t>
      </w:r>
      <w:r w:rsidRPr="002F0135">
        <w:rPr>
          <w:b/>
        </w:rPr>
        <w:t>поселений</w:t>
      </w:r>
      <w:r>
        <w:rPr>
          <w:b/>
        </w:rPr>
        <w:t xml:space="preserve"> </w:t>
      </w:r>
      <w:r w:rsidRPr="002F0135">
        <w:rPr>
          <w:b/>
        </w:rPr>
        <w:t>из</w:t>
      </w:r>
      <w:r>
        <w:rPr>
          <w:b/>
        </w:rPr>
        <w:t xml:space="preserve"> </w:t>
      </w:r>
      <w:r w:rsidRPr="002F0135">
        <w:rPr>
          <w:b/>
        </w:rPr>
        <w:t>районного</w:t>
      </w:r>
      <w:r>
        <w:rPr>
          <w:b/>
        </w:rPr>
        <w:t xml:space="preserve"> </w:t>
      </w:r>
      <w:r w:rsidRPr="002F0135">
        <w:rPr>
          <w:b/>
        </w:rPr>
        <w:t>фонда</w:t>
      </w:r>
      <w:r>
        <w:rPr>
          <w:b/>
        </w:rPr>
        <w:t xml:space="preserve"> </w:t>
      </w:r>
      <w:r w:rsidRPr="002F0135">
        <w:rPr>
          <w:b/>
        </w:rPr>
        <w:t>финансовой</w:t>
      </w:r>
      <w:r>
        <w:rPr>
          <w:b/>
        </w:rPr>
        <w:t xml:space="preserve"> </w:t>
      </w:r>
      <w:r w:rsidRPr="002F0135">
        <w:rPr>
          <w:b/>
        </w:rPr>
        <w:t>поддержки</w:t>
      </w:r>
      <w:r>
        <w:rPr>
          <w:b/>
        </w:rPr>
        <w:t xml:space="preserve"> </w:t>
      </w:r>
      <w:r w:rsidRPr="002F0135">
        <w:rPr>
          <w:b/>
        </w:rPr>
        <w:t>поселений</w:t>
      </w:r>
      <w:r>
        <w:rPr>
          <w:b/>
        </w:rPr>
        <w:t>,</w:t>
      </w:r>
      <w:r w:rsidRPr="009F0426">
        <w:rPr>
          <w:b/>
        </w:rPr>
        <w:t xml:space="preserve"> </w:t>
      </w:r>
      <w:r>
        <w:rPr>
          <w:b/>
        </w:rPr>
        <w:t xml:space="preserve">предоставляемой </w:t>
      </w:r>
      <w:r w:rsidRPr="002F0135">
        <w:rPr>
          <w:b/>
        </w:rPr>
        <w:t>бюджетам</w:t>
      </w:r>
      <w:r>
        <w:rPr>
          <w:b/>
        </w:rPr>
        <w:t xml:space="preserve"> </w:t>
      </w:r>
      <w:r w:rsidRPr="002F0135">
        <w:rPr>
          <w:b/>
        </w:rPr>
        <w:t>поселений</w:t>
      </w:r>
      <w:r>
        <w:rPr>
          <w:b/>
        </w:rPr>
        <w:t xml:space="preserve"> </w:t>
      </w:r>
      <w:r w:rsidRPr="002F0135">
        <w:rPr>
          <w:b/>
        </w:rPr>
        <w:t>в</w:t>
      </w:r>
      <w:r>
        <w:rPr>
          <w:b/>
        </w:rPr>
        <w:t xml:space="preserve"> </w:t>
      </w:r>
      <w:r w:rsidR="00183DBF">
        <w:rPr>
          <w:b/>
        </w:rPr>
        <w:t xml:space="preserve"> </w:t>
      </w:r>
      <w:r w:rsidR="002F0135" w:rsidRPr="002F0135">
        <w:rPr>
          <w:b/>
        </w:rPr>
        <w:t>2018</w:t>
      </w:r>
      <w:r w:rsidR="00183DBF">
        <w:rPr>
          <w:b/>
        </w:rPr>
        <w:t xml:space="preserve"> </w:t>
      </w:r>
      <w:r w:rsidR="002F0135" w:rsidRPr="002F0135">
        <w:rPr>
          <w:b/>
        </w:rPr>
        <w:t>году</w:t>
      </w:r>
    </w:p>
    <w:p w:rsidR="002F0135" w:rsidRDefault="002F0135" w:rsidP="00ED1635">
      <w:pPr>
        <w:ind w:firstLine="708"/>
        <w:jc w:val="center"/>
      </w:pPr>
    </w:p>
    <w:tbl>
      <w:tblPr>
        <w:tblW w:w="9752" w:type="dxa"/>
        <w:tblInd w:w="96" w:type="dxa"/>
        <w:tblLook w:val="0000" w:firstRow="0" w:lastRow="0" w:firstColumn="0" w:lastColumn="0" w:noHBand="0" w:noVBand="0"/>
      </w:tblPr>
      <w:tblGrid>
        <w:gridCol w:w="677"/>
        <w:gridCol w:w="6547"/>
        <w:gridCol w:w="2528"/>
      </w:tblGrid>
      <w:tr w:rsidR="002F0135" w:rsidRPr="002F0135" w:rsidTr="002F0135">
        <w:trPr>
          <w:trHeight w:val="4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№</w:t>
            </w:r>
            <w:r w:rsidR="00183DBF">
              <w:t xml:space="preserve"> </w:t>
            </w:r>
            <w:r w:rsidRPr="002F0135">
              <w:t>п/п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Наименование</w:t>
            </w:r>
            <w:r w:rsidR="00183DBF">
              <w:t xml:space="preserve"> </w:t>
            </w:r>
            <w:r w:rsidRPr="002F0135">
              <w:t>поселений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Объем</w:t>
            </w:r>
            <w:r w:rsidR="00183DBF">
              <w:t xml:space="preserve"> </w:t>
            </w:r>
            <w:r w:rsidRPr="002F0135">
              <w:t>дотации</w:t>
            </w:r>
            <w:r w:rsidR="00183DBF">
              <w:t xml:space="preserve"> </w:t>
            </w:r>
            <w:r w:rsidRPr="002F0135">
              <w:t>поселению</w:t>
            </w:r>
            <w:r w:rsidR="00183DBF">
              <w:t xml:space="preserve"> </w:t>
            </w:r>
            <w:r w:rsidRPr="002F0135">
              <w:t>(тыс.</w:t>
            </w:r>
            <w:r w:rsidR="00183DBF">
              <w:t xml:space="preserve"> </w:t>
            </w:r>
            <w:r w:rsidRPr="002F0135">
              <w:t>руб.)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Алзамайское</w:t>
            </w:r>
            <w:r w:rsidR="00183DBF">
              <w:t xml:space="preserve"> </w:t>
            </w:r>
            <w:r w:rsidRPr="002F0135">
              <w:t>городское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1</w:t>
            </w:r>
            <w:r w:rsidR="00183DBF">
              <w:t xml:space="preserve"> </w:t>
            </w:r>
            <w:r w:rsidRPr="002F0135">
              <w:t>130,7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2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Атагайское</w:t>
            </w:r>
            <w:r w:rsidR="00183DBF">
              <w:t xml:space="preserve"> </w:t>
            </w:r>
            <w:r w:rsidRPr="002F0135">
              <w:t>городское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4</w:t>
            </w:r>
            <w:r w:rsidR="00183DBF">
              <w:t xml:space="preserve"> </w:t>
            </w:r>
            <w:r w:rsidRPr="002F0135">
              <w:t>457,3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3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Верхнегутарское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2</w:t>
            </w:r>
            <w:r w:rsidR="00183DBF">
              <w:t xml:space="preserve"> </w:t>
            </w:r>
            <w:r w:rsidRPr="002F0135">
              <w:t>291,3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4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Замзорское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3</w:t>
            </w:r>
            <w:r w:rsidR="00183DBF">
              <w:t xml:space="preserve"> </w:t>
            </w:r>
            <w:r w:rsidRPr="002F0135">
              <w:t>311,7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5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Заречное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1</w:t>
            </w:r>
            <w:r w:rsidR="00183DBF">
              <w:t xml:space="preserve"> </w:t>
            </w:r>
            <w:r w:rsidRPr="002F0135">
              <w:t>710,4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6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Иргейское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1</w:t>
            </w:r>
            <w:r w:rsidR="00183DBF">
              <w:t xml:space="preserve"> </w:t>
            </w:r>
            <w:r w:rsidRPr="002F0135">
              <w:t>780,4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7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Каменское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2</w:t>
            </w:r>
            <w:r w:rsidR="00183DBF">
              <w:t xml:space="preserve"> </w:t>
            </w:r>
            <w:r w:rsidRPr="002F0135">
              <w:t>757,4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8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Катарбейское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3</w:t>
            </w:r>
            <w:r w:rsidR="00183DBF">
              <w:t xml:space="preserve"> </w:t>
            </w:r>
            <w:r w:rsidRPr="002F0135">
              <w:t>030,3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9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Катарминское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941,3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10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Костинское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2</w:t>
            </w:r>
            <w:r w:rsidR="00183DBF">
              <w:t xml:space="preserve"> </w:t>
            </w:r>
            <w:r w:rsidRPr="002F0135">
              <w:t>680,8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11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Нерхинское</w:t>
            </w:r>
            <w:r w:rsidR="00183DBF">
              <w:t xml:space="preserve"> 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1</w:t>
            </w:r>
            <w:r w:rsidR="00183DBF">
              <w:t xml:space="preserve"> </w:t>
            </w:r>
            <w:r w:rsidRPr="002F0135">
              <w:t>624,8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12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Нижнеудинское</w:t>
            </w:r>
            <w:r w:rsidR="00183DBF">
              <w:t xml:space="preserve"> </w:t>
            </w:r>
            <w:r w:rsidRPr="002F0135">
              <w:t>городское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0,0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13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Порогское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2</w:t>
            </w:r>
            <w:r w:rsidR="00183DBF">
              <w:t xml:space="preserve"> </w:t>
            </w:r>
            <w:r w:rsidRPr="002F0135">
              <w:t>812,9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14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Солонецкое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2</w:t>
            </w:r>
            <w:r w:rsidR="00183DBF">
              <w:t xml:space="preserve"> </w:t>
            </w:r>
            <w:r w:rsidRPr="002F0135">
              <w:t>255,3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15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Староалзамайское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1</w:t>
            </w:r>
            <w:r w:rsidR="00183DBF">
              <w:t xml:space="preserve"> </w:t>
            </w:r>
            <w:r w:rsidRPr="002F0135">
              <w:t>732,5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16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Тофаларское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2</w:t>
            </w:r>
            <w:r w:rsidR="00183DBF">
              <w:t xml:space="preserve"> </w:t>
            </w:r>
            <w:r w:rsidRPr="002F0135">
              <w:t>971,9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17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Уковское</w:t>
            </w:r>
            <w:r w:rsidR="00183DBF">
              <w:t xml:space="preserve"> </w:t>
            </w:r>
            <w:r w:rsidRPr="002F0135">
              <w:t>городское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1</w:t>
            </w:r>
            <w:r w:rsidR="00183DBF">
              <w:t xml:space="preserve"> </w:t>
            </w:r>
            <w:r w:rsidRPr="002F0135">
              <w:t>741,3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18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Усть-</w:t>
            </w:r>
            <w:r w:rsidR="00183DBF">
              <w:t xml:space="preserve"> </w:t>
            </w:r>
            <w:r w:rsidRPr="002F0135">
              <w:t>Рубахинское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6</w:t>
            </w:r>
            <w:r w:rsidR="00183DBF">
              <w:t xml:space="preserve"> </w:t>
            </w:r>
            <w:r w:rsidRPr="002F0135">
              <w:t>318,2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19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Худоеланское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6</w:t>
            </w:r>
            <w:r w:rsidR="00183DBF">
              <w:t xml:space="preserve"> </w:t>
            </w:r>
            <w:r w:rsidRPr="002F0135">
              <w:t>265,5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20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Чеховское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1</w:t>
            </w:r>
            <w:r w:rsidR="00183DBF">
              <w:t xml:space="preserve"> </w:t>
            </w:r>
            <w:r w:rsidRPr="002F0135">
              <w:t>886,5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21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Шебертинское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4</w:t>
            </w:r>
            <w:r w:rsidR="00183DBF">
              <w:t xml:space="preserve"> </w:t>
            </w:r>
            <w:r w:rsidRPr="002F0135">
              <w:t>490,1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22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Широковское</w:t>
            </w:r>
            <w:r w:rsidR="00183DBF">
              <w:t xml:space="preserve"> </w:t>
            </w:r>
            <w:r w:rsidRPr="002F0135">
              <w:t>сельское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2</w:t>
            </w:r>
            <w:r w:rsidR="00183DBF">
              <w:t xml:space="preserve"> </w:t>
            </w:r>
            <w:r w:rsidRPr="002F0135">
              <w:t>976,3</w:t>
            </w:r>
          </w:p>
        </w:tc>
      </w:tr>
      <w:tr w:rsidR="002F0135" w:rsidRPr="002F0135" w:rsidTr="002F0135">
        <w:trPr>
          <w:trHeight w:val="3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F0135">
              <w:t>23</w:t>
            </w:r>
            <w:r>
              <w:t>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textAlignment w:val="auto"/>
            </w:pPr>
            <w:r w:rsidRPr="002F0135">
              <w:t>Шумское</w:t>
            </w:r>
            <w:r w:rsidR="00183DBF">
              <w:t xml:space="preserve"> </w:t>
            </w:r>
            <w:r w:rsidRPr="002F0135">
              <w:t>городское</w:t>
            </w:r>
            <w:r w:rsidR="00183DBF">
              <w:t xml:space="preserve"> </w:t>
            </w:r>
            <w:r w:rsidRPr="002F0135">
              <w:t>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833,4</w:t>
            </w:r>
          </w:p>
        </w:tc>
      </w:tr>
      <w:tr w:rsidR="002F0135" w:rsidRPr="002F0135" w:rsidTr="002F0135">
        <w:trPr>
          <w:trHeight w:val="312"/>
        </w:trPr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textAlignment w:val="auto"/>
            </w:pPr>
            <w:r>
              <w:t xml:space="preserve"> </w:t>
            </w:r>
            <w:r w:rsidR="002F0135" w:rsidRPr="002F0135">
              <w:t>Нераспределенный</w:t>
            </w:r>
            <w:r>
              <w:t xml:space="preserve"> </w:t>
            </w:r>
            <w:r w:rsidR="002F0135" w:rsidRPr="002F0135">
              <w:t>резерв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52</w:t>
            </w:r>
            <w:r w:rsidR="00183DBF">
              <w:t xml:space="preserve"> </w:t>
            </w:r>
            <w:r w:rsidRPr="002F0135">
              <w:t>871,0</w:t>
            </w:r>
          </w:p>
        </w:tc>
      </w:tr>
      <w:tr w:rsidR="002F0135" w:rsidRPr="002F0135" w:rsidTr="00183DBF">
        <w:trPr>
          <w:trHeight w:val="312"/>
        </w:trPr>
        <w:tc>
          <w:tcPr>
            <w:tcW w:w="7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135" w:rsidRPr="002F0135" w:rsidRDefault="00183DBF" w:rsidP="002F0135">
            <w:pPr>
              <w:overflowPunct/>
              <w:autoSpaceDE/>
              <w:autoSpaceDN/>
              <w:adjustRightInd/>
              <w:textAlignment w:val="auto"/>
            </w:pPr>
            <w:r>
              <w:t xml:space="preserve"> </w:t>
            </w:r>
            <w:r w:rsidR="002F0135" w:rsidRPr="002F0135">
              <w:t>Итого</w:t>
            </w:r>
            <w:r>
              <w:t xml:space="preserve">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35" w:rsidRPr="002F0135" w:rsidRDefault="002F0135" w:rsidP="002F013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2F0135">
              <w:t>112</w:t>
            </w:r>
            <w:r w:rsidR="00183DBF">
              <w:t xml:space="preserve"> </w:t>
            </w:r>
            <w:r w:rsidRPr="002F0135">
              <w:t>871,0</w:t>
            </w:r>
          </w:p>
        </w:tc>
      </w:tr>
    </w:tbl>
    <w:p w:rsidR="00AE6C56" w:rsidRDefault="00AE6C56" w:rsidP="00AE6C56">
      <w:pPr>
        <w:jc w:val="right"/>
      </w:pPr>
    </w:p>
    <w:p w:rsidR="00723058" w:rsidRDefault="00723058" w:rsidP="00AE6C56">
      <w:pPr>
        <w:jc w:val="right"/>
      </w:pPr>
    </w:p>
    <w:p w:rsidR="00723058" w:rsidRPr="00025A89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723058" w:rsidRPr="00025A89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723058" w:rsidRPr="00025A89" w:rsidRDefault="00723058" w:rsidP="0072305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Pr="003E10F8" w:rsidRDefault="00723058" w:rsidP="0072305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723058" w:rsidRDefault="00723058" w:rsidP="00AE6C56">
      <w:pPr>
        <w:jc w:val="right"/>
      </w:pPr>
    </w:p>
    <w:p w:rsidR="00AE6C56" w:rsidRPr="00A20B99" w:rsidRDefault="00AE6C56" w:rsidP="00AE6C56">
      <w:pPr>
        <w:jc w:val="right"/>
      </w:pPr>
      <w:r w:rsidRPr="00A20B99">
        <w:t>Приложение</w:t>
      </w:r>
      <w:r w:rsidR="00183DBF">
        <w:t xml:space="preserve"> </w:t>
      </w:r>
      <w:r>
        <w:t>21</w:t>
      </w:r>
    </w:p>
    <w:p w:rsidR="00AE6C56" w:rsidRPr="00A20B99" w:rsidRDefault="00AE6C56" w:rsidP="00AE6C56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AE6C56" w:rsidRPr="00A20B99" w:rsidRDefault="00AE6C56" w:rsidP="00AE6C56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AE6C56" w:rsidRPr="00A20B99" w:rsidRDefault="00AE6C56" w:rsidP="00AE6C56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AE6C56" w:rsidRPr="00A20B99" w:rsidRDefault="00AE6C56" w:rsidP="00AE6C56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AE6C56" w:rsidRPr="00A20B99" w:rsidRDefault="00AE6C56" w:rsidP="00AE6C56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AE6C56" w:rsidRPr="00A20B99" w:rsidRDefault="00AE6C56" w:rsidP="00AE6C56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AE6C56" w:rsidRDefault="00AE6C56" w:rsidP="00AE6C56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AE6C56" w:rsidRDefault="00AE6C56" w:rsidP="00AE6C56">
      <w:pPr>
        <w:ind w:firstLine="708"/>
        <w:jc w:val="right"/>
      </w:pPr>
    </w:p>
    <w:p w:rsidR="009F0426" w:rsidRDefault="00D75FE5" w:rsidP="00D75FE5">
      <w:pPr>
        <w:jc w:val="center"/>
        <w:rPr>
          <w:b/>
        </w:rPr>
      </w:pPr>
      <w:r w:rsidRPr="002F0135">
        <w:rPr>
          <w:b/>
        </w:rPr>
        <w:t>Объем</w:t>
      </w:r>
      <w:r w:rsidR="00183DBF">
        <w:rPr>
          <w:b/>
        </w:rPr>
        <w:t xml:space="preserve"> </w:t>
      </w:r>
      <w:r w:rsidR="009F0426">
        <w:rPr>
          <w:b/>
        </w:rPr>
        <w:t xml:space="preserve">дотации </w:t>
      </w:r>
      <w:r w:rsidRPr="002F0135">
        <w:rPr>
          <w:b/>
        </w:rPr>
        <w:t>на</w:t>
      </w:r>
      <w:r w:rsidR="00183DBF">
        <w:rPr>
          <w:b/>
        </w:rPr>
        <w:t xml:space="preserve"> </w:t>
      </w:r>
      <w:r w:rsidRPr="002F0135">
        <w:rPr>
          <w:b/>
        </w:rPr>
        <w:t>выравнивание</w:t>
      </w:r>
      <w:r w:rsidR="00183DBF">
        <w:rPr>
          <w:b/>
        </w:rPr>
        <w:t xml:space="preserve"> </w:t>
      </w:r>
      <w:r w:rsidRPr="002F0135">
        <w:rPr>
          <w:b/>
        </w:rPr>
        <w:t>уровня</w:t>
      </w:r>
      <w:r w:rsidR="00183DBF">
        <w:rPr>
          <w:b/>
        </w:rPr>
        <w:t xml:space="preserve"> </w:t>
      </w:r>
      <w:r w:rsidRPr="002F0135">
        <w:rPr>
          <w:b/>
        </w:rPr>
        <w:t>бюджетной</w:t>
      </w:r>
      <w:r w:rsidR="00183DBF">
        <w:rPr>
          <w:b/>
        </w:rPr>
        <w:t xml:space="preserve"> </w:t>
      </w:r>
      <w:r w:rsidRPr="002F0135">
        <w:rPr>
          <w:b/>
        </w:rPr>
        <w:t>обеспеченности</w:t>
      </w:r>
      <w:r w:rsidR="00183DBF">
        <w:rPr>
          <w:b/>
        </w:rPr>
        <w:t xml:space="preserve"> </w:t>
      </w:r>
      <w:r w:rsidRPr="002F0135">
        <w:rPr>
          <w:b/>
        </w:rPr>
        <w:t>поселений</w:t>
      </w:r>
      <w:r w:rsidR="00183DBF">
        <w:rPr>
          <w:b/>
        </w:rPr>
        <w:t xml:space="preserve"> </w:t>
      </w:r>
      <w:r w:rsidRPr="002F0135">
        <w:rPr>
          <w:b/>
        </w:rPr>
        <w:t>из</w:t>
      </w:r>
      <w:r w:rsidR="00183DBF">
        <w:rPr>
          <w:b/>
        </w:rPr>
        <w:t xml:space="preserve"> </w:t>
      </w:r>
      <w:r w:rsidRPr="002F0135">
        <w:rPr>
          <w:b/>
        </w:rPr>
        <w:t>районного</w:t>
      </w:r>
      <w:r w:rsidR="00183DBF">
        <w:rPr>
          <w:b/>
        </w:rPr>
        <w:t xml:space="preserve"> </w:t>
      </w:r>
      <w:r w:rsidRPr="002F0135">
        <w:rPr>
          <w:b/>
        </w:rPr>
        <w:t>фонда</w:t>
      </w:r>
      <w:r w:rsidR="00183DBF">
        <w:rPr>
          <w:b/>
        </w:rPr>
        <w:t xml:space="preserve"> </w:t>
      </w:r>
      <w:r w:rsidRPr="002F0135">
        <w:rPr>
          <w:b/>
        </w:rPr>
        <w:t>финансовой</w:t>
      </w:r>
      <w:r w:rsidR="00183DBF">
        <w:rPr>
          <w:b/>
        </w:rPr>
        <w:t xml:space="preserve"> </w:t>
      </w:r>
      <w:r w:rsidRPr="002F0135">
        <w:rPr>
          <w:b/>
        </w:rPr>
        <w:t>поддержки</w:t>
      </w:r>
      <w:r w:rsidR="00183DBF">
        <w:rPr>
          <w:b/>
        </w:rPr>
        <w:t xml:space="preserve"> </w:t>
      </w:r>
      <w:r w:rsidRPr="002F0135">
        <w:rPr>
          <w:b/>
        </w:rPr>
        <w:t>поселений</w:t>
      </w:r>
      <w:r w:rsidR="009F0426">
        <w:rPr>
          <w:b/>
        </w:rPr>
        <w:t>,</w:t>
      </w:r>
      <w:r w:rsidR="009F0426" w:rsidRPr="009F0426">
        <w:rPr>
          <w:b/>
        </w:rPr>
        <w:t xml:space="preserve"> </w:t>
      </w:r>
      <w:r w:rsidR="009F0426">
        <w:rPr>
          <w:b/>
        </w:rPr>
        <w:t xml:space="preserve">предоставляемой </w:t>
      </w:r>
      <w:r w:rsidR="009F0426" w:rsidRPr="002F0135">
        <w:rPr>
          <w:b/>
        </w:rPr>
        <w:t>бюджетам</w:t>
      </w:r>
      <w:r w:rsidR="009F0426">
        <w:rPr>
          <w:b/>
        </w:rPr>
        <w:t xml:space="preserve"> </w:t>
      </w:r>
      <w:r w:rsidR="009F0426" w:rsidRPr="002F0135">
        <w:rPr>
          <w:b/>
        </w:rPr>
        <w:t>поселений</w:t>
      </w:r>
      <w:r w:rsidR="00183DBF">
        <w:rPr>
          <w:b/>
        </w:rPr>
        <w:t xml:space="preserve"> </w:t>
      </w:r>
      <w:r w:rsidRPr="002F0135">
        <w:rPr>
          <w:b/>
        </w:rPr>
        <w:t>в</w:t>
      </w:r>
      <w:r w:rsidR="00183DBF">
        <w:rPr>
          <w:b/>
        </w:rPr>
        <w:t xml:space="preserve"> </w:t>
      </w:r>
      <w:r>
        <w:rPr>
          <w:b/>
        </w:rPr>
        <w:t>плановом</w:t>
      </w:r>
      <w:r w:rsidR="00183DBF">
        <w:rPr>
          <w:b/>
        </w:rPr>
        <w:t xml:space="preserve"> </w:t>
      </w:r>
      <w:r>
        <w:rPr>
          <w:b/>
        </w:rPr>
        <w:t>периоде</w:t>
      </w:r>
      <w:r w:rsidR="00183DBF">
        <w:rPr>
          <w:b/>
        </w:rPr>
        <w:t xml:space="preserve"> </w:t>
      </w:r>
    </w:p>
    <w:p w:rsidR="00D75FE5" w:rsidRPr="002F0135" w:rsidRDefault="00D75FE5" w:rsidP="00D75FE5">
      <w:pPr>
        <w:jc w:val="center"/>
        <w:rPr>
          <w:b/>
        </w:rPr>
      </w:pPr>
      <w:r>
        <w:rPr>
          <w:b/>
        </w:rPr>
        <w:t>2019-2020</w:t>
      </w:r>
      <w:r w:rsidR="00183DBF">
        <w:rPr>
          <w:b/>
        </w:rPr>
        <w:t xml:space="preserve"> </w:t>
      </w:r>
      <w:r w:rsidRPr="002F0135">
        <w:rPr>
          <w:b/>
        </w:rPr>
        <w:t>год</w:t>
      </w:r>
      <w:r>
        <w:rPr>
          <w:b/>
        </w:rPr>
        <w:t>ов</w:t>
      </w:r>
    </w:p>
    <w:p w:rsidR="00AE6C56" w:rsidRDefault="00AE6C56" w:rsidP="00AE6C56">
      <w:pPr>
        <w:ind w:firstLine="708"/>
        <w:jc w:val="right"/>
      </w:pPr>
    </w:p>
    <w:tbl>
      <w:tblPr>
        <w:tblW w:w="9744" w:type="dxa"/>
        <w:tblInd w:w="96" w:type="dxa"/>
        <w:tblLook w:val="0000" w:firstRow="0" w:lastRow="0" w:firstColumn="0" w:lastColumn="0" w:noHBand="0" w:noVBand="0"/>
      </w:tblPr>
      <w:tblGrid>
        <w:gridCol w:w="620"/>
        <w:gridCol w:w="5512"/>
        <w:gridCol w:w="1812"/>
        <w:gridCol w:w="1800"/>
      </w:tblGrid>
      <w:tr w:rsidR="00AE6C56" w:rsidRPr="00D75FE5" w:rsidTr="00D75FE5">
        <w:trPr>
          <w:trHeight w:val="6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C56" w:rsidRPr="00D75FE5" w:rsidRDefault="00D75FE5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№</w:t>
            </w:r>
            <w:r w:rsidR="00183DBF">
              <w:t xml:space="preserve"> </w:t>
            </w:r>
            <w:r>
              <w:t>п/п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Наименование</w:t>
            </w:r>
            <w:r w:rsidR="00183DBF">
              <w:t xml:space="preserve"> </w:t>
            </w:r>
            <w:r w:rsidRPr="00D75FE5">
              <w:t>поселений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E5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2019</w:t>
            </w:r>
            <w:r w:rsidR="00183DBF">
              <w:t xml:space="preserve"> </w:t>
            </w:r>
            <w:r w:rsidRPr="00D75FE5">
              <w:t>год</w:t>
            </w:r>
          </w:p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Сумма</w:t>
            </w:r>
            <w:r w:rsidR="00183DBF">
              <w:t xml:space="preserve"> </w:t>
            </w:r>
            <w:r w:rsidRPr="00D75FE5">
              <w:t>(тыс.</w:t>
            </w:r>
            <w:r w:rsidR="00183DBF">
              <w:t xml:space="preserve"> </w:t>
            </w:r>
            <w:r w:rsidRPr="00D75FE5">
              <w:t>руб.)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E5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2020</w:t>
            </w:r>
            <w:r w:rsidR="00183DBF">
              <w:t xml:space="preserve"> </w:t>
            </w:r>
            <w:r w:rsidRPr="00D75FE5">
              <w:t>год</w:t>
            </w:r>
          </w:p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Сумма</w:t>
            </w:r>
            <w:r w:rsidR="00183DBF">
              <w:t xml:space="preserve"> </w:t>
            </w:r>
            <w:r w:rsidRPr="00D75FE5">
              <w:t>(тыс.</w:t>
            </w:r>
            <w:r w:rsidR="00183DBF">
              <w:t xml:space="preserve"> </w:t>
            </w:r>
            <w:r w:rsidRPr="00D75FE5">
              <w:t>руб.)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Алзамайское</w:t>
            </w:r>
            <w:r w:rsidR="00183DBF">
              <w:t xml:space="preserve"> </w:t>
            </w:r>
            <w:r w:rsidRPr="00D75FE5">
              <w:t>городское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194,4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777,5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2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Атагайское</w:t>
            </w:r>
            <w:r w:rsidR="00183DBF">
              <w:t xml:space="preserve"> </w:t>
            </w:r>
            <w:r w:rsidRPr="00D75FE5">
              <w:t>городское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5</w:t>
            </w:r>
            <w:r w:rsidR="00183DBF">
              <w:t xml:space="preserve"> </w:t>
            </w:r>
            <w:r w:rsidRPr="00D75FE5">
              <w:t>729,5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5</w:t>
            </w:r>
            <w:r w:rsidR="00183DBF">
              <w:t xml:space="preserve"> </w:t>
            </w:r>
            <w:r w:rsidRPr="00D75FE5">
              <w:t>597,0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3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Верхнегутарское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391,4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658,1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4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Замзорское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443,0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467,7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5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Заречное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829,2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848,3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6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Иргейское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885,7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936,9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7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Каменское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000,4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013,7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8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Катарбейское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252,7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287,9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9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Катарминское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012,0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021,8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10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Костинское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794,8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834,3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11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Нерхинское</w:t>
            </w:r>
            <w:r w:rsidR="00183DBF">
              <w:t xml:space="preserve"> 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697,3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830,7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12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Нижнеудинское</w:t>
            </w:r>
            <w:r w:rsidR="00183DBF">
              <w:t xml:space="preserve"> </w:t>
            </w:r>
            <w:r w:rsidRPr="00D75FE5">
              <w:t>городское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0,0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13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Порогское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939,9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057,9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14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Солонецкое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402,8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436,0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15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Староалзамайское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861,7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879,9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16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Тофаларское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140,5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204,1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17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Уковское</w:t>
            </w:r>
            <w:r w:rsidR="00183DBF">
              <w:t xml:space="preserve"> </w:t>
            </w:r>
            <w:r w:rsidRPr="00D75FE5">
              <w:t>городское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895,9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694,0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18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Усть-</w:t>
            </w:r>
            <w:r w:rsidR="00183DBF">
              <w:t xml:space="preserve"> </w:t>
            </w:r>
            <w:r w:rsidRPr="00D75FE5">
              <w:t>Рубахинское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6</w:t>
            </w:r>
            <w:r w:rsidR="00183DBF">
              <w:t xml:space="preserve"> </w:t>
            </w:r>
            <w:r w:rsidRPr="00D75FE5">
              <w:t>617,8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6</w:t>
            </w:r>
            <w:r w:rsidR="00183DBF">
              <w:t xml:space="preserve"> </w:t>
            </w:r>
            <w:r w:rsidRPr="00D75FE5">
              <w:t>624,6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19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Худоеланское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6</w:t>
            </w:r>
            <w:r w:rsidR="00183DBF">
              <w:t xml:space="preserve"> </w:t>
            </w:r>
            <w:r w:rsidRPr="00D75FE5">
              <w:t>747,0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6</w:t>
            </w:r>
            <w:r w:rsidR="00183DBF">
              <w:t xml:space="preserve"> </w:t>
            </w:r>
            <w:r w:rsidRPr="00D75FE5">
              <w:t>787,8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20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Чеховское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016,8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038,2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21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Шебертинское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4</w:t>
            </w:r>
            <w:r w:rsidR="00183DBF">
              <w:t xml:space="preserve"> </w:t>
            </w:r>
            <w:r w:rsidRPr="00D75FE5">
              <w:t>805,7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4</w:t>
            </w:r>
            <w:r w:rsidR="00183DBF">
              <w:t xml:space="preserve"> </w:t>
            </w:r>
            <w:r w:rsidRPr="00D75FE5">
              <w:t>880,8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22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Широковское</w:t>
            </w:r>
            <w:r w:rsidR="00183DBF">
              <w:t xml:space="preserve"> </w:t>
            </w:r>
            <w:r w:rsidRPr="00D75FE5">
              <w:t>сельское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175,5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3</w:t>
            </w:r>
            <w:r w:rsidR="00183DBF">
              <w:t xml:space="preserve"> </w:t>
            </w:r>
            <w:r w:rsidRPr="00D75FE5">
              <w:t>210,2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75FE5">
              <w:t>23</w:t>
            </w:r>
            <w:r w:rsidR="00D75FE5">
              <w:t>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Шумское</w:t>
            </w:r>
            <w:r w:rsidR="00183DBF">
              <w:t xml:space="preserve"> </w:t>
            </w:r>
            <w:r w:rsidRPr="00D75FE5">
              <w:t>городское</w:t>
            </w:r>
            <w:r w:rsidR="00183DBF">
              <w:t xml:space="preserve"> </w:t>
            </w:r>
            <w:r w:rsidRPr="00D75FE5">
              <w:t>поселение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2</w:t>
            </w:r>
            <w:r w:rsidR="00183DBF">
              <w:t xml:space="preserve"> </w:t>
            </w:r>
            <w:r w:rsidRPr="00D75FE5">
              <w:t>165,9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</w:t>
            </w:r>
            <w:r w:rsidR="00183DBF">
              <w:t xml:space="preserve"> </w:t>
            </w:r>
            <w:r w:rsidRPr="00D75FE5">
              <w:t>912,3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183DBF" w:rsidP="00AE6C56">
            <w:pPr>
              <w:overflowPunct/>
              <w:autoSpaceDE/>
              <w:autoSpaceDN/>
              <w:adjustRightInd/>
              <w:textAlignment w:val="auto"/>
            </w:pPr>
            <w: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Нераспределенный</w:t>
            </w:r>
            <w:r w:rsidR="00183DBF">
              <w:t xml:space="preserve"> </w:t>
            </w:r>
            <w:r w:rsidRPr="00D75FE5">
              <w:t>резерв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17</w:t>
            </w:r>
            <w:r w:rsidR="00183DBF">
              <w:t xml:space="preserve"> </w:t>
            </w:r>
            <w:r w:rsidRPr="00D75FE5">
              <w:t>496,7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16</w:t>
            </w:r>
            <w:r w:rsidR="00183DBF">
              <w:t xml:space="preserve"> </w:t>
            </w:r>
            <w:r w:rsidRPr="00D75FE5">
              <w:t>991,0</w:t>
            </w:r>
          </w:p>
        </w:tc>
      </w:tr>
      <w:tr w:rsidR="00AE6C56" w:rsidRPr="00D75FE5" w:rsidTr="00D75FE5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56" w:rsidRPr="00D75FE5" w:rsidRDefault="00183DBF" w:rsidP="00AE6C56">
            <w:pPr>
              <w:overflowPunct/>
              <w:autoSpaceDE/>
              <w:autoSpaceDN/>
              <w:adjustRightInd/>
              <w:textAlignment w:val="auto"/>
            </w:pPr>
            <w:r>
              <w:t xml:space="preserve">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AE6C56">
            <w:pPr>
              <w:overflowPunct/>
              <w:autoSpaceDE/>
              <w:autoSpaceDN/>
              <w:adjustRightInd/>
              <w:textAlignment w:val="auto"/>
            </w:pPr>
            <w:r w:rsidRPr="00D75FE5">
              <w:t>Итого</w:t>
            </w:r>
            <w:r w:rsidR="00183DBF"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86</w:t>
            </w:r>
            <w:r w:rsidR="00183DBF">
              <w:t xml:space="preserve"> </w:t>
            </w:r>
            <w:r w:rsidRPr="00D75FE5">
              <w:t>496,7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56" w:rsidRPr="00D75FE5" w:rsidRDefault="00AE6C56" w:rsidP="00D75FE5">
            <w:pPr>
              <w:overflowPunct/>
              <w:autoSpaceDE/>
              <w:autoSpaceDN/>
              <w:adjustRightInd/>
              <w:ind w:firstLineChars="300" w:firstLine="600"/>
              <w:jc w:val="right"/>
              <w:textAlignment w:val="auto"/>
            </w:pPr>
            <w:r w:rsidRPr="00D75FE5">
              <w:t>85</w:t>
            </w:r>
            <w:r w:rsidR="00183DBF">
              <w:t xml:space="preserve"> </w:t>
            </w:r>
            <w:r w:rsidRPr="00D75FE5">
              <w:t>991,0</w:t>
            </w:r>
          </w:p>
        </w:tc>
      </w:tr>
    </w:tbl>
    <w:p w:rsidR="002F0135" w:rsidRDefault="002F0135" w:rsidP="00ED1635">
      <w:pPr>
        <w:ind w:firstLine="708"/>
        <w:jc w:val="center"/>
      </w:pPr>
    </w:p>
    <w:p w:rsidR="00723058" w:rsidRDefault="00723058" w:rsidP="00656CBD">
      <w:pPr>
        <w:jc w:val="right"/>
      </w:pPr>
    </w:p>
    <w:p w:rsidR="00723058" w:rsidRDefault="00723058" w:rsidP="00656CBD">
      <w:pPr>
        <w:jc w:val="right"/>
      </w:pPr>
    </w:p>
    <w:p w:rsidR="00723058" w:rsidRPr="00025A89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723058" w:rsidRPr="00025A89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723058" w:rsidRPr="00025A89" w:rsidRDefault="00723058" w:rsidP="0072305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Default="00723058" w:rsidP="0072305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723058" w:rsidRPr="003E10F8" w:rsidRDefault="00723058" w:rsidP="0072305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656CBD" w:rsidRPr="00A20B99" w:rsidRDefault="00656CBD" w:rsidP="00656CBD">
      <w:pPr>
        <w:jc w:val="right"/>
      </w:pPr>
      <w:r w:rsidRPr="00A20B99">
        <w:t>Приложение</w:t>
      </w:r>
      <w:r w:rsidR="00183DBF">
        <w:t xml:space="preserve"> </w:t>
      </w:r>
      <w:r>
        <w:t>22</w:t>
      </w:r>
    </w:p>
    <w:p w:rsidR="00656CBD" w:rsidRPr="00A20B99" w:rsidRDefault="00656CBD" w:rsidP="00656CBD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656CBD" w:rsidRPr="00A20B99" w:rsidRDefault="00656CBD" w:rsidP="00656CBD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656CBD" w:rsidRPr="00A20B99" w:rsidRDefault="00656CBD" w:rsidP="00656CBD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656CBD" w:rsidRPr="00A20B99" w:rsidRDefault="00656CBD" w:rsidP="00656CBD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656CBD" w:rsidRPr="00A20B99" w:rsidRDefault="00656CBD" w:rsidP="00656CBD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656CBD" w:rsidRPr="00A20B99" w:rsidRDefault="00656CBD" w:rsidP="00656CBD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656CBD" w:rsidRDefault="00656CBD" w:rsidP="00656CBD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656CBD" w:rsidRDefault="00656CBD" w:rsidP="00ED1635">
      <w:pPr>
        <w:ind w:firstLine="708"/>
        <w:jc w:val="center"/>
      </w:pPr>
    </w:p>
    <w:p w:rsidR="00656CBD" w:rsidRDefault="00656CBD" w:rsidP="00ED1635">
      <w:pPr>
        <w:ind w:firstLine="708"/>
        <w:jc w:val="center"/>
        <w:rPr>
          <w:b/>
        </w:rPr>
      </w:pPr>
      <w:r w:rsidRPr="00656CBD">
        <w:rPr>
          <w:b/>
        </w:rPr>
        <w:t>Поправочный</w:t>
      </w:r>
      <w:r w:rsidR="00183DBF">
        <w:rPr>
          <w:b/>
        </w:rPr>
        <w:t xml:space="preserve"> </w:t>
      </w:r>
      <w:r w:rsidRPr="00656CBD">
        <w:rPr>
          <w:b/>
        </w:rPr>
        <w:t>коэффициент</w:t>
      </w:r>
      <w:r w:rsidR="00183DBF">
        <w:rPr>
          <w:b/>
        </w:rPr>
        <w:t xml:space="preserve"> </w:t>
      </w:r>
      <w:r w:rsidRPr="00656CBD">
        <w:rPr>
          <w:b/>
        </w:rPr>
        <w:t>Кi2,</w:t>
      </w:r>
      <w:r w:rsidR="00183DBF">
        <w:rPr>
          <w:b/>
        </w:rPr>
        <w:t xml:space="preserve"> </w:t>
      </w:r>
      <w:r w:rsidRPr="00656CBD">
        <w:rPr>
          <w:b/>
        </w:rPr>
        <w:t>учитывающий</w:t>
      </w:r>
      <w:r w:rsidR="00183DBF">
        <w:rPr>
          <w:b/>
        </w:rPr>
        <w:t xml:space="preserve"> </w:t>
      </w:r>
      <w:r w:rsidRPr="00656CBD">
        <w:rPr>
          <w:b/>
        </w:rPr>
        <w:t>экономические</w:t>
      </w:r>
      <w:r w:rsidR="00183DBF">
        <w:rPr>
          <w:b/>
        </w:rPr>
        <w:t xml:space="preserve"> </w:t>
      </w:r>
      <w:r w:rsidRPr="00656CBD">
        <w:rPr>
          <w:b/>
        </w:rPr>
        <w:t>особенности</w:t>
      </w:r>
      <w:r w:rsidR="00183DBF">
        <w:rPr>
          <w:b/>
        </w:rPr>
        <w:t xml:space="preserve"> </w:t>
      </w:r>
      <w:r w:rsidRPr="00656CBD">
        <w:rPr>
          <w:b/>
        </w:rPr>
        <w:t>поселений,</w:t>
      </w:r>
      <w:r w:rsidR="00183DBF">
        <w:rPr>
          <w:b/>
        </w:rPr>
        <w:t xml:space="preserve"> </w:t>
      </w:r>
      <w:r w:rsidRPr="00656CBD">
        <w:rPr>
          <w:b/>
        </w:rPr>
        <w:t>участвующий</w:t>
      </w:r>
      <w:r w:rsidR="00183DBF">
        <w:rPr>
          <w:b/>
        </w:rPr>
        <w:t xml:space="preserve"> </w:t>
      </w:r>
      <w:r w:rsidRPr="00656CBD">
        <w:rPr>
          <w:b/>
        </w:rPr>
        <w:t>в</w:t>
      </w:r>
      <w:r w:rsidR="00183DBF">
        <w:rPr>
          <w:b/>
        </w:rPr>
        <w:t xml:space="preserve"> </w:t>
      </w:r>
      <w:r w:rsidRPr="00656CBD">
        <w:rPr>
          <w:b/>
        </w:rPr>
        <w:t>расчете</w:t>
      </w:r>
      <w:r w:rsidR="00183DBF">
        <w:rPr>
          <w:b/>
        </w:rPr>
        <w:t xml:space="preserve"> </w:t>
      </w:r>
      <w:r w:rsidRPr="00656CBD">
        <w:rPr>
          <w:b/>
        </w:rPr>
        <w:t>поправочного</w:t>
      </w:r>
      <w:r w:rsidR="00183DBF">
        <w:rPr>
          <w:b/>
        </w:rPr>
        <w:t xml:space="preserve"> </w:t>
      </w:r>
      <w:r w:rsidRPr="00656CBD">
        <w:rPr>
          <w:b/>
        </w:rPr>
        <w:t>коэффициента</w:t>
      </w:r>
      <w:r w:rsidR="00183DBF">
        <w:rPr>
          <w:b/>
        </w:rPr>
        <w:t xml:space="preserve"> </w:t>
      </w:r>
      <w:r w:rsidRPr="00656CBD">
        <w:rPr>
          <w:b/>
        </w:rPr>
        <w:t>Кi,</w:t>
      </w:r>
      <w:r w:rsidR="00183DBF">
        <w:rPr>
          <w:b/>
        </w:rPr>
        <w:t xml:space="preserve"> </w:t>
      </w:r>
      <w:r w:rsidRPr="00656CBD">
        <w:rPr>
          <w:b/>
        </w:rPr>
        <w:t>используемого</w:t>
      </w:r>
      <w:r w:rsidR="00183DBF">
        <w:rPr>
          <w:b/>
        </w:rPr>
        <w:t xml:space="preserve"> </w:t>
      </w:r>
      <w:r w:rsidRPr="00656CBD">
        <w:rPr>
          <w:b/>
        </w:rPr>
        <w:t>для</w:t>
      </w:r>
      <w:r w:rsidR="00183DBF">
        <w:rPr>
          <w:b/>
        </w:rPr>
        <w:t xml:space="preserve"> </w:t>
      </w:r>
      <w:r w:rsidRPr="00656CBD">
        <w:rPr>
          <w:b/>
        </w:rPr>
        <w:t>определения</w:t>
      </w:r>
      <w:r w:rsidR="00183DBF">
        <w:rPr>
          <w:b/>
        </w:rPr>
        <w:t xml:space="preserve"> </w:t>
      </w:r>
      <w:r w:rsidRPr="00656CBD">
        <w:rPr>
          <w:b/>
        </w:rPr>
        <w:t>индекса</w:t>
      </w:r>
      <w:r w:rsidR="00183DBF">
        <w:rPr>
          <w:b/>
        </w:rPr>
        <w:t xml:space="preserve"> </w:t>
      </w:r>
      <w:r w:rsidRPr="00656CBD">
        <w:rPr>
          <w:b/>
        </w:rPr>
        <w:t>налогового</w:t>
      </w:r>
      <w:r w:rsidR="00183DBF">
        <w:rPr>
          <w:b/>
        </w:rPr>
        <w:t xml:space="preserve"> </w:t>
      </w:r>
      <w:r w:rsidRPr="00656CBD">
        <w:rPr>
          <w:b/>
        </w:rPr>
        <w:t>потенциала</w:t>
      </w:r>
      <w:r w:rsidR="00183DBF">
        <w:rPr>
          <w:b/>
        </w:rPr>
        <w:t xml:space="preserve"> </w:t>
      </w:r>
      <w:r w:rsidRPr="00656CBD">
        <w:rPr>
          <w:b/>
        </w:rPr>
        <w:t>поселений</w:t>
      </w:r>
    </w:p>
    <w:p w:rsidR="00656CBD" w:rsidRDefault="00656CBD" w:rsidP="00ED1635">
      <w:pPr>
        <w:ind w:firstLine="708"/>
        <w:jc w:val="center"/>
        <w:rPr>
          <w:b/>
        </w:rPr>
      </w:pPr>
    </w:p>
    <w:tbl>
      <w:tblPr>
        <w:tblW w:w="9764" w:type="dxa"/>
        <w:tblInd w:w="96" w:type="dxa"/>
        <w:tblLook w:val="0000" w:firstRow="0" w:lastRow="0" w:firstColumn="0" w:lastColumn="0" w:noHBand="0" w:noVBand="0"/>
      </w:tblPr>
      <w:tblGrid>
        <w:gridCol w:w="1452"/>
        <w:gridCol w:w="3780"/>
        <w:gridCol w:w="2700"/>
        <w:gridCol w:w="1832"/>
      </w:tblGrid>
      <w:tr w:rsidR="00656CBD" w:rsidRPr="00656CBD" w:rsidTr="00656CBD">
        <w:trPr>
          <w:trHeight w:val="6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№</w:t>
            </w:r>
            <w:r w:rsidR="00183DBF">
              <w:t xml:space="preserve"> </w:t>
            </w:r>
            <w:r w:rsidRPr="00656CBD"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Наименование</w:t>
            </w:r>
            <w:r w:rsidR="00183DBF">
              <w:t xml:space="preserve"> </w:t>
            </w:r>
            <w:r w:rsidRPr="00656CBD">
              <w:t>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К</w:t>
            </w:r>
            <w:r w:rsidRPr="00656CBD">
              <w:rPr>
                <w:vertAlign w:val="subscript"/>
              </w:rPr>
              <w:t>i2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Алзамайское</w:t>
            </w:r>
            <w:r w:rsidR="00183DBF">
              <w:t xml:space="preserve"> </w:t>
            </w:r>
            <w:r w:rsidRPr="00656CBD">
              <w:t>городское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0,575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Атагайское</w:t>
            </w:r>
            <w:r w:rsidR="00183DBF">
              <w:t xml:space="preserve"> </w:t>
            </w:r>
            <w:r w:rsidRPr="00656CBD">
              <w:t>городское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0,275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Верхнегутарское</w:t>
            </w:r>
            <w:r w:rsidR="00183DBF">
              <w:t xml:space="preserve">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1,262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Замзорское</w:t>
            </w:r>
            <w:r w:rsidR="00183DBF">
              <w:t xml:space="preserve">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0,988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Заречное</w:t>
            </w:r>
            <w:r w:rsidR="00183DBF">
              <w:t xml:space="preserve">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0,280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Иргейское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0,248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Каменское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0,293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Катарбейское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0,264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Катарминское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0,144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Костинское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0,664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Нерхинское</w:t>
            </w:r>
            <w:r w:rsidR="00183DBF">
              <w:t xml:space="preserve">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0,284</w:t>
            </w:r>
          </w:p>
        </w:tc>
      </w:tr>
      <w:tr w:rsidR="00656CBD" w:rsidRPr="00656CBD" w:rsidTr="00656CBD">
        <w:trPr>
          <w:trHeight w:val="39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Нижнеудинское</w:t>
            </w:r>
            <w:r w:rsidR="00183DBF">
              <w:t xml:space="preserve"> </w:t>
            </w:r>
            <w:r w:rsidRPr="00656CBD">
              <w:t>городское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1,356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Порогское</w:t>
            </w:r>
            <w:r w:rsidR="00183DBF">
              <w:t xml:space="preserve">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0,304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Солонецкое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0,269</w:t>
            </w:r>
          </w:p>
        </w:tc>
      </w:tr>
      <w:tr w:rsidR="00656CBD" w:rsidRPr="00656CBD" w:rsidTr="00656CBD">
        <w:trPr>
          <w:trHeight w:val="34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Староалзамайское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0,153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Тофаларское</w:t>
            </w:r>
            <w:r w:rsidR="00183DBF">
              <w:t xml:space="preserve">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0,412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Уковское</w:t>
            </w:r>
            <w:r w:rsidR="00183DBF">
              <w:t xml:space="preserve">  </w:t>
            </w:r>
            <w:r w:rsidRPr="00656CBD">
              <w:t>городское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0,490</w:t>
            </w:r>
          </w:p>
        </w:tc>
      </w:tr>
      <w:tr w:rsidR="00656CBD" w:rsidRPr="00656CBD" w:rsidTr="00656CBD">
        <w:trPr>
          <w:trHeight w:val="34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Усть-Рубахинское</w:t>
            </w:r>
            <w:r w:rsidR="00183DBF">
              <w:t xml:space="preserve">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1,527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19.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Худоеланское</w:t>
            </w:r>
            <w:r w:rsidR="00183DBF">
              <w:t xml:space="preserve">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0,389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20.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Чеховское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0,250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21.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Шебертинское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0,398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22.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Широковское</w:t>
            </w:r>
            <w:r w:rsidR="00183DBF">
              <w:t xml:space="preserve">  </w:t>
            </w:r>
            <w:r w:rsidRPr="00656CBD">
              <w:t>сельское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0,391</w:t>
            </w:r>
          </w:p>
        </w:tc>
      </w:tr>
      <w:tr w:rsidR="00656CBD" w:rsidRPr="00656CBD" w:rsidTr="00656CBD">
        <w:trPr>
          <w:trHeight w:val="31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56CBD">
              <w:t>23.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textAlignment w:val="auto"/>
            </w:pPr>
            <w:r w:rsidRPr="00656CBD">
              <w:t>Шумское</w:t>
            </w:r>
            <w:r w:rsidR="00183DBF">
              <w:t xml:space="preserve">  </w:t>
            </w:r>
            <w:r w:rsidRPr="00656CBD">
              <w:t>городское</w:t>
            </w:r>
            <w:r w:rsidR="00183DBF">
              <w:t xml:space="preserve"> </w:t>
            </w:r>
            <w:r w:rsidRPr="00656CBD">
              <w:t>поселение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BD" w:rsidRPr="00656CBD" w:rsidRDefault="00656CBD" w:rsidP="00656CB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BD" w:rsidRPr="00656CBD" w:rsidRDefault="00656CBD" w:rsidP="00183D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656CBD">
              <w:rPr>
                <w:color w:val="000000"/>
              </w:rPr>
              <w:t>0,361</w:t>
            </w:r>
          </w:p>
        </w:tc>
      </w:tr>
    </w:tbl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8F7C18" w:rsidRPr="00025A89" w:rsidRDefault="008F7C18" w:rsidP="008F7C1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3E10F8" w:rsidRDefault="008F7C18" w:rsidP="008F7C1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E007DD" w:rsidRPr="00A20B99" w:rsidRDefault="00E007DD" w:rsidP="00E007DD">
      <w:pPr>
        <w:jc w:val="right"/>
      </w:pPr>
      <w:r w:rsidRPr="00A20B99">
        <w:t>Приложение</w:t>
      </w:r>
      <w:r w:rsidR="00183DBF">
        <w:t xml:space="preserve"> </w:t>
      </w:r>
      <w:r>
        <w:t>23</w:t>
      </w:r>
    </w:p>
    <w:p w:rsidR="00E007DD" w:rsidRPr="00A20B99" w:rsidRDefault="00E007DD" w:rsidP="00E007DD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E007DD" w:rsidRPr="00A20B99" w:rsidRDefault="00E007DD" w:rsidP="00E007DD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E007DD" w:rsidRPr="00A20B99" w:rsidRDefault="00E007DD" w:rsidP="00E007DD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E007DD" w:rsidRPr="00A20B99" w:rsidRDefault="00E007DD" w:rsidP="00E007DD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E007DD" w:rsidRPr="00A20B99" w:rsidRDefault="00E007DD" w:rsidP="00E007DD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E007DD" w:rsidRPr="00A20B99" w:rsidRDefault="00E007DD" w:rsidP="00E007DD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E007DD" w:rsidRDefault="00E007DD" w:rsidP="00E007DD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E007DD" w:rsidRDefault="00E007DD" w:rsidP="00ED1635">
      <w:pPr>
        <w:ind w:firstLine="708"/>
        <w:jc w:val="center"/>
        <w:rPr>
          <w:b/>
        </w:rPr>
      </w:pPr>
    </w:p>
    <w:p w:rsidR="00E007DD" w:rsidRPr="00E007DD" w:rsidRDefault="00E007DD" w:rsidP="00E007DD">
      <w:pPr>
        <w:jc w:val="center"/>
        <w:rPr>
          <w:b/>
        </w:rPr>
      </w:pPr>
      <w:r w:rsidRPr="00E007DD">
        <w:rPr>
          <w:b/>
        </w:rPr>
        <w:t>МЕТОДИКА</w:t>
      </w:r>
    </w:p>
    <w:p w:rsidR="00E007DD" w:rsidRPr="00E007DD" w:rsidRDefault="009F0426" w:rsidP="00E007DD">
      <w:pPr>
        <w:jc w:val="center"/>
        <w:rPr>
          <w:b/>
        </w:rPr>
      </w:pPr>
      <w:r>
        <w:rPr>
          <w:b/>
        </w:rPr>
        <w:t>о</w:t>
      </w:r>
      <w:r w:rsidR="00E007DD" w:rsidRPr="00E007DD">
        <w:rPr>
          <w:b/>
        </w:rPr>
        <w:t>пределения</w:t>
      </w:r>
      <w:r w:rsidR="00183DBF">
        <w:rPr>
          <w:b/>
        </w:rPr>
        <w:t xml:space="preserve"> </w:t>
      </w:r>
      <w:r w:rsidR="00E007DD" w:rsidRPr="00E007DD">
        <w:rPr>
          <w:b/>
        </w:rPr>
        <w:t>доли</w:t>
      </w:r>
      <w:r w:rsidR="00183DBF">
        <w:rPr>
          <w:b/>
        </w:rPr>
        <w:t xml:space="preserve"> </w:t>
      </w:r>
      <w:r w:rsidR="00E007DD" w:rsidRPr="00E007DD">
        <w:rPr>
          <w:b/>
        </w:rPr>
        <w:t>расходов</w:t>
      </w:r>
      <w:r w:rsidR="00183DBF">
        <w:rPr>
          <w:b/>
        </w:rPr>
        <w:t xml:space="preserve"> </w:t>
      </w:r>
      <w:r w:rsidR="00E007DD" w:rsidRPr="00E007DD">
        <w:rPr>
          <w:b/>
          <w:lang w:val="en-US"/>
        </w:rPr>
        <w:t>i</w:t>
      </w:r>
      <w:r w:rsidR="00E007DD" w:rsidRPr="00E007DD">
        <w:rPr>
          <w:b/>
        </w:rPr>
        <w:t>-го</w:t>
      </w:r>
      <w:r w:rsidR="00183DBF">
        <w:rPr>
          <w:b/>
        </w:rPr>
        <w:t xml:space="preserve"> </w:t>
      </w:r>
      <w:r w:rsidR="00E007DD" w:rsidRPr="00E007DD">
        <w:rPr>
          <w:b/>
        </w:rPr>
        <w:t>городского</w:t>
      </w:r>
      <w:r w:rsidR="00183DBF">
        <w:rPr>
          <w:b/>
        </w:rPr>
        <w:t xml:space="preserve"> </w:t>
      </w:r>
      <w:r w:rsidR="00E007DD" w:rsidRPr="00E007DD">
        <w:rPr>
          <w:b/>
        </w:rPr>
        <w:t>(сельского)</w:t>
      </w:r>
      <w:r w:rsidR="00183DBF">
        <w:rPr>
          <w:b/>
        </w:rPr>
        <w:t xml:space="preserve"> </w:t>
      </w:r>
      <w:r w:rsidR="00E007DD" w:rsidRPr="00E007DD">
        <w:rPr>
          <w:b/>
        </w:rPr>
        <w:t>поселения,</w:t>
      </w:r>
      <w:r w:rsidR="00183DBF">
        <w:rPr>
          <w:b/>
        </w:rPr>
        <w:t xml:space="preserve"> </w:t>
      </w:r>
      <w:r w:rsidR="00E007DD" w:rsidRPr="00E007DD">
        <w:rPr>
          <w:b/>
        </w:rPr>
        <w:t>связанных</w:t>
      </w:r>
      <w:r w:rsidR="00183DBF">
        <w:rPr>
          <w:b/>
        </w:rPr>
        <w:t xml:space="preserve"> </w:t>
      </w:r>
      <w:r w:rsidR="00E007DD" w:rsidRPr="00E007DD">
        <w:rPr>
          <w:b/>
        </w:rPr>
        <w:t>с</w:t>
      </w:r>
      <w:r w:rsidR="00183DBF">
        <w:rPr>
          <w:b/>
        </w:rPr>
        <w:t xml:space="preserve"> </w:t>
      </w:r>
      <w:r w:rsidR="00E007DD" w:rsidRPr="00E007DD">
        <w:rPr>
          <w:b/>
        </w:rPr>
        <w:t>функционированием</w:t>
      </w:r>
      <w:r w:rsidR="00183DBF">
        <w:rPr>
          <w:b/>
        </w:rPr>
        <w:t xml:space="preserve"> </w:t>
      </w:r>
      <w:r w:rsidR="00E007DD" w:rsidRPr="00E007DD">
        <w:rPr>
          <w:b/>
        </w:rPr>
        <w:t>муниципальных</w:t>
      </w:r>
      <w:r w:rsidR="00183DBF">
        <w:rPr>
          <w:b/>
        </w:rPr>
        <w:t xml:space="preserve"> </w:t>
      </w:r>
      <w:r w:rsidR="00E007DD" w:rsidRPr="00E007DD">
        <w:rPr>
          <w:b/>
        </w:rPr>
        <w:t>учреждений</w:t>
      </w:r>
      <w:r w:rsidR="00183DBF">
        <w:rPr>
          <w:b/>
        </w:rPr>
        <w:t xml:space="preserve"> </w:t>
      </w:r>
      <w:r w:rsidR="00E007DD" w:rsidRPr="00E007DD">
        <w:rPr>
          <w:b/>
        </w:rPr>
        <w:t>культуры</w:t>
      </w:r>
      <w:r w:rsidR="00183DBF">
        <w:rPr>
          <w:b/>
        </w:rPr>
        <w:t xml:space="preserve"> </w:t>
      </w:r>
      <w:r w:rsidR="00E007DD" w:rsidRPr="00E007DD">
        <w:rPr>
          <w:b/>
          <w:lang w:val="en-US"/>
        </w:rPr>
        <w:t>i</w:t>
      </w:r>
      <w:r w:rsidR="00E007DD" w:rsidRPr="00E007DD">
        <w:rPr>
          <w:b/>
        </w:rPr>
        <w:t>-го</w:t>
      </w:r>
      <w:r w:rsidR="00183DBF">
        <w:rPr>
          <w:b/>
        </w:rPr>
        <w:t xml:space="preserve"> </w:t>
      </w:r>
      <w:r w:rsidR="00E007DD" w:rsidRPr="00E007DD">
        <w:rPr>
          <w:b/>
        </w:rPr>
        <w:t>городского</w:t>
      </w:r>
      <w:r w:rsidR="00183DBF">
        <w:rPr>
          <w:b/>
        </w:rPr>
        <w:t xml:space="preserve"> </w:t>
      </w:r>
      <w:r w:rsidR="00E007DD" w:rsidRPr="00E007DD">
        <w:rPr>
          <w:b/>
        </w:rPr>
        <w:t>(сельского)</w:t>
      </w:r>
      <w:r w:rsidR="00183DBF">
        <w:rPr>
          <w:b/>
        </w:rPr>
        <w:t xml:space="preserve"> </w:t>
      </w:r>
      <w:r w:rsidR="00E007DD" w:rsidRPr="00E007DD">
        <w:rPr>
          <w:b/>
        </w:rPr>
        <w:t>поселения,</w:t>
      </w:r>
      <w:r w:rsidR="00183DBF">
        <w:rPr>
          <w:b/>
        </w:rPr>
        <w:t xml:space="preserve"> </w:t>
      </w:r>
    </w:p>
    <w:p w:rsidR="00E007DD" w:rsidRPr="00E007DD" w:rsidRDefault="00E007DD" w:rsidP="00E007DD">
      <w:pPr>
        <w:jc w:val="center"/>
        <w:rPr>
          <w:b/>
        </w:rPr>
      </w:pPr>
      <w:r w:rsidRPr="00E007DD">
        <w:rPr>
          <w:b/>
        </w:rPr>
        <w:t>в</w:t>
      </w:r>
      <w:r w:rsidR="00183DBF">
        <w:rPr>
          <w:b/>
        </w:rPr>
        <w:t xml:space="preserve"> </w:t>
      </w:r>
      <w:r w:rsidRPr="00E007DD">
        <w:rPr>
          <w:b/>
        </w:rPr>
        <w:t>расходах</w:t>
      </w:r>
      <w:r w:rsidR="00183DBF">
        <w:rPr>
          <w:b/>
        </w:rPr>
        <w:t xml:space="preserve"> </w:t>
      </w:r>
      <w:r w:rsidRPr="00E007DD">
        <w:rPr>
          <w:b/>
        </w:rPr>
        <w:t>местного</w:t>
      </w:r>
      <w:r w:rsidR="00183DBF">
        <w:rPr>
          <w:b/>
        </w:rPr>
        <w:t xml:space="preserve"> </w:t>
      </w:r>
      <w:r w:rsidRPr="00E007DD">
        <w:rPr>
          <w:b/>
        </w:rPr>
        <w:t>бюджета</w:t>
      </w:r>
    </w:p>
    <w:p w:rsidR="00E007DD" w:rsidRPr="00E007DD" w:rsidRDefault="00E007DD" w:rsidP="00E007DD">
      <w:pPr>
        <w:jc w:val="center"/>
        <w:rPr>
          <w:b/>
        </w:rPr>
      </w:pPr>
    </w:p>
    <w:p w:rsidR="00E007DD" w:rsidRPr="00E007DD" w:rsidRDefault="00E007DD" w:rsidP="00E007D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E007DD">
        <w:rPr>
          <w:rFonts w:ascii="Times New Roman" w:hAnsi="Times New Roman"/>
          <w:spacing w:val="-6"/>
          <w:sz w:val="20"/>
          <w:szCs w:val="20"/>
        </w:rPr>
        <w:t>Расчет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доли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расходов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  <w:lang w:val="en-US"/>
        </w:rPr>
        <w:t>i</w:t>
      </w:r>
      <w:r w:rsidRPr="00E007DD">
        <w:rPr>
          <w:rFonts w:ascii="Times New Roman" w:hAnsi="Times New Roman"/>
          <w:spacing w:val="-6"/>
          <w:sz w:val="20"/>
          <w:szCs w:val="20"/>
        </w:rPr>
        <w:t>-го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городского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(сельского)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поселения,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связанных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с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функционированием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муниципальных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учреждений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культуры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  <w:lang w:val="en-US"/>
        </w:rPr>
        <w:t>i</w:t>
      </w:r>
      <w:r w:rsidRPr="00E007DD">
        <w:rPr>
          <w:rFonts w:ascii="Times New Roman" w:hAnsi="Times New Roman"/>
          <w:spacing w:val="-6"/>
          <w:sz w:val="20"/>
          <w:szCs w:val="20"/>
        </w:rPr>
        <w:t>-го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городского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position w:val="-10"/>
          <w:sz w:val="20"/>
          <w:szCs w:val="2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.05pt" o:ole="">
            <v:imagedata r:id="rId12" o:title=""/>
          </v:shape>
          <o:OLEObject Type="Embed" ProgID="Equation.3" ShapeID="_x0000_i1026" DrawAspect="Content" ObjectID="_1582375756" r:id="rId13"/>
        </w:object>
      </w:r>
      <w:r w:rsidRPr="00E007DD">
        <w:rPr>
          <w:rFonts w:ascii="Times New Roman" w:hAnsi="Times New Roman"/>
          <w:spacing w:val="-6"/>
          <w:sz w:val="20"/>
          <w:szCs w:val="20"/>
        </w:rPr>
        <w:t>(сельского)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поселения,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в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расходах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местного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бюджета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осуществлен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на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основании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данных,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предоставленных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органами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местного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самоуправления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городских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(сельских)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поселений:</w:t>
      </w:r>
    </w:p>
    <w:p w:rsidR="00E007DD" w:rsidRPr="00E007DD" w:rsidRDefault="00E007DD" w:rsidP="00E007D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E007DD">
        <w:rPr>
          <w:rFonts w:ascii="Times New Roman" w:hAnsi="Times New Roman"/>
          <w:spacing w:val="-6"/>
          <w:sz w:val="20"/>
          <w:szCs w:val="20"/>
        </w:rPr>
        <w:t>в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отчете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об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исполнении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консолидированного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бюджета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муниципальных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образований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по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состоянию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за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декабрь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2016</w:t>
      </w:r>
      <w:r w:rsidR="00183DB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07DD">
        <w:rPr>
          <w:rFonts w:ascii="Times New Roman" w:hAnsi="Times New Roman"/>
          <w:spacing w:val="-6"/>
          <w:sz w:val="20"/>
          <w:szCs w:val="20"/>
        </w:rPr>
        <w:t>года;</w:t>
      </w:r>
    </w:p>
    <w:p w:rsidR="00E007DD" w:rsidRPr="00E007DD" w:rsidRDefault="00E007DD" w:rsidP="00E007DD">
      <w:pPr>
        <w:ind w:firstLine="720"/>
        <w:jc w:val="both"/>
      </w:pPr>
      <w:r w:rsidRPr="00E007DD">
        <w:t>перечня</w:t>
      </w:r>
      <w:r w:rsidR="00183DBF">
        <w:t xml:space="preserve"> </w:t>
      </w:r>
      <w:r w:rsidRPr="00E007DD">
        <w:t>проектов</w:t>
      </w:r>
      <w:r w:rsidR="00183DBF">
        <w:t xml:space="preserve"> </w:t>
      </w:r>
      <w:r w:rsidRPr="00E007DD">
        <w:t>народных</w:t>
      </w:r>
      <w:r w:rsidR="00183DBF">
        <w:t xml:space="preserve"> </w:t>
      </w:r>
      <w:r w:rsidRPr="00E007DD">
        <w:t>инициатив</w:t>
      </w:r>
      <w:r w:rsidR="00183DBF">
        <w:t xml:space="preserve"> </w:t>
      </w:r>
      <w:r w:rsidRPr="00E007DD">
        <w:t>на</w:t>
      </w:r>
      <w:r w:rsidR="00183DBF">
        <w:t xml:space="preserve"> </w:t>
      </w:r>
      <w:r w:rsidRPr="00E007DD">
        <w:t>2016</w:t>
      </w:r>
      <w:r w:rsidR="00183DBF">
        <w:t xml:space="preserve"> </w:t>
      </w:r>
      <w:r w:rsidRPr="00E007DD">
        <w:t>год</w:t>
      </w:r>
      <w:r w:rsidR="00183DBF">
        <w:t xml:space="preserve"> </w:t>
      </w:r>
      <w:r w:rsidRPr="00E007DD">
        <w:t>по</w:t>
      </w:r>
      <w:r w:rsidR="00183DBF">
        <w:t xml:space="preserve"> </w:t>
      </w:r>
      <w:r w:rsidRPr="00E007DD">
        <w:t>муниципальным</w:t>
      </w:r>
      <w:r w:rsidR="00183DBF">
        <w:t xml:space="preserve"> </w:t>
      </w:r>
      <w:r w:rsidRPr="00E007DD">
        <w:t>образованиям</w:t>
      </w:r>
      <w:r w:rsidR="00183DBF">
        <w:t xml:space="preserve"> </w:t>
      </w:r>
      <w:r w:rsidRPr="00E007DD">
        <w:t>Нижнеудинского</w:t>
      </w:r>
      <w:r w:rsidR="00183DBF">
        <w:t xml:space="preserve"> </w:t>
      </w:r>
      <w:r w:rsidRPr="00E007DD">
        <w:t>района.</w:t>
      </w:r>
    </w:p>
    <w:p w:rsidR="00E007DD" w:rsidRPr="00E007DD" w:rsidRDefault="00E007DD" w:rsidP="00E007DD">
      <w:pPr>
        <w:jc w:val="both"/>
      </w:pPr>
    </w:p>
    <w:p w:rsidR="00E007DD" w:rsidRPr="00E007DD" w:rsidRDefault="00E007DD" w:rsidP="00E007DD">
      <w:pPr>
        <w:jc w:val="both"/>
        <w:rPr>
          <w:spacing w:val="-6"/>
        </w:rPr>
      </w:pPr>
      <w:r w:rsidRPr="00E007DD">
        <w:rPr>
          <w:lang w:val="en-US"/>
        </w:rPr>
        <w:t>Ni</w:t>
      </w:r>
      <w:r w:rsidR="00183DBF">
        <w:t xml:space="preserve"> </w:t>
      </w:r>
      <w:r w:rsidRPr="00E007DD">
        <w:t>–</w:t>
      </w:r>
      <w:r w:rsidR="00183DBF">
        <w:t xml:space="preserve"> </w:t>
      </w:r>
      <w:r w:rsidRPr="00E007DD">
        <w:t>доля</w:t>
      </w:r>
      <w:r w:rsidR="00183DBF">
        <w:t xml:space="preserve"> </w:t>
      </w:r>
      <w:r w:rsidRPr="00E007DD">
        <w:t>расходов</w:t>
      </w:r>
      <w:r w:rsidR="00183DBF">
        <w:t xml:space="preserve"> </w:t>
      </w:r>
      <w:r w:rsidRPr="00E007DD">
        <w:rPr>
          <w:spacing w:val="-6"/>
          <w:lang w:val="en-US"/>
        </w:rPr>
        <w:t>i</w:t>
      </w:r>
      <w:r w:rsidRPr="00E007DD">
        <w:rPr>
          <w:spacing w:val="-6"/>
        </w:rPr>
        <w:t>-го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городского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(сельского)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поселения,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связанных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с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функционированием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муниципальных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учреждений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культуры</w:t>
      </w:r>
      <w:r w:rsidR="00183DBF">
        <w:rPr>
          <w:spacing w:val="-6"/>
        </w:rPr>
        <w:t xml:space="preserve"> </w:t>
      </w:r>
      <w:r w:rsidRPr="00E007DD">
        <w:rPr>
          <w:spacing w:val="-6"/>
          <w:lang w:val="en-US"/>
        </w:rPr>
        <w:t>i</w:t>
      </w:r>
      <w:r w:rsidRPr="00E007DD">
        <w:rPr>
          <w:spacing w:val="-6"/>
        </w:rPr>
        <w:t>-го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городского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(сельского)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поселения,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в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расходах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местного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бюджета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определяется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по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формуле:</w:t>
      </w:r>
    </w:p>
    <w:p w:rsidR="00E007DD" w:rsidRPr="00E007DD" w:rsidRDefault="00E007DD" w:rsidP="00E007DD">
      <w:pPr>
        <w:jc w:val="both"/>
        <w:rPr>
          <w:spacing w:val="-6"/>
        </w:rPr>
      </w:pPr>
    </w:p>
    <w:p w:rsidR="00E007DD" w:rsidRPr="00E007DD" w:rsidRDefault="00E007DD" w:rsidP="00E007DD">
      <w:pPr>
        <w:jc w:val="center"/>
        <w:rPr>
          <w:b/>
          <w:spacing w:val="-6"/>
        </w:rPr>
      </w:pPr>
      <w:r w:rsidRPr="00E007DD">
        <w:rPr>
          <w:b/>
          <w:spacing w:val="-6"/>
          <w:position w:val="-24"/>
        </w:rPr>
        <w:object w:dxaOrig="940" w:dyaOrig="620">
          <v:shape id="_x0000_i1027" type="#_x0000_t75" style="width:62.05pt;height:41.2pt" o:ole="">
            <v:imagedata r:id="rId14" o:title=""/>
          </v:shape>
          <o:OLEObject Type="Embed" ProgID="Equation.3" ShapeID="_x0000_i1027" DrawAspect="Content" ObjectID="_1582375757" r:id="rId15"/>
        </w:object>
      </w:r>
    </w:p>
    <w:p w:rsidR="00E007DD" w:rsidRPr="00E007DD" w:rsidRDefault="00183DBF" w:rsidP="00E007DD">
      <w:pPr>
        <w:jc w:val="both"/>
        <w:rPr>
          <w:spacing w:val="-6"/>
        </w:rPr>
      </w:pPr>
      <w:r>
        <w:rPr>
          <w:spacing w:val="-6"/>
        </w:rPr>
        <w:t xml:space="preserve"> </w:t>
      </w:r>
    </w:p>
    <w:p w:rsidR="00E007DD" w:rsidRPr="00E007DD" w:rsidRDefault="00E007DD" w:rsidP="00E007DD">
      <w:pPr>
        <w:jc w:val="both"/>
        <w:rPr>
          <w:spacing w:val="-6"/>
        </w:rPr>
      </w:pPr>
      <w:r w:rsidRPr="00E007DD">
        <w:rPr>
          <w:spacing w:val="-6"/>
        </w:rPr>
        <w:t>где</w:t>
      </w:r>
      <w:r w:rsidR="00183DBF">
        <w:rPr>
          <w:spacing w:val="-6"/>
        </w:rPr>
        <w:t xml:space="preserve"> </w:t>
      </w:r>
      <w:r w:rsidRPr="00E007DD">
        <w:rPr>
          <w:spacing w:val="-6"/>
          <w:lang w:val="en-US"/>
        </w:rPr>
        <w:t>Rki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–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расходы</w:t>
      </w:r>
      <w:r w:rsidR="00183DBF">
        <w:rPr>
          <w:spacing w:val="-6"/>
        </w:rPr>
        <w:t xml:space="preserve">  </w:t>
      </w:r>
      <w:r w:rsidRPr="00E007DD">
        <w:rPr>
          <w:spacing w:val="-6"/>
          <w:lang w:val="en-US"/>
        </w:rPr>
        <w:t>i</w:t>
      </w:r>
      <w:r w:rsidRPr="00E007DD">
        <w:rPr>
          <w:spacing w:val="-6"/>
        </w:rPr>
        <w:t>-го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городского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(сельского)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поселения,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осуществляемые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по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разделу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08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«Культура,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кинематография»,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без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учета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целевых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средств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областного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бюджета;</w:t>
      </w:r>
    </w:p>
    <w:p w:rsidR="00E007DD" w:rsidRDefault="00E007DD" w:rsidP="00E007DD">
      <w:pPr>
        <w:jc w:val="both"/>
        <w:rPr>
          <w:spacing w:val="-6"/>
        </w:rPr>
      </w:pPr>
      <w:r w:rsidRPr="00E007DD">
        <w:rPr>
          <w:spacing w:val="-6"/>
          <w:lang w:val="en-US"/>
        </w:rPr>
        <w:t>R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–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общий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объем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расходов</w:t>
      </w:r>
      <w:r w:rsidR="00183DBF">
        <w:rPr>
          <w:spacing w:val="-6"/>
        </w:rPr>
        <w:t xml:space="preserve">  </w:t>
      </w:r>
      <w:r w:rsidRPr="00E007DD">
        <w:rPr>
          <w:spacing w:val="-6"/>
          <w:lang w:val="en-US"/>
        </w:rPr>
        <w:t>i</w:t>
      </w:r>
      <w:r w:rsidRPr="00E007DD">
        <w:rPr>
          <w:spacing w:val="-6"/>
        </w:rPr>
        <w:t>-го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городского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(сельского)</w:t>
      </w:r>
      <w:r w:rsidR="00183DBF">
        <w:rPr>
          <w:spacing w:val="-6"/>
        </w:rPr>
        <w:t xml:space="preserve"> </w:t>
      </w:r>
      <w:r w:rsidRPr="00E007DD">
        <w:rPr>
          <w:spacing w:val="-6"/>
        </w:rPr>
        <w:t>поселения.</w:t>
      </w:r>
    </w:p>
    <w:p w:rsidR="008F7C18" w:rsidRDefault="008F7C18" w:rsidP="00E007DD">
      <w:pPr>
        <w:jc w:val="both"/>
        <w:rPr>
          <w:spacing w:val="-6"/>
        </w:rPr>
      </w:pPr>
    </w:p>
    <w:p w:rsidR="008F7C18" w:rsidRDefault="008F7C18" w:rsidP="00E007DD">
      <w:pPr>
        <w:jc w:val="both"/>
        <w:rPr>
          <w:spacing w:val="-6"/>
        </w:rPr>
      </w:pPr>
    </w:p>
    <w:p w:rsidR="008F7C18" w:rsidRDefault="008F7C18" w:rsidP="00E007DD">
      <w:pPr>
        <w:jc w:val="both"/>
        <w:rPr>
          <w:spacing w:val="-6"/>
        </w:rPr>
      </w:pP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8F7C18" w:rsidRPr="00025A89" w:rsidRDefault="008F7C18" w:rsidP="008F7C1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3E10F8" w:rsidRDefault="008F7C18" w:rsidP="008F7C1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8F7C18" w:rsidRPr="00E007DD" w:rsidRDefault="008F7C18" w:rsidP="00E007DD">
      <w:pPr>
        <w:jc w:val="both"/>
        <w:rPr>
          <w:spacing w:val="-6"/>
        </w:rPr>
      </w:pPr>
    </w:p>
    <w:p w:rsidR="00E007DD" w:rsidRDefault="00E007DD" w:rsidP="00ED1635">
      <w:pPr>
        <w:ind w:firstLine="708"/>
        <w:jc w:val="center"/>
        <w:rPr>
          <w:b/>
        </w:rPr>
      </w:pPr>
    </w:p>
    <w:p w:rsidR="00E007DD" w:rsidRPr="00A20B99" w:rsidRDefault="00E007DD" w:rsidP="00E007DD">
      <w:pPr>
        <w:jc w:val="right"/>
      </w:pPr>
      <w:r w:rsidRPr="00A20B99">
        <w:t>Приложение</w:t>
      </w:r>
      <w:r w:rsidR="00183DBF">
        <w:t xml:space="preserve"> </w:t>
      </w:r>
      <w:r>
        <w:t>24</w:t>
      </w:r>
    </w:p>
    <w:p w:rsidR="00E007DD" w:rsidRPr="00A20B99" w:rsidRDefault="00E007DD" w:rsidP="00E007DD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E007DD" w:rsidRPr="00A20B99" w:rsidRDefault="00E007DD" w:rsidP="00E007DD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E007DD" w:rsidRPr="00A20B99" w:rsidRDefault="00E007DD" w:rsidP="00E007DD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E007DD" w:rsidRPr="00A20B99" w:rsidRDefault="00E007DD" w:rsidP="00E007DD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E007DD" w:rsidRPr="00A20B99" w:rsidRDefault="00E007DD" w:rsidP="00E007DD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E007DD" w:rsidRPr="00A20B99" w:rsidRDefault="00E007DD" w:rsidP="00E007DD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E007DD" w:rsidRDefault="00E007DD" w:rsidP="00E007DD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E007DD" w:rsidRDefault="00E007DD" w:rsidP="00ED1635">
      <w:pPr>
        <w:ind w:firstLine="708"/>
        <w:jc w:val="center"/>
        <w:rPr>
          <w:b/>
        </w:rPr>
      </w:pPr>
    </w:p>
    <w:p w:rsidR="00086221" w:rsidRPr="00086221" w:rsidRDefault="00086221" w:rsidP="00086221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086221">
        <w:rPr>
          <w:sz w:val="20"/>
          <w:szCs w:val="20"/>
        </w:rPr>
        <w:t>ПОРЯДОК</w:t>
      </w:r>
    </w:p>
    <w:p w:rsidR="00086221" w:rsidRPr="00086221" w:rsidRDefault="00086221" w:rsidP="00086221">
      <w:pPr>
        <w:pStyle w:val="ConsPlusTitle"/>
        <w:jc w:val="center"/>
        <w:outlineLvl w:val="0"/>
        <w:rPr>
          <w:b w:val="0"/>
          <w:sz w:val="20"/>
          <w:szCs w:val="20"/>
        </w:rPr>
      </w:pPr>
      <w:r w:rsidRPr="00086221">
        <w:rPr>
          <w:sz w:val="20"/>
          <w:szCs w:val="20"/>
        </w:rPr>
        <w:t>ПРЕДОСТАВЛЕНИЯ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ИНЫХ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МЕЖБЮДЖЕТНЫХ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ТРАНСФЕРТОВ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НА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ПОДДЕРЖКУ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МЕР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ПО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ОБЕСПЕЧЕНИЮ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СБАЛАНСИРОВАННОСТИ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БЮДЖЕТОВ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ПОСЕЛЕНИЙ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НИЖНЕУДИНСКОГО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РАЙОНА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В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2018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ГОДУ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И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ПЛАНОВОМ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ПЕРИОДЕ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2019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И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2020</w:t>
      </w:r>
      <w:r w:rsidR="00183DBF">
        <w:rPr>
          <w:sz w:val="20"/>
          <w:szCs w:val="20"/>
        </w:rPr>
        <w:t xml:space="preserve"> </w:t>
      </w:r>
      <w:r w:rsidRPr="00086221">
        <w:rPr>
          <w:sz w:val="20"/>
          <w:szCs w:val="20"/>
        </w:rPr>
        <w:t>ГОДОВ</w:t>
      </w:r>
    </w:p>
    <w:p w:rsidR="00086221" w:rsidRPr="00086221" w:rsidRDefault="00086221" w:rsidP="00086221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</w:p>
    <w:p w:rsidR="00086221" w:rsidRPr="00086221" w:rsidRDefault="00086221" w:rsidP="00086221">
      <w:pPr>
        <w:ind w:firstLine="709"/>
        <w:jc w:val="both"/>
        <w:outlineLvl w:val="0"/>
      </w:pPr>
      <w:r w:rsidRPr="00086221">
        <w:t>1.</w:t>
      </w:r>
      <w:r w:rsidR="00183DBF">
        <w:t xml:space="preserve"> </w:t>
      </w:r>
      <w:r w:rsidRPr="00086221">
        <w:t>Предоставление</w:t>
      </w:r>
      <w:r w:rsidR="00183DBF">
        <w:t xml:space="preserve"> </w:t>
      </w:r>
      <w:r w:rsidRPr="00086221">
        <w:t>иных</w:t>
      </w:r>
      <w:r w:rsidR="00183DBF">
        <w:t xml:space="preserve"> </w:t>
      </w:r>
      <w:r w:rsidRPr="00086221">
        <w:t>межбюджетных</w:t>
      </w:r>
      <w:r w:rsidR="00183DBF">
        <w:t xml:space="preserve"> </w:t>
      </w:r>
      <w:r w:rsidRPr="00086221">
        <w:t>трансфертов</w:t>
      </w:r>
      <w:r w:rsidR="00183DBF">
        <w:t xml:space="preserve"> </w:t>
      </w:r>
      <w:r w:rsidRPr="00086221">
        <w:t>на</w:t>
      </w:r>
      <w:r w:rsidR="00183DBF">
        <w:t xml:space="preserve"> </w:t>
      </w:r>
      <w:r w:rsidRPr="00086221">
        <w:t>поддержку</w:t>
      </w:r>
      <w:r w:rsidR="00183DBF">
        <w:t xml:space="preserve"> </w:t>
      </w:r>
      <w:r w:rsidRPr="00086221">
        <w:t>мер</w:t>
      </w:r>
      <w:r w:rsidR="00183DBF">
        <w:t xml:space="preserve"> </w:t>
      </w:r>
      <w:r w:rsidRPr="00086221">
        <w:t>по</w:t>
      </w:r>
      <w:r w:rsidR="00183DBF">
        <w:t xml:space="preserve"> </w:t>
      </w:r>
      <w:r w:rsidRPr="00086221">
        <w:t>обеспечению</w:t>
      </w:r>
      <w:r w:rsidR="00183DBF">
        <w:t xml:space="preserve"> </w:t>
      </w:r>
      <w:r w:rsidRPr="00086221">
        <w:t>сбалансированности</w:t>
      </w:r>
      <w:r w:rsidR="00183DBF">
        <w:t xml:space="preserve"> </w:t>
      </w:r>
      <w:r w:rsidRPr="00086221">
        <w:t>бюджетов</w:t>
      </w:r>
      <w:r w:rsidR="00183DBF">
        <w:t xml:space="preserve"> </w:t>
      </w:r>
      <w:r w:rsidRPr="00086221">
        <w:t>поселений</w:t>
      </w:r>
      <w:r w:rsidR="00183DBF">
        <w:t xml:space="preserve"> </w:t>
      </w:r>
      <w:r w:rsidRPr="00086221">
        <w:t>Нижнеудинского</w:t>
      </w:r>
      <w:r w:rsidR="00183DBF">
        <w:t xml:space="preserve"> </w:t>
      </w:r>
      <w:r w:rsidRPr="00086221">
        <w:t>района</w:t>
      </w:r>
      <w:r w:rsidR="00183DBF">
        <w:t xml:space="preserve"> </w:t>
      </w:r>
      <w:r w:rsidRPr="00086221">
        <w:t>(далее</w:t>
      </w:r>
      <w:r w:rsidR="00183DBF">
        <w:t xml:space="preserve"> </w:t>
      </w:r>
      <w:r w:rsidRPr="00086221">
        <w:t>–</w:t>
      </w:r>
      <w:r w:rsidR="00183DBF">
        <w:t xml:space="preserve"> </w:t>
      </w:r>
      <w:r w:rsidRPr="00086221">
        <w:t>иные</w:t>
      </w:r>
      <w:r w:rsidR="00183DBF">
        <w:t xml:space="preserve"> </w:t>
      </w:r>
      <w:r w:rsidRPr="00086221">
        <w:t>межбюджетные</w:t>
      </w:r>
      <w:r w:rsidR="00183DBF">
        <w:t xml:space="preserve"> </w:t>
      </w:r>
      <w:r w:rsidRPr="00086221">
        <w:t>трансферты)</w:t>
      </w:r>
      <w:r w:rsidR="00183DBF">
        <w:t xml:space="preserve"> </w:t>
      </w:r>
      <w:r w:rsidRPr="00086221">
        <w:t>осуществляется</w:t>
      </w:r>
      <w:r w:rsidR="00183DBF">
        <w:t xml:space="preserve"> </w:t>
      </w:r>
      <w:r w:rsidRPr="00086221">
        <w:t>финансовым</w:t>
      </w:r>
      <w:r w:rsidR="00183DBF">
        <w:t xml:space="preserve"> </w:t>
      </w:r>
      <w:r w:rsidRPr="00086221">
        <w:t>управлением</w:t>
      </w:r>
      <w:r w:rsidR="00183DBF">
        <w:t xml:space="preserve"> </w:t>
      </w:r>
      <w:r w:rsidRPr="00086221">
        <w:t>администрации</w:t>
      </w:r>
      <w:r w:rsidR="00183DBF">
        <w:t xml:space="preserve"> </w:t>
      </w:r>
      <w:r w:rsidRPr="00086221">
        <w:t>муниципального</w:t>
      </w:r>
      <w:r w:rsidR="00183DBF">
        <w:t xml:space="preserve"> </w:t>
      </w:r>
      <w:r w:rsidRPr="00086221">
        <w:t>района</w:t>
      </w:r>
      <w:r w:rsidR="00183DBF">
        <w:t xml:space="preserve"> </w:t>
      </w:r>
      <w:r w:rsidRPr="00086221">
        <w:t>муниципального</w:t>
      </w:r>
      <w:r w:rsidR="00183DBF">
        <w:t xml:space="preserve"> </w:t>
      </w:r>
      <w:r w:rsidRPr="00086221">
        <w:t>образования</w:t>
      </w:r>
      <w:r w:rsidR="00183DBF">
        <w:t xml:space="preserve"> </w:t>
      </w:r>
      <w:r w:rsidRPr="00086221">
        <w:t>«Нижнеудинский</w:t>
      </w:r>
      <w:r w:rsidR="00183DBF">
        <w:t xml:space="preserve"> </w:t>
      </w:r>
      <w:r w:rsidRPr="00086221">
        <w:t>район».</w:t>
      </w:r>
    </w:p>
    <w:p w:rsidR="00086221" w:rsidRPr="00086221" w:rsidRDefault="00086221" w:rsidP="00086221">
      <w:pPr>
        <w:widowControl w:val="0"/>
        <w:ind w:firstLine="567"/>
        <w:jc w:val="both"/>
      </w:pPr>
      <w:r w:rsidRPr="00086221">
        <w:t>2.</w:t>
      </w:r>
      <w:r w:rsidR="00183DBF">
        <w:t xml:space="preserve"> </w:t>
      </w:r>
      <w:r w:rsidRPr="00086221">
        <w:t>Иные</w:t>
      </w:r>
      <w:r w:rsidR="00183DBF">
        <w:t xml:space="preserve"> </w:t>
      </w:r>
      <w:r w:rsidRPr="00086221">
        <w:t>межбюджетные</w:t>
      </w:r>
      <w:r w:rsidR="00183DBF">
        <w:t xml:space="preserve"> </w:t>
      </w:r>
      <w:r w:rsidRPr="00086221">
        <w:t>трансферты</w:t>
      </w:r>
      <w:r w:rsidR="00183DBF">
        <w:t xml:space="preserve"> </w:t>
      </w:r>
      <w:r w:rsidRPr="00086221">
        <w:t>на</w:t>
      </w:r>
      <w:r w:rsidR="00183DBF">
        <w:t xml:space="preserve"> </w:t>
      </w:r>
      <w:r w:rsidRPr="00086221">
        <w:t>поддержку</w:t>
      </w:r>
      <w:r w:rsidR="00183DBF">
        <w:t xml:space="preserve"> </w:t>
      </w:r>
      <w:r w:rsidRPr="00086221">
        <w:t>мер</w:t>
      </w:r>
      <w:r w:rsidR="00183DBF">
        <w:t xml:space="preserve"> </w:t>
      </w:r>
      <w:r w:rsidRPr="00086221">
        <w:t>по</w:t>
      </w:r>
      <w:r w:rsidR="00183DBF">
        <w:t xml:space="preserve"> </w:t>
      </w:r>
      <w:r w:rsidRPr="00086221">
        <w:t>обеспечению</w:t>
      </w:r>
      <w:r w:rsidR="00183DBF">
        <w:t xml:space="preserve"> </w:t>
      </w:r>
      <w:r w:rsidRPr="00086221">
        <w:t>сбалансированности</w:t>
      </w:r>
      <w:r w:rsidR="00183DBF">
        <w:t xml:space="preserve"> </w:t>
      </w:r>
      <w:r w:rsidRPr="00086221">
        <w:t>бюджетов</w:t>
      </w:r>
      <w:r w:rsidR="00183DBF">
        <w:t xml:space="preserve"> </w:t>
      </w:r>
      <w:r w:rsidRPr="00086221">
        <w:t>поселений</w:t>
      </w:r>
      <w:r w:rsidR="00183DBF">
        <w:t xml:space="preserve"> </w:t>
      </w:r>
      <w:r w:rsidRPr="00086221">
        <w:t>Нижнеудинского</w:t>
      </w:r>
      <w:r w:rsidR="00183DBF">
        <w:t xml:space="preserve"> </w:t>
      </w:r>
      <w:r w:rsidRPr="00086221">
        <w:t>района</w:t>
      </w:r>
      <w:r w:rsidR="00183DBF">
        <w:t xml:space="preserve"> </w:t>
      </w:r>
      <w:r w:rsidRPr="00086221">
        <w:t>формируются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нераспределенный</w:t>
      </w:r>
      <w:r w:rsidR="00183DBF">
        <w:t xml:space="preserve"> </w:t>
      </w:r>
      <w:r w:rsidRPr="00086221">
        <w:t>резерв:</w:t>
      </w:r>
    </w:p>
    <w:p w:rsidR="00086221" w:rsidRPr="00086221" w:rsidRDefault="00086221" w:rsidP="00086221">
      <w:pPr>
        <w:widowControl w:val="0"/>
        <w:ind w:firstLine="567"/>
        <w:jc w:val="both"/>
      </w:pPr>
      <w:r w:rsidRPr="00086221">
        <w:t>в</w:t>
      </w:r>
      <w:r w:rsidR="00183DBF">
        <w:t xml:space="preserve"> </w:t>
      </w:r>
      <w:r w:rsidRPr="00086221">
        <w:t>2018</w:t>
      </w:r>
      <w:r w:rsidR="00183DBF">
        <w:t xml:space="preserve"> </w:t>
      </w:r>
      <w:r w:rsidRPr="00086221">
        <w:t>году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размере</w:t>
      </w:r>
      <w:r w:rsidR="00183DBF">
        <w:t xml:space="preserve"> </w:t>
      </w:r>
      <w:r w:rsidRPr="00086221">
        <w:t>27</w:t>
      </w:r>
      <w:r w:rsidR="00183DBF">
        <w:t xml:space="preserve"> </w:t>
      </w:r>
      <w:r w:rsidRPr="00086221">
        <w:t>478,1</w:t>
      </w:r>
      <w:r w:rsidR="00183DBF">
        <w:t xml:space="preserve"> </w:t>
      </w:r>
      <w:r w:rsidRPr="00086221">
        <w:t>тыс.</w:t>
      </w:r>
      <w:r w:rsidR="00183DBF">
        <w:t xml:space="preserve"> </w:t>
      </w:r>
      <w:r w:rsidRPr="00086221">
        <w:t>рублей;</w:t>
      </w:r>
    </w:p>
    <w:p w:rsidR="00086221" w:rsidRPr="00086221" w:rsidRDefault="00086221" w:rsidP="00086221">
      <w:pPr>
        <w:widowControl w:val="0"/>
        <w:ind w:firstLine="567"/>
        <w:jc w:val="both"/>
      </w:pPr>
      <w:r w:rsidRPr="00086221">
        <w:t>в</w:t>
      </w:r>
      <w:r w:rsidR="00183DBF">
        <w:t xml:space="preserve"> </w:t>
      </w:r>
      <w:r w:rsidRPr="00086221">
        <w:t>2019</w:t>
      </w:r>
      <w:r w:rsidR="00183DBF">
        <w:t xml:space="preserve"> </w:t>
      </w:r>
      <w:r w:rsidRPr="00086221">
        <w:t>году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размере</w:t>
      </w:r>
      <w:r w:rsidR="00183DBF">
        <w:t xml:space="preserve"> </w:t>
      </w:r>
      <w:r w:rsidRPr="00086221">
        <w:t>26</w:t>
      </w:r>
      <w:r w:rsidR="00183DBF">
        <w:t xml:space="preserve"> </w:t>
      </w:r>
      <w:r w:rsidRPr="00086221">
        <w:t>985,5</w:t>
      </w:r>
      <w:r w:rsidR="00183DBF">
        <w:t xml:space="preserve"> </w:t>
      </w:r>
      <w:r w:rsidRPr="00086221">
        <w:t>тыс.</w:t>
      </w:r>
      <w:r w:rsidR="00183DBF">
        <w:t xml:space="preserve"> </w:t>
      </w:r>
      <w:r w:rsidRPr="00086221">
        <w:t>рублей;</w:t>
      </w:r>
    </w:p>
    <w:p w:rsidR="00086221" w:rsidRPr="00086221" w:rsidRDefault="00086221" w:rsidP="00086221">
      <w:pPr>
        <w:widowControl w:val="0"/>
        <w:ind w:firstLine="567"/>
        <w:jc w:val="both"/>
      </w:pPr>
      <w:r w:rsidRPr="00086221">
        <w:t>в</w:t>
      </w:r>
      <w:r w:rsidR="00183DBF">
        <w:t xml:space="preserve"> </w:t>
      </w:r>
      <w:r w:rsidRPr="00086221">
        <w:t>2020</w:t>
      </w:r>
      <w:r w:rsidR="00183DBF">
        <w:t xml:space="preserve"> </w:t>
      </w:r>
      <w:r w:rsidRPr="00086221">
        <w:t>году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размере</w:t>
      </w:r>
      <w:r w:rsidR="00183DBF">
        <w:t xml:space="preserve"> </w:t>
      </w:r>
      <w:r w:rsidRPr="00086221">
        <w:t>28</w:t>
      </w:r>
      <w:r w:rsidR="00183DBF">
        <w:t xml:space="preserve"> </w:t>
      </w:r>
      <w:r w:rsidRPr="00086221">
        <w:t>210,3</w:t>
      </w:r>
      <w:r w:rsidR="00183DBF">
        <w:t xml:space="preserve"> </w:t>
      </w:r>
      <w:r w:rsidRPr="00086221">
        <w:t>тыс.</w:t>
      </w:r>
      <w:r w:rsidR="00183DBF">
        <w:t xml:space="preserve"> </w:t>
      </w:r>
      <w:r w:rsidRPr="00086221">
        <w:t>рублей.</w:t>
      </w:r>
    </w:p>
    <w:p w:rsidR="00086221" w:rsidRPr="00086221" w:rsidRDefault="00086221" w:rsidP="00086221">
      <w:pPr>
        <w:ind w:firstLine="709"/>
        <w:jc w:val="both"/>
      </w:pPr>
      <w:r w:rsidRPr="00086221">
        <w:rPr>
          <w:lang w:eastAsia="en-US"/>
        </w:rPr>
        <w:t>3.</w:t>
      </w:r>
      <w:r w:rsidR="00183DBF">
        <w:rPr>
          <w:lang w:eastAsia="en-US"/>
        </w:rPr>
        <w:t xml:space="preserve"> </w:t>
      </w:r>
      <w:r w:rsidRPr="00086221">
        <w:rPr>
          <w:lang w:eastAsia="en-US"/>
        </w:rPr>
        <w:t>Р</w:t>
      </w:r>
      <w:r w:rsidRPr="00086221">
        <w:t>аспределение</w:t>
      </w:r>
      <w:r w:rsidR="00183DBF">
        <w:t xml:space="preserve"> </w:t>
      </w:r>
      <w:r w:rsidRPr="00086221">
        <w:t>осуществляется</w:t>
      </w:r>
      <w:r w:rsidR="00183DBF">
        <w:t xml:space="preserve"> </w:t>
      </w:r>
      <w:r w:rsidRPr="00086221">
        <w:t>путем</w:t>
      </w:r>
      <w:r w:rsidR="00183DBF">
        <w:t xml:space="preserve"> </w:t>
      </w:r>
      <w:r w:rsidRPr="00086221">
        <w:t>внесения</w:t>
      </w:r>
      <w:r w:rsidR="00183DBF">
        <w:t xml:space="preserve"> </w:t>
      </w:r>
      <w:r w:rsidRPr="00086221">
        <w:t>изменений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настоящее</w:t>
      </w:r>
      <w:r w:rsidR="00183DBF">
        <w:t xml:space="preserve"> </w:t>
      </w:r>
      <w:r w:rsidRPr="00086221">
        <w:t>решение</w:t>
      </w:r>
      <w:r w:rsidR="00183DBF">
        <w:t xml:space="preserve"> </w:t>
      </w:r>
      <w:r w:rsidRPr="00086221">
        <w:t>не</w:t>
      </w:r>
      <w:r w:rsidR="00183DBF">
        <w:t xml:space="preserve"> </w:t>
      </w:r>
      <w:r w:rsidRPr="00086221">
        <w:t>позднее</w:t>
      </w:r>
      <w:r w:rsidR="00183DBF">
        <w:t xml:space="preserve"> </w:t>
      </w:r>
      <w:r w:rsidRPr="00086221">
        <w:t>1</w:t>
      </w:r>
      <w:r w:rsidR="00183DBF">
        <w:t xml:space="preserve"> </w:t>
      </w:r>
      <w:r w:rsidRPr="00086221">
        <w:t>декабря</w:t>
      </w:r>
      <w:r w:rsidR="00183DBF">
        <w:t xml:space="preserve"> </w:t>
      </w:r>
      <w:r w:rsidRPr="00086221">
        <w:t>2018</w:t>
      </w:r>
      <w:r w:rsidR="00183DBF">
        <w:t xml:space="preserve"> </w:t>
      </w:r>
      <w:r w:rsidRPr="00086221">
        <w:t>года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2018</w:t>
      </w:r>
      <w:r w:rsidR="00183DBF">
        <w:t xml:space="preserve"> </w:t>
      </w:r>
      <w:r w:rsidRPr="00086221">
        <w:t>году,</w:t>
      </w:r>
      <w:r w:rsidR="00183DBF">
        <w:t xml:space="preserve"> </w:t>
      </w:r>
      <w:r w:rsidRPr="00086221">
        <w:t>не</w:t>
      </w:r>
      <w:r w:rsidR="00183DBF">
        <w:t xml:space="preserve"> </w:t>
      </w:r>
      <w:r w:rsidRPr="00086221">
        <w:t>позднее</w:t>
      </w:r>
      <w:r w:rsidR="00183DBF">
        <w:t xml:space="preserve"> </w:t>
      </w:r>
      <w:r w:rsidRPr="00086221">
        <w:t>1</w:t>
      </w:r>
      <w:r w:rsidR="00183DBF">
        <w:t xml:space="preserve"> </w:t>
      </w:r>
      <w:r w:rsidRPr="00086221">
        <w:t>декабря</w:t>
      </w:r>
      <w:r w:rsidR="00183DBF">
        <w:t xml:space="preserve"> </w:t>
      </w:r>
      <w:r w:rsidRPr="00086221">
        <w:t>2019</w:t>
      </w:r>
      <w:r w:rsidR="00183DBF">
        <w:t xml:space="preserve"> </w:t>
      </w:r>
      <w:r w:rsidRPr="00086221">
        <w:t>года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2019</w:t>
      </w:r>
      <w:r w:rsidR="00183DBF">
        <w:t xml:space="preserve"> </w:t>
      </w:r>
      <w:r w:rsidRPr="00086221">
        <w:t>году</w:t>
      </w:r>
      <w:r w:rsidR="00183DBF">
        <w:t xml:space="preserve"> </w:t>
      </w:r>
      <w:r w:rsidRPr="00086221">
        <w:t>и</w:t>
      </w:r>
      <w:r w:rsidR="00183DBF">
        <w:t xml:space="preserve"> </w:t>
      </w:r>
      <w:r w:rsidRPr="00086221">
        <w:t>не</w:t>
      </w:r>
      <w:r w:rsidR="00183DBF">
        <w:t xml:space="preserve"> </w:t>
      </w:r>
      <w:r w:rsidRPr="00086221">
        <w:t>позднее</w:t>
      </w:r>
      <w:r w:rsidR="00183DBF">
        <w:t xml:space="preserve"> </w:t>
      </w:r>
      <w:r w:rsidRPr="00086221">
        <w:t>1</w:t>
      </w:r>
      <w:r w:rsidR="00183DBF">
        <w:t xml:space="preserve"> </w:t>
      </w:r>
      <w:r w:rsidRPr="00086221">
        <w:t>декабря</w:t>
      </w:r>
      <w:r w:rsidR="00183DBF">
        <w:t xml:space="preserve"> </w:t>
      </w:r>
      <w:r w:rsidRPr="00086221">
        <w:t>2020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2020</w:t>
      </w:r>
      <w:r w:rsidR="00183DBF">
        <w:t xml:space="preserve"> </w:t>
      </w:r>
      <w:r w:rsidRPr="00086221">
        <w:t>году.</w:t>
      </w:r>
    </w:p>
    <w:p w:rsidR="00086221" w:rsidRPr="00086221" w:rsidRDefault="00086221" w:rsidP="00086221">
      <w:pPr>
        <w:ind w:firstLine="709"/>
        <w:jc w:val="both"/>
        <w:outlineLvl w:val="0"/>
      </w:pPr>
      <w:r w:rsidRPr="00086221">
        <w:t>4.</w:t>
      </w:r>
      <w:r w:rsidR="00183DBF">
        <w:t xml:space="preserve"> </w:t>
      </w:r>
      <w:r w:rsidRPr="00086221">
        <w:t>Финансирование</w:t>
      </w:r>
      <w:r w:rsidR="00183DBF">
        <w:t xml:space="preserve"> </w:t>
      </w:r>
      <w:r w:rsidRPr="00086221">
        <w:t>указанных</w:t>
      </w:r>
      <w:r w:rsidR="00183DBF">
        <w:t xml:space="preserve"> </w:t>
      </w:r>
      <w:r w:rsidRPr="00086221">
        <w:t>расходов</w:t>
      </w:r>
      <w:r w:rsidR="00183DBF">
        <w:t xml:space="preserve"> </w:t>
      </w:r>
      <w:r w:rsidRPr="00086221">
        <w:t>осуществляется</w:t>
      </w:r>
      <w:r w:rsidR="00183DBF">
        <w:t xml:space="preserve"> </w:t>
      </w:r>
      <w:r w:rsidRPr="00086221">
        <w:t>по</w:t>
      </w:r>
      <w:r w:rsidR="00183DBF">
        <w:t xml:space="preserve"> </w:t>
      </w:r>
      <w:r w:rsidRPr="00086221">
        <w:t>коду</w:t>
      </w:r>
      <w:r w:rsidR="00183DBF">
        <w:t xml:space="preserve"> </w:t>
      </w:r>
      <w:r w:rsidRPr="00086221">
        <w:t>главного</w:t>
      </w:r>
      <w:r w:rsidR="00183DBF">
        <w:t xml:space="preserve"> </w:t>
      </w:r>
      <w:r w:rsidRPr="00086221">
        <w:t>распорядителя</w:t>
      </w:r>
      <w:r w:rsidR="00183DBF">
        <w:t xml:space="preserve"> </w:t>
      </w:r>
      <w:r w:rsidRPr="00086221">
        <w:t>средств</w:t>
      </w:r>
      <w:r w:rsidR="00183DBF">
        <w:t xml:space="preserve"> </w:t>
      </w:r>
      <w:r w:rsidRPr="00086221">
        <w:t>бюджета</w:t>
      </w:r>
      <w:r w:rsidR="00183DBF">
        <w:t xml:space="preserve"> </w:t>
      </w:r>
      <w:r w:rsidRPr="00086221">
        <w:t>муниципального</w:t>
      </w:r>
      <w:r w:rsidR="00183DBF">
        <w:t xml:space="preserve"> </w:t>
      </w:r>
      <w:r w:rsidRPr="00086221">
        <w:t>района</w:t>
      </w:r>
      <w:r w:rsidR="00183DBF">
        <w:t xml:space="preserve"> </w:t>
      </w:r>
      <w:r w:rsidRPr="00086221">
        <w:t>902</w:t>
      </w:r>
      <w:r w:rsidR="00183DBF">
        <w:t xml:space="preserve"> </w:t>
      </w:r>
      <w:r w:rsidRPr="00086221">
        <w:t>«Финансовое</w:t>
      </w:r>
      <w:r w:rsidR="00183DBF">
        <w:t xml:space="preserve"> </w:t>
      </w:r>
      <w:r w:rsidRPr="00086221">
        <w:t>управление</w:t>
      </w:r>
      <w:r w:rsidR="00183DBF">
        <w:t xml:space="preserve"> </w:t>
      </w:r>
      <w:r w:rsidRPr="00086221">
        <w:t>администрации</w:t>
      </w:r>
      <w:r w:rsidR="00183DBF">
        <w:t xml:space="preserve"> </w:t>
      </w:r>
      <w:r w:rsidRPr="00086221">
        <w:t>муниципального</w:t>
      </w:r>
      <w:r w:rsidR="00183DBF">
        <w:t xml:space="preserve"> </w:t>
      </w:r>
      <w:r w:rsidRPr="00086221">
        <w:t>района</w:t>
      </w:r>
      <w:r w:rsidR="00183DBF">
        <w:t xml:space="preserve"> </w:t>
      </w:r>
      <w:r w:rsidRPr="00086221">
        <w:t>муниципального</w:t>
      </w:r>
      <w:r w:rsidR="00183DBF">
        <w:t xml:space="preserve"> </w:t>
      </w:r>
      <w:r w:rsidRPr="00086221">
        <w:t>образования</w:t>
      </w:r>
      <w:r w:rsidR="00183DBF">
        <w:t xml:space="preserve"> </w:t>
      </w:r>
      <w:r w:rsidRPr="00086221">
        <w:t>«Нижнеудинский</w:t>
      </w:r>
      <w:r w:rsidR="00183DBF">
        <w:t xml:space="preserve"> </w:t>
      </w:r>
      <w:r w:rsidRPr="00086221">
        <w:t>район»»,</w:t>
      </w:r>
      <w:r w:rsidR="00183DBF">
        <w:t xml:space="preserve"> </w:t>
      </w:r>
      <w:r w:rsidRPr="00086221">
        <w:t>разделу</w:t>
      </w:r>
      <w:r w:rsidR="00183DBF">
        <w:t xml:space="preserve"> </w:t>
      </w:r>
      <w:r w:rsidRPr="00086221">
        <w:t>14</w:t>
      </w:r>
      <w:r w:rsidR="00183DBF">
        <w:t xml:space="preserve"> </w:t>
      </w:r>
      <w:r w:rsidRPr="00086221">
        <w:t>«Межбюджетные</w:t>
      </w:r>
      <w:r w:rsidR="00183DBF">
        <w:t xml:space="preserve"> </w:t>
      </w:r>
      <w:r w:rsidRPr="00086221">
        <w:t>трансферты</w:t>
      </w:r>
      <w:r w:rsidR="00183DBF">
        <w:t xml:space="preserve"> </w:t>
      </w:r>
      <w:r w:rsidRPr="00086221">
        <w:t>общего</w:t>
      </w:r>
      <w:r w:rsidR="00183DBF">
        <w:t xml:space="preserve"> </w:t>
      </w:r>
      <w:r w:rsidRPr="00086221">
        <w:t>характера</w:t>
      </w:r>
      <w:r w:rsidR="00183DBF">
        <w:t xml:space="preserve"> </w:t>
      </w:r>
      <w:r w:rsidRPr="00086221">
        <w:t>бюджетам</w:t>
      </w:r>
      <w:r w:rsidR="00183DBF">
        <w:t xml:space="preserve"> </w:t>
      </w:r>
      <w:r w:rsidRPr="00086221">
        <w:t>бюджетной</w:t>
      </w:r>
      <w:r w:rsidR="00183DBF">
        <w:t xml:space="preserve"> </w:t>
      </w:r>
      <w:r w:rsidRPr="00086221">
        <w:t>системы</w:t>
      </w:r>
      <w:r w:rsidR="00183DBF">
        <w:t xml:space="preserve"> </w:t>
      </w:r>
      <w:r w:rsidRPr="00086221">
        <w:t>Российской</w:t>
      </w:r>
      <w:r w:rsidR="00183DBF">
        <w:t xml:space="preserve"> </w:t>
      </w:r>
      <w:r w:rsidRPr="00086221">
        <w:t>Федерации»,</w:t>
      </w:r>
      <w:r w:rsidR="00183DBF">
        <w:t xml:space="preserve"> </w:t>
      </w:r>
      <w:r w:rsidRPr="00086221">
        <w:t>подразделу</w:t>
      </w:r>
      <w:r w:rsidR="00183DBF">
        <w:t xml:space="preserve"> </w:t>
      </w:r>
      <w:r w:rsidRPr="00086221">
        <w:t>02</w:t>
      </w:r>
      <w:r w:rsidR="00183DBF">
        <w:t xml:space="preserve"> </w:t>
      </w:r>
      <w:r w:rsidRPr="00086221">
        <w:t>«Иные</w:t>
      </w:r>
      <w:r w:rsidR="00183DBF">
        <w:t xml:space="preserve"> </w:t>
      </w:r>
      <w:r w:rsidRPr="00086221">
        <w:t>дотации»,</w:t>
      </w:r>
      <w:r w:rsidR="00183DBF">
        <w:t xml:space="preserve"> </w:t>
      </w:r>
      <w:r w:rsidRPr="00086221">
        <w:t>целевой</w:t>
      </w:r>
      <w:r w:rsidR="00183DBF">
        <w:t xml:space="preserve"> </w:t>
      </w:r>
      <w:r w:rsidRPr="00086221">
        <w:t>статье</w:t>
      </w:r>
      <w:r w:rsidR="00183DBF">
        <w:t xml:space="preserve"> </w:t>
      </w:r>
      <w:r w:rsidRPr="00086221">
        <w:t>1212249999</w:t>
      </w:r>
      <w:r w:rsidR="00183DBF">
        <w:t xml:space="preserve"> </w:t>
      </w:r>
      <w:r w:rsidRPr="00086221">
        <w:t>«Реализация</w:t>
      </w:r>
      <w:r w:rsidR="00183DBF">
        <w:t xml:space="preserve"> </w:t>
      </w:r>
      <w:r w:rsidRPr="00086221">
        <w:t>направлений</w:t>
      </w:r>
      <w:r w:rsidR="00183DBF">
        <w:t xml:space="preserve"> </w:t>
      </w:r>
      <w:r w:rsidRPr="00086221">
        <w:t>расходов</w:t>
      </w:r>
      <w:r w:rsidR="00183DBF">
        <w:t xml:space="preserve"> </w:t>
      </w:r>
      <w:r w:rsidRPr="00086221">
        <w:t>ведомственной</w:t>
      </w:r>
      <w:r w:rsidR="00183DBF">
        <w:t xml:space="preserve"> </w:t>
      </w:r>
      <w:r w:rsidRPr="00086221">
        <w:t>целевой</w:t>
      </w:r>
      <w:r w:rsidR="00183DBF">
        <w:t xml:space="preserve"> </w:t>
      </w:r>
      <w:r w:rsidRPr="00086221">
        <w:t>программы,</w:t>
      </w:r>
      <w:r w:rsidR="00183DBF">
        <w:t xml:space="preserve"> </w:t>
      </w:r>
      <w:r w:rsidRPr="00086221">
        <w:t>подпрограммы</w:t>
      </w:r>
      <w:r w:rsidR="00183DBF">
        <w:t xml:space="preserve"> </w:t>
      </w:r>
      <w:r w:rsidRPr="00086221">
        <w:t>муниципальной</w:t>
      </w:r>
      <w:r w:rsidR="00183DBF">
        <w:t xml:space="preserve"> </w:t>
      </w:r>
      <w:r w:rsidRPr="00086221">
        <w:t>программы,</w:t>
      </w:r>
      <w:r w:rsidR="00183DBF">
        <w:t xml:space="preserve"> </w:t>
      </w:r>
      <w:r w:rsidRPr="00086221">
        <w:t>задачи,</w:t>
      </w:r>
      <w:r w:rsidR="00183DBF">
        <w:t xml:space="preserve"> </w:t>
      </w:r>
      <w:r w:rsidRPr="00086221">
        <w:t>направления,</w:t>
      </w:r>
      <w:r w:rsidR="00183DBF">
        <w:t xml:space="preserve"> </w:t>
      </w:r>
      <w:r w:rsidRPr="00086221">
        <w:t>а</w:t>
      </w:r>
      <w:r w:rsidR="00183DBF">
        <w:t xml:space="preserve"> </w:t>
      </w:r>
      <w:r w:rsidRPr="00086221">
        <w:t>также</w:t>
      </w:r>
      <w:r w:rsidR="00183DBF">
        <w:t xml:space="preserve"> </w:t>
      </w:r>
      <w:r w:rsidRPr="00086221">
        <w:t>непрограммным</w:t>
      </w:r>
      <w:r w:rsidR="00183DBF">
        <w:t xml:space="preserve"> </w:t>
      </w:r>
      <w:r w:rsidRPr="00086221">
        <w:t>направлениям</w:t>
      </w:r>
      <w:r w:rsidR="00183DBF">
        <w:t xml:space="preserve"> </w:t>
      </w:r>
      <w:r w:rsidRPr="00086221">
        <w:t>расходов</w:t>
      </w:r>
      <w:r w:rsidR="00183DBF">
        <w:t xml:space="preserve"> </w:t>
      </w:r>
      <w:r w:rsidRPr="00086221">
        <w:t>органов</w:t>
      </w:r>
      <w:r w:rsidR="00183DBF">
        <w:t xml:space="preserve"> </w:t>
      </w:r>
      <w:r w:rsidRPr="00086221">
        <w:t>местного</w:t>
      </w:r>
      <w:r w:rsidR="00183DBF">
        <w:t xml:space="preserve"> </w:t>
      </w:r>
      <w:r w:rsidRPr="00086221">
        <w:t>самоуправления»,</w:t>
      </w:r>
      <w:r w:rsidR="00183DBF">
        <w:t xml:space="preserve"> </w:t>
      </w:r>
      <w:r w:rsidRPr="00086221">
        <w:t>виду</w:t>
      </w:r>
      <w:r w:rsidR="00183DBF">
        <w:t xml:space="preserve"> </w:t>
      </w:r>
      <w:r w:rsidRPr="00086221">
        <w:t>расходов</w:t>
      </w:r>
      <w:r w:rsidR="00183DBF">
        <w:t xml:space="preserve"> </w:t>
      </w:r>
      <w:r w:rsidRPr="00086221">
        <w:t>512</w:t>
      </w:r>
      <w:r w:rsidR="00183DBF">
        <w:t xml:space="preserve"> </w:t>
      </w:r>
      <w:r w:rsidRPr="00086221">
        <w:t>«Иные</w:t>
      </w:r>
      <w:r w:rsidR="00183DBF">
        <w:t xml:space="preserve"> </w:t>
      </w:r>
      <w:r w:rsidRPr="00086221">
        <w:t>дотации».</w:t>
      </w:r>
    </w:p>
    <w:p w:rsidR="00086221" w:rsidRPr="00086221" w:rsidRDefault="00086221" w:rsidP="00086221">
      <w:pPr>
        <w:ind w:firstLine="709"/>
        <w:jc w:val="both"/>
        <w:outlineLvl w:val="0"/>
      </w:pPr>
      <w:r w:rsidRPr="00086221">
        <w:t>5.</w:t>
      </w:r>
      <w:r w:rsidR="00183DBF">
        <w:t xml:space="preserve"> </w:t>
      </w:r>
      <w:r w:rsidRPr="00086221">
        <w:t>Предоставление</w:t>
      </w:r>
      <w:r w:rsidR="00183DBF">
        <w:t xml:space="preserve"> </w:t>
      </w:r>
      <w:r w:rsidRPr="00086221">
        <w:t>иных</w:t>
      </w:r>
      <w:r w:rsidR="00183DBF">
        <w:t xml:space="preserve"> </w:t>
      </w:r>
      <w:r w:rsidRPr="00086221">
        <w:t>межбюджетных</w:t>
      </w:r>
      <w:r w:rsidR="00183DBF">
        <w:t xml:space="preserve"> </w:t>
      </w:r>
      <w:r w:rsidRPr="00086221">
        <w:t>трансфертов</w:t>
      </w:r>
      <w:r w:rsidR="00183DBF">
        <w:t xml:space="preserve"> </w:t>
      </w:r>
      <w:r w:rsidRPr="00086221">
        <w:t>осуществляется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пределах</w:t>
      </w:r>
      <w:r w:rsidR="00183DBF">
        <w:t xml:space="preserve"> </w:t>
      </w:r>
      <w:r w:rsidRPr="00086221">
        <w:t>бюджетных</w:t>
      </w:r>
      <w:r w:rsidR="00183DBF">
        <w:t xml:space="preserve"> </w:t>
      </w:r>
      <w:r w:rsidRPr="00086221">
        <w:t>ассигнований,</w:t>
      </w:r>
      <w:r w:rsidR="00183DBF">
        <w:t xml:space="preserve"> </w:t>
      </w:r>
      <w:r w:rsidRPr="00086221">
        <w:t>утвержденных</w:t>
      </w:r>
      <w:r w:rsidR="00183DBF">
        <w:t xml:space="preserve"> </w:t>
      </w:r>
      <w:r w:rsidRPr="00086221">
        <w:t>бюджетом</w:t>
      </w:r>
      <w:r w:rsidR="00183DBF">
        <w:t xml:space="preserve"> </w:t>
      </w:r>
      <w:r w:rsidRPr="00086221">
        <w:t>муниципального</w:t>
      </w:r>
      <w:r w:rsidR="00183DBF">
        <w:t xml:space="preserve"> </w:t>
      </w:r>
      <w:r w:rsidRPr="00086221">
        <w:t>района</w:t>
      </w:r>
      <w:r w:rsidR="00183DBF">
        <w:t xml:space="preserve"> </w:t>
      </w:r>
      <w:r w:rsidRPr="00086221">
        <w:t>на</w:t>
      </w:r>
      <w:r w:rsidR="00183DBF">
        <w:t xml:space="preserve"> </w:t>
      </w:r>
      <w:r w:rsidRPr="00086221">
        <w:t>2018</w:t>
      </w:r>
      <w:r w:rsidR="00183DBF">
        <w:t xml:space="preserve"> </w:t>
      </w:r>
      <w:r w:rsidRPr="00086221">
        <w:t>год</w:t>
      </w:r>
      <w:r w:rsidR="00183DBF">
        <w:t xml:space="preserve"> </w:t>
      </w:r>
      <w:r w:rsidRPr="00086221">
        <w:t>и</w:t>
      </w:r>
      <w:r w:rsidR="00183DBF">
        <w:t xml:space="preserve"> </w:t>
      </w:r>
      <w:r w:rsidRPr="00086221">
        <w:t>на</w:t>
      </w:r>
      <w:r w:rsidR="00183DBF">
        <w:t xml:space="preserve"> </w:t>
      </w:r>
      <w:r w:rsidRPr="00086221">
        <w:t>плановый</w:t>
      </w:r>
      <w:r w:rsidR="00183DBF">
        <w:t xml:space="preserve"> </w:t>
      </w:r>
      <w:r w:rsidRPr="00086221">
        <w:t>период</w:t>
      </w:r>
      <w:r w:rsidR="00183DBF">
        <w:t xml:space="preserve"> </w:t>
      </w:r>
      <w:r w:rsidRPr="00086221">
        <w:t>2019</w:t>
      </w:r>
      <w:r w:rsidR="00183DBF">
        <w:t xml:space="preserve"> </w:t>
      </w:r>
      <w:r w:rsidRPr="00086221">
        <w:t>и</w:t>
      </w:r>
      <w:r w:rsidR="00183DBF">
        <w:t xml:space="preserve"> </w:t>
      </w:r>
      <w:r w:rsidRPr="00086221">
        <w:t>2020</w:t>
      </w:r>
      <w:r w:rsidR="00183DBF">
        <w:t xml:space="preserve"> </w:t>
      </w:r>
      <w:r w:rsidRPr="00086221">
        <w:t>годов,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соответствии</w:t>
      </w:r>
      <w:r w:rsidR="00183DBF">
        <w:t xml:space="preserve"> </w:t>
      </w:r>
      <w:r w:rsidRPr="00086221">
        <w:t>со</w:t>
      </w:r>
      <w:r w:rsidR="00183DBF">
        <w:t xml:space="preserve"> </w:t>
      </w:r>
      <w:r w:rsidRPr="00086221">
        <w:t>сводной</w:t>
      </w:r>
      <w:r w:rsidR="00183DBF">
        <w:t xml:space="preserve"> </w:t>
      </w:r>
      <w:r w:rsidRPr="00086221">
        <w:t>бюджетной</w:t>
      </w:r>
      <w:r w:rsidR="00183DBF">
        <w:t xml:space="preserve"> </w:t>
      </w:r>
      <w:r w:rsidRPr="00086221">
        <w:t>росписью.</w:t>
      </w:r>
    </w:p>
    <w:p w:rsidR="00E007DD" w:rsidRDefault="00E007DD" w:rsidP="00ED1635">
      <w:pPr>
        <w:ind w:firstLine="708"/>
        <w:jc w:val="center"/>
        <w:rPr>
          <w:b/>
        </w:rPr>
      </w:pPr>
    </w:p>
    <w:p w:rsidR="008F7C18" w:rsidRDefault="008F7C18" w:rsidP="00ED1635">
      <w:pPr>
        <w:ind w:firstLine="708"/>
        <w:jc w:val="center"/>
        <w:rPr>
          <w:b/>
        </w:rPr>
      </w:pP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8F7C18" w:rsidRPr="00025A89" w:rsidRDefault="008F7C18" w:rsidP="008F7C1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3E10F8" w:rsidRDefault="008F7C18" w:rsidP="008F7C1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8F7C18" w:rsidRDefault="008F7C18" w:rsidP="00ED1635">
      <w:pPr>
        <w:ind w:firstLine="708"/>
        <w:jc w:val="center"/>
        <w:rPr>
          <w:b/>
        </w:rPr>
      </w:pPr>
    </w:p>
    <w:p w:rsidR="00086221" w:rsidRDefault="00086221" w:rsidP="00ED1635">
      <w:pPr>
        <w:ind w:firstLine="708"/>
        <w:jc w:val="center"/>
        <w:rPr>
          <w:b/>
        </w:rPr>
      </w:pPr>
    </w:p>
    <w:p w:rsidR="00086221" w:rsidRPr="00A20B99" w:rsidRDefault="00086221" w:rsidP="00086221">
      <w:pPr>
        <w:jc w:val="right"/>
      </w:pPr>
      <w:r w:rsidRPr="00A20B99">
        <w:t>Приложение</w:t>
      </w:r>
      <w:r w:rsidR="00183DBF">
        <w:t xml:space="preserve"> </w:t>
      </w:r>
      <w:r>
        <w:t>25</w:t>
      </w:r>
    </w:p>
    <w:p w:rsidR="00086221" w:rsidRPr="00A20B99" w:rsidRDefault="00086221" w:rsidP="00086221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086221" w:rsidRPr="00A20B99" w:rsidRDefault="00086221" w:rsidP="00086221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086221" w:rsidRPr="00A20B99" w:rsidRDefault="00086221" w:rsidP="00086221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086221" w:rsidRPr="00A20B99" w:rsidRDefault="00086221" w:rsidP="00086221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086221" w:rsidRPr="00A20B99" w:rsidRDefault="00086221" w:rsidP="00086221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086221" w:rsidRPr="00A20B99" w:rsidRDefault="00086221" w:rsidP="00086221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086221" w:rsidRDefault="00086221" w:rsidP="00086221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086221" w:rsidRDefault="00086221" w:rsidP="00086221">
      <w:pPr>
        <w:ind w:firstLine="708"/>
        <w:jc w:val="right"/>
      </w:pPr>
    </w:p>
    <w:p w:rsidR="00086221" w:rsidRPr="004B1B06" w:rsidRDefault="00086221" w:rsidP="00086221">
      <w:pPr>
        <w:jc w:val="center"/>
        <w:rPr>
          <w:b/>
        </w:rPr>
      </w:pPr>
      <w:r w:rsidRPr="004B1B06">
        <w:rPr>
          <w:b/>
        </w:rPr>
        <w:t>ПОРЯДОК</w:t>
      </w:r>
    </w:p>
    <w:p w:rsidR="00086221" w:rsidRDefault="00086221" w:rsidP="00086221">
      <w:pPr>
        <w:ind w:firstLine="720"/>
        <w:jc w:val="center"/>
        <w:rPr>
          <w:b/>
        </w:rPr>
      </w:pPr>
      <w:r w:rsidRPr="004B1B06">
        <w:rPr>
          <w:b/>
        </w:rPr>
        <w:t>ПРЕДОСТАВЛЕНИЯ</w:t>
      </w:r>
      <w:r w:rsidR="00183DBF">
        <w:rPr>
          <w:b/>
        </w:rPr>
        <w:t xml:space="preserve"> </w:t>
      </w:r>
      <w:r w:rsidRPr="004B1B06">
        <w:rPr>
          <w:b/>
        </w:rPr>
        <w:t>СУБСИДИЙ</w:t>
      </w:r>
      <w:r w:rsidR="00183DBF">
        <w:rPr>
          <w:b/>
        </w:rPr>
        <w:t xml:space="preserve"> </w:t>
      </w:r>
      <w:r w:rsidRPr="004B1B06">
        <w:rPr>
          <w:b/>
        </w:rPr>
        <w:t>ЮРИДИЧЕСКИМ</w:t>
      </w:r>
      <w:r w:rsidR="00183DBF">
        <w:rPr>
          <w:b/>
        </w:rPr>
        <w:t xml:space="preserve"> </w:t>
      </w:r>
      <w:r w:rsidRPr="004B1B06">
        <w:rPr>
          <w:b/>
        </w:rPr>
        <w:t>ЛИЦАМ</w:t>
      </w:r>
      <w:r w:rsidR="00183DBF">
        <w:rPr>
          <w:b/>
        </w:rPr>
        <w:t xml:space="preserve"> </w:t>
      </w:r>
      <w:r w:rsidRPr="004B1B06">
        <w:rPr>
          <w:b/>
        </w:rPr>
        <w:t>(ЗА</w:t>
      </w:r>
      <w:r w:rsidR="00183DBF">
        <w:rPr>
          <w:b/>
        </w:rPr>
        <w:t xml:space="preserve"> </w:t>
      </w:r>
      <w:r w:rsidRPr="004B1B06">
        <w:rPr>
          <w:b/>
        </w:rPr>
        <w:t>ИСКЛЮЧЕНИЕМ</w:t>
      </w:r>
      <w:r w:rsidR="00183DBF">
        <w:rPr>
          <w:b/>
        </w:rPr>
        <w:t xml:space="preserve"> </w:t>
      </w:r>
      <w:r w:rsidRPr="004B1B06">
        <w:rPr>
          <w:b/>
        </w:rPr>
        <w:t>СУБСИДИЙ</w:t>
      </w:r>
      <w:r w:rsidR="00183DBF">
        <w:rPr>
          <w:b/>
        </w:rPr>
        <w:t xml:space="preserve"> </w:t>
      </w:r>
      <w:r w:rsidRPr="004B1B06">
        <w:rPr>
          <w:b/>
        </w:rPr>
        <w:t>ГОСУДАРСТВЕННЫМ</w:t>
      </w:r>
      <w:r w:rsidR="00183DBF">
        <w:rPr>
          <w:b/>
        </w:rPr>
        <w:t xml:space="preserve"> </w:t>
      </w:r>
      <w:r w:rsidRPr="004B1B06">
        <w:rPr>
          <w:b/>
        </w:rPr>
        <w:t>(МУНИЦИПАЛЬНЫМ)</w:t>
      </w:r>
      <w:r w:rsidR="00183DBF">
        <w:rPr>
          <w:b/>
        </w:rPr>
        <w:t xml:space="preserve"> </w:t>
      </w:r>
      <w:r w:rsidRPr="004B1B06">
        <w:rPr>
          <w:b/>
        </w:rPr>
        <w:t>УЧРЕЖДЕНИЯМ),</w:t>
      </w:r>
      <w:r w:rsidR="00183DBF">
        <w:rPr>
          <w:b/>
        </w:rPr>
        <w:t xml:space="preserve"> </w:t>
      </w:r>
      <w:r w:rsidRPr="004B1B06">
        <w:rPr>
          <w:b/>
        </w:rPr>
        <w:t>ИНДИВИДУАЛЬНЫМ</w:t>
      </w:r>
      <w:r w:rsidR="00183DBF">
        <w:rPr>
          <w:b/>
        </w:rPr>
        <w:t xml:space="preserve"> </w:t>
      </w:r>
      <w:r w:rsidRPr="004B1B06">
        <w:rPr>
          <w:b/>
        </w:rPr>
        <w:t>ПРЕДПРИНИМАТЕЛЯМ</w:t>
      </w:r>
      <w:r w:rsidR="006E091A">
        <w:rPr>
          <w:b/>
        </w:rPr>
        <w:t xml:space="preserve">, А ТАКЖЕ </w:t>
      </w:r>
      <w:r w:rsidRPr="004B1B06">
        <w:rPr>
          <w:b/>
        </w:rPr>
        <w:t>ФИЗИЧЕСКИМ</w:t>
      </w:r>
      <w:r w:rsidR="00183DBF">
        <w:rPr>
          <w:b/>
        </w:rPr>
        <w:t xml:space="preserve"> </w:t>
      </w:r>
      <w:r w:rsidRPr="004B1B06">
        <w:rPr>
          <w:b/>
        </w:rPr>
        <w:t>ЛИЦАМ</w:t>
      </w:r>
      <w:r w:rsidR="00183DBF">
        <w:rPr>
          <w:b/>
        </w:rPr>
        <w:t xml:space="preserve"> </w:t>
      </w:r>
      <w:r w:rsidRPr="004B1B06">
        <w:rPr>
          <w:b/>
        </w:rPr>
        <w:t>-</w:t>
      </w:r>
      <w:r w:rsidR="00183DBF">
        <w:rPr>
          <w:b/>
        </w:rPr>
        <w:t xml:space="preserve"> </w:t>
      </w:r>
      <w:r w:rsidRPr="004B1B06">
        <w:rPr>
          <w:b/>
        </w:rPr>
        <w:t>ПРОИЗВОДИТЕЛЯМ</w:t>
      </w:r>
      <w:r w:rsidR="00183DBF">
        <w:rPr>
          <w:b/>
        </w:rPr>
        <w:t xml:space="preserve"> </w:t>
      </w:r>
      <w:r w:rsidRPr="004B1B06">
        <w:rPr>
          <w:b/>
        </w:rPr>
        <w:t>ТОВАРОВ,</w:t>
      </w:r>
      <w:r w:rsidR="00183DBF">
        <w:rPr>
          <w:b/>
        </w:rPr>
        <w:t xml:space="preserve"> </w:t>
      </w:r>
      <w:r w:rsidRPr="004B1B06">
        <w:rPr>
          <w:b/>
        </w:rPr>
        <w:t>РАБОТ,</w:t>
      </w:r>
      <w:r w:rsidR="00183DBF">
        <w:rPr>
          <w:b/>
        </w:rPr>
        <w:t xml:space="preserve"> </w:t>
      </w:r>
      <w:r w:rsidRPr="004B1B06">
        <w:rPr>
          <w:b/>
        </w:rPr>
        <w:t>УСЛУГ,</w:t>
      </w:r>
      <w:r w:rsidR="00183DBF">
        <w:rPr>
          <w:b/>
        </w:rPr>
        <w:t xml:space="preserve"> </w:t>
      </w:r>
      <w:r w:rsidRPr="004B1B06">
        <w:rPr>
          <w:b/>
        </w:rPr>
        <w:t>ОСУЩЕСТВЛЯЮЩИМ</w:t>
      </w:r>
      <w:r w:rsidR="00183DBF">
        <w:rPr>
          <w:b/>
        </w:rPr>
        <w:t xml:space="preserve"> </w:t>
      </w:r>
      <w:r w:rsidRPr="004B1B06">
        <w:rPr>
          <w:b/>
        </w:rPr>
        <w:t>ДЕЯТЕЛЬНОСТЬ</w:t>
      </w:r>
      <w:r w:rsidR="00183DBF">
        <w:rPr>
          <w:b/>
        </w:rPr>
        <w:t xml:space="preserve"> </w:t>
      </w:r>
      <w:r w:rsidRPr="004B1B06">
        <w:rPr>
          <w:b/>
        </w:rPr>
        <w:t>НА</w:t>
      </w:r>
      <w:r w:rsidR="00183DBF">
        <w:rPr>
          <w:b/>
        </w:rPr>
        <w:t xml:space="preserve"> </w:t>
      </w:r>
      <w:r w:rsidRPr="004B1B06">
        <w:rPr>
          <w:b/>
        </w:rPr>
        <w:t>ТЕРРИТОРИИ</w:t>
      </w:r>
      <w:r w:rsidR="00183DBF">
        <w:rPr>
          <w:b/>
        </w:rPr>
        <w:t xml:space="preserve"> </w:t>
      </w:r>
      <w:r w:rsidRPr="004B1B06">
        <w:rPr>
          <w:b/>
        </w:rPr>
        <w:t>МУНИЦИПАЛЬНОГО</w:t>
      </w:r>
      <w:r w:rsidR="00183DBF">
        <w:rPr>
          <w:b/>
        </w:rPr>
        <w:t xml:space="preserve"> </w:t>
      </w:r>
      <w:r w:rsidRPr="001C3F7E">
        <w:rPr>
          <w:b/>
        </w:rPr>
        <w:t>ОБРАЗОВАНИЯ</w:t>
      </w:r>
      <w:r w:rsidR="00183DBF">
        <w:rPr>
          <w:b/>
        </w:rPr>
        <w:t xml:space="preserve"> </w:t>
      </w:r>
      <w:r w:rsidRPr="001C3F7E">
        <w:rPr>
          <w:b/>
        </w:rPr>
        <w:t>«НИЖНЕУДИНСКИЙ</w:t>
      </w:r>
      <w:r w:rsidR="00183DBF">
        <w:rPr>
          <w:b/>
        </w:rPr>
        <w:t xml:space="preserve"> </w:t>
      </w:r>
      <w:r w:rsidRPr="001C3F7E">
        <w:rPr>
          <w:b/>
        </w:rPr>
        <w:t>РАЙОН»,</w:t>
      </w:r>
      <w:r w:rsidR="00183DBF">
        <w:rPr>
          <w:b/>
        </w:rPr>
        <w:t xml:space="preserve"> </w:t>
      </w:r>
      <w:r w:rsidRPr="001C3F7E">
        <w:rPr>
          <w:b/>
        </w:rPr>
        <w:t>В</w:t>
      </w:r>
      <w:r w:rsidR="00183DBF">
        <w:rPr>
          <w:b/>
        </w:rPr>
        <w:t xml:space="preserve"> </w:t>
      </w:r>
      <w:r w:rsidRPr="001C3F7E">
        <w:rPr>
          <w:b/>
        </w:rPr>
        <w:t>ЦЕЛЯХ</w:t>
      </w:r>
      <w:r w:rsidR="00183DBF">
        <w:rPr>
          <w:b/>
        </w:rPr>
        <w:t xml:space="preserve"> </w:t>
      </w:r>
      <w:r w:rsidRPr="001C3F7E">
        <w:rPr>
          <w:b/>
        </w:rPr>
        <w:t>ВОЗМЕЩЕНИЯ</w:t>
      </w:r>
      <w:r w:rsidR="00183DBF">
        <w:rPr>
          <w:b/>
        </w:rPr>
        <w:t xml:space="preserve"> </w:t>
      </w:r>
      <w:r w:rsidRPr="001C3F7E">
        <w:rPr>
          <w:b/>
        </w:rPr>
        <w:t>ЗАТРАТ</w:t>
      </w:r>
      <w:r w:rsidR="00183DBF">
        <w:rPr>
          <w:b/>
        </w:rPr>
        <w:t xml:space="preserve"> </w:t>
      </w:r>
      <w:r w:rsidRPr="001C3F7E">
        <w:rPr>
          <w:b/>
        </w:rPr>
        <w:t>(КОМПЕНСАЦИИ</w:t>
      </w:r>
      <w:r w:rsidR="00183DBF">
        <w:rPr>
          <w:b/>
        </w:rPr>
        <w:t xml:space="preserve"> </w:t>
      </w:r>
      <w:r w:rsidRPr="001C3F7E">
        <w:rPr>
          <w:b/>
        </w:rPr>
        <w:t>РАСХОДОВ)</w:t>
      </w:r>
      <w:r w:rsidR="00183DBF">
        <w:rPr>
          <w:b/>
        </w:rPr>
        <w:t xml:space="preserve"> </w:t>
      </w:r>
      <w:r w:rsidRPr="001C3F7E">
        <w:rPr>
          <w:b/>
        </w:rPr>
        <w:t>ПО</w:t>
      </w:r>
      <w:r w:rsidR="00183DBF">
        <w:t xml:space="preserve"> </w:t>
      </w:r>
      <w:r w:rsidRPr="001C3F7E">
        <w:rPr>
          <w:b/>
        </w:rPr>
        <w:t>ПЕРЕВОЗКЕ</w:t>
      </w:r>
      <w:r w:rsidR="00183DBF">
        <w:rPr>
          <w:b/>
        </w:rPr>
        <w:t xml:space="preserve"> </w:t>
      </w:r>
      <w:r w:rsidRPr="001C3F7E">
        <w:rPr>
          <w:b/>
        </w:rPr>
        <w:t>ПАССАЖИРОВ,</w:t>
      </w:r>
      <w:r w:rsidR="00183DBF">
        <w:rPr>
          <w:b/>
        </w:rPr>
        <w:t xml:space="preserve">  </w:t>
      </w:r>
      <w:r w:rsidRPr="001C3F7E">
        <w:rPr>
          <w:b/>
        </w:rPr>
        <w:t>ГРУЗОВ,</w:t>
      </w:r>
      <w:r w:rsidR="00183DBF">
        <w:rPr>
          <w:b/>
        </w:rPr>
        <w:t xml:space="preserve"> </w:t>
      </w:r>
      <w:r w:rsidRPr="001C3F7E">
        <w:rPr>
          <w:b/>
        </w:rPr>
        <w:t>НЕОБХОДИМЫХ</w:t>
      </w:r>
      <w:r w:rsidR="00183DBF">
        <w:rPr>
          <w:b/>
        </w:rPr>
        <w:t xml:space="preserve"> </w:t>
      </w:r>
      <w:r w:rsidRPr="001C3F7E">
        <w:rPr>
          <w:b/>
        </w:rPr>
        <w:t>ДЛЯ</w:t>
      </w:r>
      <w:r w:rsidR="00183DBF">
        <w:rPr>
          <w:b/>
        </w:rPr>
        <w:t xml:space="preserve"> </w:t>
      </w:r>
      <w:r w:rsidRPr="001C3F7E">
        <w:rPr>
          <w:b/>
        </w:rPr>
        <w:t>ЖИЗНЕОБЕСПЕЧЕНИЯ</w:t>
      </w:r>
      <w:r w:rsidR="00183DBF">
        <w:rPr>
          <w:b/>
        </w:rPr>
        <w:t xml:space="preserve"> </w:t>
      </w:r>
      <w:r w:rsidRPr="001C3F7E">
        <w:rPr>
          <w:b/>
        </w:rPr>
        <w:t>НАСЕЛЕНИЯ,</w:t>
      </w:r>
      <w:r w:rsidR="00183DBF">
        <w:rPr>
          <w:b/>
        </w:rPr>
        <w:t xml:space="preserve"> </w:t>
      </w:r>
      <w:r w:rsidRPr="001C3F7E">
        <w:rPr>
          <w:b/>
        </w:rPr>
        <w:t>АВИАЦИОННЫМ</w:t>
      </w:r>
      <w:r w:rsidR="00183DBF">
        <w:rPr>
          <w:b/>
        </w:rPr>
        <w:t xml:space="preserve"> </w:t>
      </w:r>
      <w:r w:rsidRPr="001C3F7E">
        <w:rPr>
          <w:b/>
        </w:rPr>
        <w:t>ТРАНСПОРТОМ,</w:t>
      </w:r>
      <w:r w:rsidR="00183DBF">
        <w:rPr>
          <w:b/>
        </w:rPr>
        <w:t xml:space="preserve"> </w:t>
      </w:r>
      <w:r w:rsidRPr="001C3F7E">
        <w:rPr>
          <w:b/>
        </w:rPr>
        <w:t>ПО</w:t>
      </w:r>
      <w:r w:rsidR="00183DBF">
        <w:rPr>
          <w:b/>
        </w:rPr>
        <w:t xml:space="preserve"> </w:t>
      </w:r>
      <w:r w:rsidRPr="001C3F7E">
        <w:rPr>
          <w:b/>
        </w:rPr>
        <w:t>ПЕРЕВОЗКЕ</w:t>
      </w:r>
      <w:r w:rsidR="00183DBF">
        <w:rPr>
          <w:b/>
        </w:rPr>
        <w:t xml:space="preserve"> </w:t>
      </w:r>
      <w:r w:rsidRPr="001C3F7E">
        <w:rPr>
          <w:b/>
        </w:rPr>
        <w:t>ГРУЗОВ</w:t>
      </w:r>
      <w:r w:rsidR="00183DBF">
        <w:rPr>
          <w:b/>
        </w:rPr>
        <w:t xml:space="preserve"> </w:t>
      </w:r>
      <w:r w:rsidRPr="001C3F7E">
        <w:rPr>
          <w:b/>
        </w:rPr>
        <w:t>АВТОМОБИЛЬНЫМ</w:t>
      </w:r>
      <w:r w:rsidR="00183DBF">
        <w:rPr>
          <w:b/>
        </w:rPr>
        <w:t xml:space="preserve"> </w:t>
      </w:r>
      <w:r w:rsidRPr="001C3F7E">
        <w:rPr>
          <w:b/>
        </w:rPr>
        <w:t>ТРАНСПОРТОМ,</w:t>
      </w:r>
      <w:r w:rsidR="00183DBF">
        <w:rPr>
          <w:b/>
        </w:rPr>
        <w:t xml:space="preserve"> </w:t>
      </w:r>
      <w:r w:rsidRPr="001C3F7E">
        <w:rPr>
          <w:b/>
        </w:rPr>
        <w:t>А</w:t>
      </w:r>
      <w:r w:rsidR="00183DBF">
        <w:rPr>
          <w:b/>
        </w:rPr>
        <w:t xml:space="preserve"> </w:t>
      </w:r>
      <w:r w:rsidRPr="001C3F7E">
        <w:rPr>
          <w:b/>
        </w:rPr>
        <w:t>ТАКЖЕ</w:t>
      </w:r>
      <w:r w:rsidR="00183DBF">
        <w:rPr>
          <w:b/>
        </w:rPr>
        <w:t xml:space="preserve"> </w:t>
      </w:r>
      <w:r w:rsidRPr="001C3F7E">
        <w:rPr>
          <w:b/>
        </w:rPr>
        <w:t>ПО</w:t>
      </w:r>
      <w:r w:rsidR="00183DBF">
        <w:rPr>
          <w:b/>
        </w:rPr>
        <w:t xml:space="preserve"> </w:t>
      </w:r>
      <w:r w:rsidRPr="001C3F7E">
        <w:rPr>
          <w:b/>
        </w:rPr>
        <w:t>ДОСТАВКЕ</w:t>
      </w:r>
      <w:r w:rsidR="00183DBF">
        <w:rPr>
          <w:b/>
        </w:rPr>
        <w:t xml:space="preserve"> </w:t>
      </w:r>
      <w:r w:rsidRPr="001C3F7E">
        <w:rPr>
          <w:b/>
        </w:rPr>
        <w:t>НЕФТЕПРОДУКТОВ,</w:t>
      </w:r>
      <w:r w:rsidR="00183DBF">
        <w:rPr>
          <w:b/>
        </w:rPr>
        <w:t xml:space="preserve"> </w:t>
      </w:r>
      <w:r w:rsidRPr="001C3F7E">
        <w:rPr>
          <w:b/>
        </w:rPr>
        <w:t>ДИЗЕЛЬНЫХ</w:t>
      </w:r>
      <w:r w:rsidR="00183DBF">
        <w:rPr>
          <w:b/>
        </w:rPr>
        <w:t xml:space="preserve"> </w:t>
      </w:r>
      <w:r w:rsidRPr="001C3F7E">
        <w:rPr>
          <w:b/>
        </w:rPr>
        <w:t>ЭЛЕКТРОСТАНЦИЙ,</w:t>
      </w:r>
      <w:r w:rsidR="00183DBF">
        <w:rPr>
          <w:b/>
        </w:rPr>
        <w:t xml:space="preserve"> </w:t>
      </w:r>
      <w:r w:rsidRPr="001C3F7E">
        <w:rPr>
          <w:b/>
        </w:rPr>
        <w:t>ЗАПАСНЫХ</w:t>
      </w:r>
      <w:r w:rsidR="00183DBF">
        <w:rPr>
          <w:b/>
        </w:rPr>
        <w:t xml:space="preserve"> </w:t>
      </w:r>
      <w:r w:rsidRPr="001C3F7E">
        <w:rPr>
          <w:b/>
        </w:rPr>
        <w:t>ЧАСТЕЙ,</w:t>
      </w:r>
      <w:r w:rsidR="00183DBF">
        <w:rPr>
          <w:b/>
        </w:rPr>
        <w:t xml:space="preserve"> </w:t>
      </w:r>
      <w:r w:rsidRPr="001C3F7E">
        <w:rPr>
          <w:b/>
        </w:rPr>
        <w:t>МАТЕРИАЛОВ</w:t>
      </w:r>
      <w:r w:rsidR="00183DBF">
        <w:rPr>
          <w:b/>
        </w:rPr>
        <w:t xml:space="preserve"> </w:t>
      </w:r>
      <w:r w:rsidRPr="001C3F7E">
        <w:rPr>
          <w:b/>
        </w:rPr>
        <w:t>И</w:t>
      </w:r>
      <w:r w:rsidR="00183DBF">
        <w:rPr>
          <w:b/>
        </w:rPr>
        <w:t xml:space="preserve"> </w:t>
      </w:r>
      <w:r w:rsidRPr="001C3F7E">
        <w:rPr>
          <w:b/>
        </w:rPr>
        <w:t>ПРОЧИХ</w:t>
      </w:r>
      <w:r w:rsidR="00183DBF">
        <w:rPr>
          <w:b/>
        </w:rPr>
        <w:t xml:space="preserve"> </w:t>
      </w:r>
      <w:r w:rsidRPr="001C3F7E">
        <w:rPr>
          <w:b/>
        </w:rPr>
        <w:t>ГРУЗОВ</w:t>
      </w:r>
      <w:r w:rsidR="00183DBF">
        <w:rPr>
          <w:b/>
        </w:rPr>
        <w:t xml:space="preserve"> </w:t>
      </w:r>
      <w:r w:rsidRPr="001C3F7E">
        <w:rPr>
          <w:b/>
        </w:rPr>
        <w:t>ДЛЯ</w:t>
      </w:r>
      <w:r w:rsidR="00183DBF">
        <w:rPr>
          <w:b/>
        </w:rPr>
        <w:t xml:space="preserve"> </w:t>
      </w:r>
      <w:r w:rsidRPr="001C3F7E">
        <w:rPr>
          <w:b/>
        </w:rPr>
        <w:t>РЕМОНТА</w:t>
      </w:r>
      <w:r w:rsidR="00183DBF">
        <w:rPr>
          <w:b/>
        </w:rPr>
        <w:t xml:space="preserve"> </w:t>
      </w:r>
      <w:r w:rsidRPr="001C3F7E">
        <w:rPr>
          <w:b/>
        </w:rPr>
        <w:t>ДИЗЕЛЬНЫХ</w:t>
      </w:r>
      <w:r w:rsidR="00183DBF">
        <w:rPr>
          <w:b/>
        </w:rPr>
        <w:t xml:space="preserve"> </w:t>
      </w:r>
      <w:r w:rsidRPr="001C3F7E">
        <w:rPr>
          <w:b/>
        </w:rPr>
        <w:t>ЭЛЕКТРОСТАНЦИЙ</w:t>
      </w:r>
      <w:r w:rsidR="00183DBF">
        <w:rPr>
          <w:b/>
        </w:rPr>
        <w:t xml:space="preserve"> </w:t>
      </w:r>
      <w:r w:rsidRPr="001C3F7E">
        <w:rPr>
          <w:b/>
        </w:rPr>
        <w:t>АВТОМОБИЛЬНЫМ</w:t>
      </w:r>
      <w:r w:rsidR="00183DBF">
        <w:rPr>
          <w:b/>
        </w:rPr>
        <w:t xml:space="preserve"> </w:t>
      </w:r>
      <w:r w:rsidRPr="001C3F7E">
        <w:rPr>
          <w:b/>
        </w:rPr>
        <w:t>ТРАНСПОРТОМ</w:t>
      </w:r>
      <w:r w:rsidR="00183DBF">
        <w:rPr>
          <w:b/>
        </w:rPr>
        <w:t xml:space="preserve"> </w:t>
      </w:r>
      <w:r w:rsidRPr="001C3F7E">
        <w:rPr>
          <w:b/>
        </w:rPr>
        <w:t>В</w:t>
      </w:r>
      <w:r w:rsidR="00183DBF">
        <w:rPr>
          <w:b/>
        </w:rPr>
        <w:t xml:space="preserve"> </w:t>
      </w:r>
      <w:r w:rsidRPr="001C3F7E">
        <w:rPr>
          <w:b/>
        </w:rPr>
        <w:t>НАСЕЛЕННЫЕ</w:t>
      </w:r>
      <w:r w:rsidR="00183DBF">
        <w:rPr>
          <w:b/>
        </w:rPr>
        <w:t xml:space="preserve"> </w:t>
      </w:r>
      <w:r w:rsidRPr="001C3F7E">
        <w:rPr>
          <w:b/>
        </w:rPr>
        <w:t>ПУНКТЫ</w:t>
      </w:r>
      <w:r w:rsidR="00183DBF">
        <w:rPr>
          <w:b/>
        </w:rPr>
        <w:t xml:space="preserve"> </w:t>
      </w:r>
      <w:r w:rsidRPr="001C3F7E">
        <w:rPr>
          <w:b/>
        </w:rPr>
        <w:t>ТОФАЛАРИИ</w:t>
      </w:r>
    </w:p>
    <w:p w:rsidR="00086221" w:rsidRPr="004B1B06" w:rsidRDefault="00086221" w:rsidP="00086221">
      <w:pPr>
        <w:ind w:firstLine="720"/>
        <w:jc w:val="center"/>
        <w:rPr>
          <w:b/>
        </w:rPr>
      </w:pPr>
    </w:p>
    <w:p w:rsidR="00086221" w:rsidRPr="00725594" w:rsidRDefault="00086221" w:rsidP="00086221">
      <w:pPr>
        <w:ind w:firstLine="720"/>
        <w:jc w:val="both"/>
        <w:rPr>
          <w:sz w:val="16"/>
          <w:szCs w:val="16"/>
        </w:rPr>
      </w:pPr>
    </w:p>
    <w:p w:rsidR="00086221" w:rsidRPr="006D3336" w:rsidRDefault="00086221" w:rsidP="00086221">
      <w:pPr>
        <w:suppressAutoHyphens/>
        <w:ind w:firstLine="709"/>
        <w:jc w:val="both"/>
      </w:pPr>
      <w:r w:rsidRPr="006D3336">
        <w:t>1.</w:t>
      </w:r>
      <w:r w:rsidR="00183DBF">
        <w:t xml:space="preserve"> </w:t>
      </w:r>
      <w:r w:rsidRPr="006D3336">
        <w:t>Предоставление</w:t>
      </w:r>
      <w:r w:rsidR="00183DBF">
        <w:t xml:space="preserve"> </w:t>
      </w:r>
      <w:r w:rsidRPr="006D3336">
        <w:t>субсидий</w:t>
      </w:r>
      <w:r w:rsidR="00183DBF">
        <w:t xml:space="preserve"> </w:t>
      </w:r>
      <w:r w:rsidRPr="006D3336">
        <w:t>юридическим</w:t>
      </w:r>
      <w:r w:rsidR="00183DBF">
        <w:t xml:space="preserve"> </w:t>
      </w:r>
      <w:r w:rsidRPr="006D3336">
        <w:t>лицам</w:t>
      </w:r>
      <w:r w:rsidR="00183DBF">
        <w:t xml:space="preserve"> </w:t>
      </w:r>
      <w:r w:rsidRPr="006D3336">
        <w:t>(за</w:t>
      </w:r>
      <w:r w:rsidR="00183DBF">
        <w:t xml:space="preserve"> </w:t>
      </w:r>
      <w:r w:rsidRPr="006D3336">
        <w:t>исключением</w:t>
      </w:r>
      <w:r w:rsidR="00183DBF">
        <w:t xml:space="preserve"> </w:t>
      </w:r>
      <w:r w:rsidRPr="006D3336">
        <w:t>субсидий</w:t>
      </w:r>
      <w:r w:rsidR="00183DBF">
        <w:t xml:space="preserve"> </w:t>
      </w:r>
      <w:r w:rsidRPr="006D3336">
        <w:t>государственным</w:t>
      </w:r>
      <w:r w:rsidR="00183DBF">
        <w:t xml:space="preserve"> </w:t>
      </w:r>
      <w:r w:rsidRPr="006D3336">
        <w:t>(муниципальным)</w:t>
      </w:r>
      <w:r w:rsidR="00183DBF">
        <w:t xml:space="preserve"> </w:t>
      </w:r>
      <w:r w:rsidRPr="006D3336">
        <w:t>учреждениям),</w:t>
      </w:r>
      <w:r w:rsidR="00183DBF">
        <w:t xml:space="preserve"> </w:t>
      </w:r>
      <w:r w:rsidRPr="006D3336">
        <w:t>индивидуальным</w:t>
      </w:r>
      <w:r w:rsidR="00183DBF">
        <w:t xml:space="preserve"> </w:t>
      </w:r>
      <w:r w:rsidRPr="006D3336">
        <w:t>предпринимателям</w:t>
      </w:r>
      <w:r w:rsidR="00183DBF">
        <w:t xml:space="preserve"> </w:t>
      </w:r>
      <w:r w:rsidRPr="006D3336">
        <w:t>и</w:t>
      </w:r>
      <w:r w:rsidR="00183DBF">
        <w:t xml:space="preserve"> </w:t>
      </w:r>
      <w:r w:rsidRPr="006D3336">
        <w:t>физическим</w:t>
      </w:r>
      <w:r w:rsidR="00183DBF">
        <w:t xml:space="preserve"> </w:t>
      </w:r>
      <w:r w:rsidRPr="006D3336">
        <w:t>лицам</w:t>
      </w:r>
      <w:r w:rsidR="00183DBF">
        <w:t xml:space="preserve"> </w:t>
      </w:r>
      <w:r w:rsidRPr="006D3336">
        <w:t>-</w:t>
      </w:r>
      <w:r w:rsidR="00183DBF">
        <w:t xml:space="preserve"> </w:t>
      </w:r>
      <w:r w:rsidRPr="006D3336">
        <w:t>производителям</w:t>
      </w:r>
      <w:r w:rsidR="00183DBF">
        <w:t xml:space="preserve"> </w:t>
      </w:r>
      <w:r w:rsidRPr="006D3336">
        <w:t>товаров,</w:t>
      </w:r>
      <w:r w:rsidR="00183DBF">
        <w:t xml:space="preserve"> </w:t>
      </w:r>
      <w:r w:rsidRPr="006D3336">
        <w:t>работ,</w:t>
      </w:r>
      <w:r w:rsidR="00183DBF">
        <w:t xml:space="preserve"> </w:t>
      </w:r>
      <w:r w:rsidRPr="006D3336">
        <w:t>услуг,</w:t>
      </w:r>
      <w:r w:rsidR="00183DBF">
        <w:t xml:space="preserve"> </w:t>
      </w:r>
      <w:r w:rsidRPr="006D3336">
        <w:t>осуществляющим</w:t>
      </w:r>
      <w:r w:rsidR="00183DBF">
        <w:t xml:space="preserve"> </w:t>
      </w:r>
      <w:r w:rsidRPr="006D3336">
        <w:t>деятельность</w:t>
      </w:r>
      <w:r w:rsidR="00183DBF">
        <w:t xml:space="preserve"> </w:t>
      </w:r>
      <w:r w:rsidRPr="001C3F7E">
        <w:t>на</w:t>
      </w:r>
      <w:r w:rsidR="00183DBF">
        <w:t xml:space="preserve"> </w:t>
      </w:r>
      <w:r w:rsidRPr="001C3F7E">
        <w:t>территории</w:t>
      </w:r>
      <w:r w:rsidR="00183DBF">
        <w:t xml:space="preserve"> </w:t>
      </w:r>
      <w:r w:rsidRPr="001C3F7E">
        <w:t>муниципального</w:t>
      </w:r>
      <w:r w:rsidR="00183DBF">
        <w:t xml:space="preserve"> </w:t>
      </w:r>
      <w:r w:rsidRPr="001C3F7E">
        <w:t>образования</w:t>
      </w:r>
      <w:r w:rsidR="00183DBF">
        <w:t xml:space="preserve"> </w:t>
      </w:r>
      <w:r w:rsidRPr="001C3F7E">
        <w:t>«Нижнеудинский</w:t>
      </w:r>
      <w:r w:rsidR="00183DBF">
        <w:t xml:space="preserve"> </w:t>
      </w:r>
      <w:r w:rsidRPr="001C3F7E">
        <w:t>район»,</w:t>
      </w:r>
      <w:r w:rsidR="00183DBF">
        <w:t xml:space="preserve"> </w:t>
      </w:r>
      <w:r w:rsidRPr="001C3F7E">
        <w:t>в</w:t>
      </w:r>
      <w:r w:rsidR="00183DBF">
        <w:t xml:space="preserve"> </w:t>
      </w:r>
      <w:r w:rsidRPr="001C3F7E">
        <w:t>целях</w:t>
      </w:r>
      <w:r w:rsidR="00183DBF">
        <w:t xml:space="preserve"> </w:t>
      </w:r>
      <w:r w:rsidRPr="001C3F7E">
        <w:t>возмещения</w:t>
      </w:r>
      <w:r w:rsidR="00183DBF">
        <w:t xml:space="preserve"> </w:t>
      </w:r>
      <w:r w:rsidRPr="001C3F7E">
        <w:t>затрат</w:t>
      </w:r>
      <w:r w:rsidR="00183DBF">
        <w:t xml:space="preserve"> </w:t>
      </w:r>
      <w:r w:rsidRPr="001C3F7E">
        <w:t>(компенсации</w:t>
      </w:r>
      <w:r w:rsidR="00183DBF">
        <w:t xml:space="preserve"> </w:t>
      </w:r>
      <w:r w:rsidRPr="001C3F7E">
        <w:t>расходов)</w:t>
      </w:r>
      <w:r w:rsidR="00183DBF">
        <w:t xml:space="preserve"> </w:t>
      </w:r>
      <w:r w:rsidRPr="001C3F7E">
        <w:t>по</w:t>
      </w:r>
      <w:r w:rsidR="00183DBF">
        <w:t xml:space="preserve"> </w:t>
      </w:r>
      <w:r w:rsidRPr="001C3F7E">
        <w:t>перевозке</w:t>
      </w:r>
      <w:r w:rsidR="00183DBF">
        <w:t xml:space="preserve"> </w:t>
      </w:r>
      <w:r w:rsidRPr="001C3F7E">
        <w:t>пассажиров,</w:t>
      </w:r>
      <w:r w:rsidR="00183DBF">
        <w:t xml:space="preserve"> </w:t>
      </w:r>
      <w:r w:rsidRPr="001C3F7E">
        <w:t>грузов,</w:t>
      </w:r>
      <w:r w:rsidR="00183DBF">
        <w:t xml:space="preserve"> </w:t>
      </w:r>
      <w:r w:rsidRPr="001C3F7E">
        <w:t>необходимых</w:t>
      </w:r>
      <w:r w:rsidR="00183DBF">
        <w:t xml:space="preserve"> </w:t>
      </w:r>
      <w:r w:rsidRPr="001C3F7E">
        <w:t>для</w:t>
      </w:r>
      <w:r w:rsidR="00183DBF">
        <w:t xml:space="preserve"> </w:t>
      </w:r>
      <w:r w:rsidRPr="001C3F7E">
        <w:t>жизнеобеспечения</w:t>
      </w:r>
      <w:r w:rsidR="00183DBF">
        <w:t xml:space="preserve"> </w:t>
      </w:r>
      <w:r w:rsidRPr="001C3F7E">
        <w:t>населения,</w:t>
      </w:r>
      <w:r w:rsidR="00183DBF">
        <w:t xml:space="preserve"> </w:t>
      </w:r>
      <w:r w:rsidRPr="001C3F7E">
        <w:t>авиационным</w:t>
      </w:r>
      <w:r w:rsidR="00183DBF">
        <w:t xml:space="preserve"> </w:t>
      </w:r>
      <w:r w:rsidRPr="001C3F7E">
        <w:t>транспортом,</w:t>
      </w:r>
      <w:r w:rsidR="00183DBF">
        <w:t xml:space="preserve"> </w:t>
      </w:r>
      <w:r w:rsidRPr="001C3F7E">
        <w:t>по</w:t>
      </w:r>
      <w:r w:rsidR="00183DBF">
        <w:t xml:space="preserve"> </w:t>
      </w:r>
      <w:r w:rsidRPr="001C3F7E">
        <w:t>перевозке</w:t>
      </w:r>
      <w:r w:rsidR="00183DBF">
        <w:t xml:space="preserve"> </w:t>
      </w:r>
      <w:r w:rsidRPr="001C3F7E">
        <w:t>грузов</w:t>
      </w:r>
      <w:r w:rsidR="00183DBF">
        <w:t xml:space="preserve"> </w:t>
      </w:r>
      <w:r w:rsidRPr="001C3F7E">
        <w:t>автомобильным</w:t>
      </w:r>
      <w:r w:rsidR="00183DBF">
        <w:t xml:space="preserve"> </w:t>
      </w:r>
      <w:r w:rsidRPr="001C3F7E">
        <w:t>транспортом,</w:t>
      </w:r>
      <w:r w:rsidR="00183DBF">
        <w:t xml:space="preserve"> </w:t>
      </w:r>
      <w:r w:rsidRPr="001C3F7E">
        <w:t>а</w:t>
      </w:r>
      <w:r w:rsidR="00183DBF">
        <w:t xml:space="preserve"> </w:t>
      </w:r>
      <w:r w:rsidRPr="001C3F7E">
        <w:t>также</w:t>
      </w:r>
      <w:r w:rsidR="00183DBF">
        <w:t xml:space="preserve"> </w:t>
      </w:r>
      <w:r w:rsidRPr="001C3F7E">
        <w:t>по</w:t>
      </w:r>
      <w:r w:rsidR="00183DBF">
        <w:t xml:space="preserve"> </w:t>
      </w:r>
      <w:r w:rsidRPr="001C3F7E">
        <w:t>доставке</w:t>
      </w:r>
      <w:r w:rsidR="00183DBF">
        <w:t xml:space="preserve"> </w:t>
      </w:r>
      <w:r w:rsidRPr="001C3F7E">
        <w:t>нефтепродуктов,</w:t>
      </w:r>
      <w:r w:rsidR="00183DBF">
        <w:t xml:space="preserve"> </w:t>
      </w:r>
      <w:r w:rsidRPr="001C3F7E">
        <w:t>дизельных</w:t>
      </w:r>
      <w:r w:rsidR="00183DBF">
        <w:t xml:space="preserve"> </w:t>
      </w:r>
      <w:r w:rsidRPr="001C3F7E">
        <w:t>электростанций,</w:t>
      </w:r>
      <w:r w:rsidR="00183DBF">
        <w:t xml:space="preserve"> </w:t>
      </w:r>
      <w:r w:rsidRPr="001C3F7E">
        <w:t>запасных</w:t>
      </w:r>
      <w:r w:rsidR="00183DBF">
        <w:t xml:space="preserve"> </w:t>
      </w:r>
      <w:r w:rsidRPr="001C3F7E">
        <w:t>частей,</w:t>
      </w:r>
      <w:r w:rsidR="00183DBF">
        <w:t xml:space="preserve"> </w:t>
      </w:r>
      <w:r w:rsidRPr="001C3F7E">
        <w:t>материалов</w:t>
      </w:r>
      <w:r w:rsidR="00183DBF">
        <w:t xml:space="preserve"> </w:t>
      </w:r>
      <w:r w:rsidRPr="001C3F7E">
        <w:t>и</w:t>
      </w:r>
      <w:r w:rsidR="00183DBF">
        <w:t xml:space="preserve"> </w:t>
      </w:r>
      <w:r w:rsidRPr="001C3F7E">
        <w:t>прочих</w:t>
      </w:r>
      <w:r w:rsidR="00183DBF">
        <w:t xml:space="preserve"> </w:t>
      </w:r>
      <w:r w:rsidRPr="001C3F7E">
        <w:t>грузов</w:t>
      </w:r>
      <w:r w:rsidR="00183DBF">
        <w:t xml:space="preserve"> </w:t>
      </w:r>
      <w:r w:rsidRPr="001C3F7E">
        <w:t>для</w:t>
      </w:r>
      <w:r w:rsidR="00183DBF">
        <w:t xml:space="preserve"> </w:t>
      </w:r>
      <w:r w:rsidRPr="001C3F7E">
        <w:t>ремонта</w:t>
      </w:r>
      <w:r w:rsidR="00183DBF">
        <w:t xml:space="preserve"> </w:t>
      </w:r>
      <w:r w:rsidRPr="001C3F7E">
        <w:t>дизельных</w:t>
      </w:r>
      <w:r w:rsidR="00183DBF">
        <w:t xml:space="preserve"> </w:t>
      </w:r>
      <w:r w:rsidRPr="001C3F7E">
        <w:t>электростанций</w:t>
      </w:r>
      <w:r w:rsidR="00183DBF">
        <w:t xml:space="preserve"> </w:t>
      </w:r>
      <w:r w:rsidRPr="001C3F7E">
        <w:t>автомобильным</w:t>
      </w:r>
      <w:r w:rsidR="00183DBF">
        <w:t xml:space="preserve"> </w:t>
      </w:r>
      <w:r w:rsidRPr="001C3F7E">
        <w:t>транспортом</w:t>
      </w:r>
      <w:r w:rsidR="00183DBF">
        <w:t xml:space="preserve"> </w:t>
      </w:r>
      <w:r w:rsidRPr="001C3F7E">
        <w:t>в</w:t>
      </w:r>
      <w:r w:rsidR="00183DBF">
        <w:t xml:space="preserve"> </w:t>
      </w:r>
      <w:r w:rsidRPr="001C3F7E">
        <w:t>населенные</w:t>
      </w:r>
      <w:r w:rsidR="00183DBF">
        <w:t xml:space="preserve"> </w:t>
      </w:r>
      <w:r w:rsidRPr="001C3F7E">
        <w:t>пункты</w:t>
      </w:r>
      <w:r w:rsidR="00183DBF">
        <w:t xml:space="preserve"> </w:t>
      </w:r>
      <w:r w:rsidRPr="001C3F7E">
        <w:t>Тофаларии</w:t>
      </w:r>
      <w:r w:rsidR="00183DBF">
        <w:t xml:space="preserve"> </w:t>
      </w:r>
      <w:r>
        <w:t>осуществляется</w:t>
      </w:r>
      <w:r w:rsidR="00183DBF">
        <w:t xml:space="preserve">  </w:t>
      </w:r>
      <w:r>
        <w:t>ф</w:t>
      </w:r>
      <w:r w:rsidRPr="006D3336">
        <w:t>инансовым</w:t>
      </w:r>
      <w:r w:rsidR="00183DBF">
        <w:t xml:space="preserve"> </w:t>
      </w:r>
      <w:r w:rsidRPr="006D3336">
        <w:t>управлением</w:t>
      </w:r>
      <w:r w:rsidR="00183DBF">
        <w:t xml:space="preserve"> </w:t>
      </w:r>
      <w:r w:rsidRPr="006D3336">
        <w:t>администрации</w:t>
      </w:r>
      <w:r w:rsidR="00183DBF">
        <w:t xml:space="preserve"> </w:t>
      </w:r>
      <w:r w:rsidRPr="006D3336">
        <w:t>муниципального</w:t>
      </w:r>
      <w:r w:rsidR="00183DBF">
        <w:t xml:space="preserve"> </w:t>
      </w:r>
      <w:r w:rsidRPr="006D3336">
        <w:t>района</w:t>
      </w:r>
      <w:r w:rsidR="00183DBF">
        <w:t xml:space="preserve"> </w:t>
      </w:r>
      <w:r w:rsidRPr="006D3336">
        <w:t>муниципального</w:t>
      </w:r>
      <w:r w:rsidR="00183DBF">
        <w:t xml:space="preserve"> </w:t>
      </w:r>
      <w:r w:rsidRPr="006D3336">
        <w:t>образования</w:t>
      </w:r>
      <w:r w:rsidR="00183DBF">
        <w:t xml:space="preserve"> </w:t>
      </w:r>
      <w:r w:rsidRPr="006D3336">
        <w:t>«Нижнеудинский</w:t>
      </w:r>
      <w:r w:rsidR="00183DBF">
        <w:t xml:space="preserve"> </w:t>
      </w:r>
      <w:r w:rsidRPr="006D3336">
        <w:t>район».</w:t>
      </w:r>
    </w:p>
    <w:p w:rsidR="00086221" w:rsidRPr="00321A96" w:rsidRDefault="00086221" w:rsidP="00086221">
      <w:pPr>
        <w:suppressAutoHyphens/>
        <w:ind w:firstLine="709"/>
        <w:jc w:val="both"/>
        <w:rPr>
          <w:snapToGrid w:val="0"/>
        </w:rPr>
      </w:pPr>
      <w:r w:rsidRPr="00321A96">
        <w:t>2.</w:t>
      </w:r>
      <w:r w:rsidR="00183DBF">
        <w:t xml:space="preserve"> </w:t>
      </w:r>
      <w:r w:rsidRPr="00321A96">
        <w:rPr>
          <w:snapToGrid w:val="0"/>
        </w:rPr>
        <w:t>Финансирование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указанных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расходов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осуществляется:</w:t>
      </w:r>
    </w:p>
    <w:p w:rsidR="00086221" w:rsidRPr="00321A96" w:rsidRDefault="00086221" w:rsidP="00086221">
      <w:pPr>
        <w:suppressAutoHyphens/>
        <w:ind w:firstLine="709"/>
        <w:jc w:val="both"/>
      </w:pPr>
      <w:r w:rsidRPr="00321A96">
        <w:t>1)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по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коду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главного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распорядителя</w:t>
      </w:r>
      <w:r w:rsidR="00183DBF">
        <w:rPr>
          <w:snapToGrid w:val="0"/>
        </w:rPr>
        <w:t xml:space="preserve"> </w:t>
      </w:r>
      <w:r>
        <w:rPr>
          <w:snapToGrid w:val="0"/>
        </w:rPr>
        <w:t>бюджетных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средств</w:t>
      </w:r>
      <w:r w:rsidR="00183DBF">
        <w:rPr>
          <w:snapToGrid w:val="0"/>
        </w:rPr>
        <w:t xml:space="preserve"> </w:t>
      </w:r>
      <w:r w:rsidRPr="00321A96">
        <w:t>муниципального</w:t>
      </w:r>
      <w:r w:rsidR="00183DBF">
        <w:t xml:space="preserve"> </w:t>
      </w:r>
      <w:r w:rsidRPr="00321A96">
        <w:t>образования</w:t>
      </w:r>
      <w:r w:rsidR="00183DBF">
        <w:t xml:space="preserve"> </w:t>
      </w:r>
      <w:r w:rsidRPr="00321A96">
        <w:t>«Нижнеудинский</w:t>
      </w:r>
      <w:r w:rsidR="00183DBF">
        <w:t xml:space="preserve"> </w:t>
      </w:r>
      <w:r w:rsidRPr="00321A96">
        <w:t>район»</w:t>
      </w:r>
      <w:r w:rsidR="00183DBF">
        <w:t xml:space="preserve"> </w:t>
      </w:r>
      <w:r w:rsidRPr="00321A96">
        <w:rPr>
          <w:snapToGrid w:val="0"/>
        </w:rPr>
        <w:t>902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«Финансовое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управление</w:t>
      </w:r>
      <w:r w:rsidR="00183DBF">
        <w:rPr>
          <w:snapToGrid w:val="0"/>
        </w:rPr>
        <w:t xml:space="preserve"> </w:t>
      </w:r>
      <w:r w:rsidRPr="00321A96">
        <w:t>администрации</w:t>
      </w:r>
      <w:r w:rsidR="00183DBF">
        <w:t xml:space="preserve"> </w:t>
      </w:r>
      <w:r w:rsidRPr="00321A96">
        <w:t>муниципального</w:t>
      </w:r>
      <w:r w:rsidR="00183DBF">
        <w:t xml:space="preserve"> </w:t>
      </w:r>
      <w:r w:rsidRPr="00321A96">
        <w:t>района</w:t>
      </w:r>
      <w:r w:rsidR="00183DBF">
        <w:t xml:space="preserve"> </w:t>
      </w:r>
      <w:r w:rsidRPr="00321A96">
        <w:t>муниципального</w:t>
      </w:r>
      <w:r w:rsidR="00183DBF">
        <w:t xml:space="preserve"> </w:t>
      </w:r>
      <w:r w:rsidRPr="00321A96">
        <w:t>образования</w:t>
      </w:r>
      <w:r w:rsidR="00183DBF">
        <w:t xml:space="preserve"> </w:t>
      </w:r>
      <w:r w:rsidRPr="00321A96">
        <w:t>«Нижнеудинский</w:t>
      </w:r>
      <w:r w:rsidR="00183DBF">
        <w:t xml:space="preserve"> </w:t>
      </w:r>
      <w:r w:rsidRPr="00321A96">
        <w:t>район</w:t>
      </w:r>
      <w:r w:rsidRPr="00321A96">
        <w:rPr>
          <w:snapToGrid w:val="0"/>
        </w:rPr>
        <w:t>»;</w:t>
      </w:r>
    </w:p>
    <w:p w:rsidR="00086221" w:rsidRPr="00321A96" w:rsidRDefault="00086221" w:rsidP="00086221">
      <w:pPr>
        <w:suppressAutoHyphens/>
        <w:ind w:firstLine="709"/>
        <w:jc w:val="both"/>
        <w:rPr>
          <w:snapToGrid w:val="0"/>
        </w:rPr>
      </w:pPr>
      <w:r w:rsidRPr="00321A96">
        <w:rPr>
          <w:snapToGrid w:val="0"/>
        </w:rPr>
        <w:t>2)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разделу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04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«Национальная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экономика»;</w:t>
      </w:r>
    </w:p>
    <w:p w:rsidR="00086221" w:rsidRPr="00321A96" w:rsidRDefault="00086221" w:rsidP="00086221">
      <w:pPr>
        <w:suppressAutoHyphens/>
        <w:ind w:firstLine="709"/>
        <w:jc w:val="both"/>
        <w:rPr>
          <w:snapToGrid w:val="0"/>
        </w:rPr>
      </w:pPr>
      <w:r w:rsidRPr="00321A96">
        <w:rPr>
          <w:snapToGrid w:val="0"/>
        </w:rPr>
        <w:t>3)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подразделу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08</w:t>
      </w:r>
      <w:r w:rsidR="00183DBF">
        <w:rPr>
          <w:snapToGrid w:val="0"/>
        </w:rPr>
        <w:t xml:space="preserve"> </w:t>
      </w:r>
      <w:r w:rsidRPr="00321A96">
        <w:rPr>
          <w:snapToGrid w:val="0"/>
        </w:rPr>
        <w:t>«Транспорт»;</w:t>
      </w:r>
    </w:p>
    <w:p w:rsidR="00086221" w:rsidRPr="00B20DE9" w:rsidRDefault="00086221" w:rsidP="00086221">
      <w:pPr>
        <w:suppressAutoHyphens/>
        <w:ind w:firstLine="709"/>
        <w:jc w:val="both"/>
        <w:rPr>
          <w:snapToGrid w:val="0"/>
        </w:rPr>
      </w:pPr>
      <w:r>
        <w:rPr>
          <w:snapToGrid w:val="0"/>
        </w:rPr>
        <w:t>4)</w:t>
      </w:r>
      <w:r w:rsidR="00183DBF">
        <w:t xml:space="preserve"> </w:t>
      </w:r>
      <w:r>
        <w:t>целевой</w:t>
      </w:r>
      <w:r w:rsidR="00183DBF">
        <w:t xml:space="preserve"> </w:t>
      </w:r>
      <w:r>
        <w:t>статье</w:t>
      </w:r>
      <w:r w:rsidR="00183DBF">
        <w:t xml:space="preserve"> </w:t>
      </w:r>
      <w:r w:rsidRPr="00B20DE9">
        <w:t>16121</w:t>
      </w:r>
      <w:r w:rsidRPr="00B20DE9">
        <w:rPr>
          <w:lang w:val="en-US"/>
        </w:rPr>
        <w:t>S</w:t>
      </w:r>
      <w:r w:rsidRPr="00B20DE9">
        <w:t>2190</w:t>
      </w:r>
      <w:r w:rsidR="00183DBF">
        <w:t xml:space="preserve"> </w:t>
      </w:r>
      <w:r w:rsidRPr="00B20DE9">
        <w:t>«К</w:t>
      </w:r>
      <w:r w:rsidRPr="00B20DE9">
        <w:rPr>
          <w:snapToGrid w:val="0"/>
        </w:rPr>
        <w:t>омпенсация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транспортных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услуг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по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доставке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нефтепродуктов,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дизельных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электростанций,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запасных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частей,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материалов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и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прочих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грузов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для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ремонта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дизельных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электростанций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автомобильным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транспортом»;</w:t>
      </w:r>
    </w:p>
    <w:p w:rsidR="00086221" w:rsidRDefault="00086221" w:rsidP="00086221">
      <w:pPr>
        <w:suppressAutoHyphens/>
        <w:ind w:firstLine="709"/>
        <w:jc w:val="both"/>
        <w:rPr>
          <w:snapToGrid w:val="0"/>
        </w:rPr>
      </w:pPr>
      <w:r w:rsidRPr="00B20DE9">
        <w:rPr>
          <w:snapToGrid w:val="0"/>
        </w:rPr>
        <w:t>5)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целевой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статье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16131</w:t>
      </w:r>
      <w:r w:rsidRPr="00B20DE9">
        <w:rPr>
          <w:snapToGrid w:val="0"/>
          <w:lang w:val="en-US"/>
        </w:rPr>
        <w:t>S</w:t>
      </w:r>
      <w:r w:rsidRPr="00B20DE9">
        <w:rPr>
          <w:snapToGrid w:val="0"/>
        </w:rPr>
        <w:t>2280</w:t>
      </w:r>
      <w:r w:rsidR="00183DBF">
        <w:rPr>
          <w:snapToGrid w:val="0"/>
        </w:rPr>
        <w:t xml:space="preserve"> </w:t>
      </w:r>
      <w:r w:rsidRPr="00B20DE9">
        <w:rPr>
          <w:snapToGrid w:val="0"/>
        </w:rPr>
        <w:t>«Компенсация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расходов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по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перевозке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пассажиров,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грузов,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необходимых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для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жизнеобеспечения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населения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авиационным</w:t>
      </w:r>
      <w:r w:rsidR="00183DBF">
        <w:rPr>
          <w:snapToGrid w:val="0"/>
        </w:rPr>
        <w:t xml:space="preserve"> </w:t>
      </w:r>
      <w:r w:rsidRPr="008B6BE9">
        <w:rPr>
          <w:snapToGrid w:val="0"/>
        </w:rPr>
        <w:t>транспортом</w:t>
      </w:r>
      <w:r>
        <w:rPr>
          <w:snapToGrid w:val="0"/>
        </w:rPr>
        <w:t>»;</w:t>
      </w:r>
    </w:p>
    <w:p w:rsidR="00086221" w:rsidRPr="001C3F7E" w:rsidRDefault="00086221" w:rsidP="00086221">
      <w:pPr>
        <w:suppressAutoHyphens/>
        <w:ind w:firstLine="709"/>
        <w:jc w:val="both"/>
        <w:rPr>
          <w:snapToGrid w:val="0"/>
        </w:rPr>
      </w:pPr>
      <w:r w:rsidRPr="001C3F7E">
        <w:rPr>
          <w:snapToGrid w:val="0"/>
        </w:rPr>
        <w:t>6)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целевой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статье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16122</w:t>
      </w:r>
      <w:r w:rsidRPr="001C3F7E">
        <w:rPr>
          <w:snapToGrid w:val="0"/>
          <w:lang w:val="en-US"/>
        </w:rPr>
        <w:t>S</w:t>
      </w:r>
      <w:r w:rsidRPr="001C3F7E">
        <w:rPr>
          <w:snapToGrid w:val="0"/>
        </w:rPr>
        <w:t>2770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«Компенсация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расходов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по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перевозке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грузов,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необходимых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для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жизнеобеспечения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населения,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автомобильным</w:t>
      </w:r>
      <w:r w:rsidR="00183DBF">
        <w:rPr>
          <w:snapToGrid w:val="0"/>
        </w:rPr>
        <w:t xml:space="preserve"> </w:t>
      </w:r>
      <w:r w:rsidRPr="001C3F7E">
        <w:rPr>
          <w:snapToGrid w:val="0"/>
        </w:rPr>
        <w:t>транспортом»;</w:t>
      </w:r>
    </w:p>
    <w:p w:rsidR="00086221" w:rsidRPr="006D3336" w:rsidRDefault="00086221" w:rsidP="00086221">
      <w:pPr>
        <w:suppressAutoHyphens/>
        <w:ind w:firstLine="709"/>
        <w:jc w:val="both"/>
        <w:rPr>
          <w:snapToGrid w:val="0"/>
        </w:rPr>
      </w:pPr>
      <w:r>
        <w:rPr>
          <w:snapToGrid w:val="0"/>
        </w:rPr>
        <w:t>7</w:t>
      </w:r>
      <w:r w:rsidRPr="006D3336">
        <w:rPr>
          <w:snapToGrid w:val="0"/>
        </w:rPr>
        <w:t>)</w:t>
      </w:r>
      <w:r w:rsidR="00183DBF">
        <w:rPr>
          <w:snapToGrid w:val="0"/>
        </w:rPr>
        <w:t xml:space="preserve"> </w:t>
      </w:r>
      <w:r w:rsidRPr="006D3336">
        <w:rPr>
          <w:snapToGrid w:val="0"/>
        </w:rPr>
        <w:t>виду</w:t>
      </w:r>
      <w:r w:rsidR="00183DBF">
        <w:rPr>
          <w:snapToGrid w:val="0"/>
        </w:rPr>
        <w:t xml:space="preserve"> </w:t>
      </w:r>
      <w:r w:rsidRPr="006D3336">
        <w:rPr>
          <w:snapToGrid w:val="0"/>
        </w:rPr>
        <w:t>расходов</w:t>
      </w:r>
      <w:r w:rsidR="00183DBF">
        <w:rPr>
          <w:snapToGrid w:val="0"/>
        </w:rPr>
        <w:t xml:space="preserve"> </w:t>
      </w:r>
      <w:r w:rsidRPr="006D3336">
        <w:rPr>
          <w:snapToGrid w:val="0"/>
        </w:rPr>
        <w:t>81</w:t>
      </w:r>
      <w:r>
        <w:rPr>
          <w:snapToGrid w:val="0"/>
        </w:rPr>
        <w:t>2</w:t>
      </w:r>
      <w:r w:rsidR="00183DBF">
        <w:rPr>
          <w:snapToGrid w:val="0"/>
        </w:rPr>
        <w:t xml:space="preserve"> </w:t>
      </w:r>
      <w:r w:rsidRPr="006D3336">
        <w:rPr>
          <w:snapToGrid w:val="0"/>
        </w:rPr>
        <w:t>«</w:t>
      </w:r>
      <w:r w:rsidRPr="00A15E2D">
        <w:rPr>
          <w:snapToGrid w:val="0"/>
        </w:rPr>
        <w:t>Субсидии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(гранты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в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форме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субсидий)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на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финансовое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обеспечение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затрат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в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связи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с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производством,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выполнением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работ,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оказанием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услуг,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порядком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(правилами)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предоставления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которых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установлено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требование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о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последующем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подтверждении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их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использования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в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соответствии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с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условиями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и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(или)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целями</w:t>
      </w:r>
      <w:r w:rsidR="00183DBF">
        <w:rPr>
          <w:snapToGrid w:val="0"/>
        </w:rPr>
        <w:t xml:space="preserve"> </w:t>
      </w:r>
      <w:r w:rsidRPr="00A15E2D">
        <w:rPr>
          <w:snapToGrid w:val="0"/>
        </w:rPr>
        <w:t>предоставления</w:t>
      </w:r>
      <w:r w:rsidRPr="006D3336">
        <w:rPr>
          <w:snapToGrid w:val="0"/>
        </w:rPr>
        <w:t>».</w:t>
      </w:r>
    </w:p>
    <w:p w:rsidR="00086221" w:rsidRDefault="00086221" w:rsidP="00086221">
      <w:pPr>
        <w:ind w:firstLine="709"/>
        <w:jc w:val="both"/>
      </w:pPr>
      <w:r w:rsidRPr="00321A96">
        <w:t>3.</w:t>
      </w:r>
      <w:r w:rsidR="00183DBF">
        <w:t xml:space="preserve"> </w:t>
      </w:r>
      <w:r w:rsidRPr="00321A96">
        <w:t>Предоставление</w:t>
      </w:r>
      <w:r w:rsidR="00183DBF">
        <w:t xml:space="preserve"> </w:t>
      </w:r>
      <w:r w:rsidRPr="00321A96">
        <w:t>межбюджетных</w:t>
      </w:r>
      <w:r w:rsidR="00183DBF">
        <w:t xml:space="preserve"> </w:t>
      </w:r>
      <w:r w:rsidRPr="00321A96">
        <w:t>трансфертов</w:t>
      </w:r>
      <w:r w:rsidR="00183DBF">
        <w:t xml:space="preserve"> </w:t>
      </w:r>
      <w:r w:rsidRPr="00321A96">
        <w:t>осуществляется</w:t>
      </w:r>
      <w:r w:rsidR="00183DBF">
        <w:t xml:space="preserve"> </w:t>
      </w:r>
      <w:r w:rsidRPr="00321A96">
        <w:t>в</w:t>
      </w:r>
      <w:r w:rsidR="00183DBF">
        <w:t xml:space="preserve"> </w:t>
      </w:r>
      <w:r w:rsidRPr="00321A96">
        <w:t>пределах</w:t>
      </w:r>
      <w:r w:rsidR="00183DBF">
        <w:t xml:space="preserve"> </w:t>
      </w:r>
      <w:r>
        <w:t>бюджетных</w:t>
      </w:r>
      <w:r w:rsidR="00183DBF">
        <w:t xml:space="preserve"> </w:t>
      </w:r>
      <w:r>
        <w:t>ассигнований</w:t>
      </w:r>
      <w:r w:rsidRPr="00321A96">
        <w:t>,</w:t>
      </w:r>
      <w:r w:rsidR="00183DBF">
        <w:t xml:space="preserve"> </w:t>
      </w:r>
      <w:r w:rsidRPr="00321A96">
        <w:t>утвержденных</w:t>
      </w:r>
      <w:r w:rsidR="00183DBF">
        <w:t xml:space="preserve"> </w:t>
      </w:r>
      <w:r>
        <w:t>в</w:t>
      </w:r>
      <w:r w:rsidR="00183DBF">
        <w:t xml:space="preserve"> </w:t>
      </w:r>
      <w:r>
        <w:t>бюджете</w:t>
      </w:r>
      <w:r w:rsidR="00183DBF">
        <w:t xml:space="preserve"> </w:t>
      </w:r>
      <w:r>
        <w:t>муниципального</w:t>
      </w:r>
      <w:r w:rsidR="00183DBF">
        <w:t xml:space="preserve"> </w:t>
      </w:r>
      <w:r>
        <w:t>района</w:t>
      </w:r>
      <w:r w:rsidR="00183DBF">
        <w:t xml:space="preserve"> </w:t>
      </w:r>
      <w:r w:rsidRPr="00321A96">
        <w:t>на</w:t>
      </w:r>
      <w:r w:rsidR="00183DBF">
        <w:t xml:space="preserve"> </w:t>
      </w:r>
      <w:r w:rsidRPr="00321A96">
        <w:t>201</w:t>
      </w:r>
      <w:r>
        <w:t>8</w:t>
      </w:r>
      <w:r w:rsidR="00183DBF">
        <w:t xml:space="preserve"> </w:t>
      </w:r>
      <w:r w:rsidRPr="00321A96">
        <w:t>год</w:t>
      </w:r>
      <w:r w:rsidR="00183DBF">
        <w:t xml:space="preserve"> </w:t>
      </w:r>
      <w:r>
        <w:t>и</w:t>
      </w:r>
      <w:r w:rsidR="00183DBF">
        <w:t xml:space="preserve"> </w:t>
      </w:r>
      <w:r>
        <w:t>на</w:t>
      </w:r>
      <w:r w:rsidR="00183DBF">
        <w:t xml:space="preserve"> </w:t>
      </w:r>
      <w:r>
        <w:t>плановый</w:t>
      </w:r>
      <w:r w:rsidR="00183DBF">
        <w:t xml:space="preserve"> </w:t>
      </w:r>
      <w:r>
        <w:t>период</w:t>
      </w:r>
      <w:r w:rsidR="00183DBF">
        <w:t xml:space="preserve"> </w:t>
      </w:r>
      <w:r>
        <w:t>2019</w:t>
      </w:r>
      <w:r w:rsidR="00183DBF">
        <w:t xml:space="preserve"> </w:t>
      </w:r>
      <w:r>
        <w:t>и</w:t>
      </w:r>
      <w:r w:rsidR="00183DBF">
        <w:t xml:space="preserve"> </w:t>
      </w:r>
      <w:r>
        <w:t>2020</w:t>
      </w:r>
      <w:r w:rsidR="00183DBF">
        <w:t xml:space="preserve"> </w:t>
      </w:r>
      <w:r>
        <w:t>годов</w:t>
      </w:r>
      <w:r w:rsidRPr="00321A96">
        <w:t>,</w:t>
      </w:r>
      <w:r w:rsidR="00183DBF">
        <w:t xml:space="preserve"> </w:t>
      </w:r>
      <w:r w:rsidRPr="00321A96">
        <w:t>в</w:t>
      </w:r>
      <w:r w:rsidR="00183DBF">
        <w:t xml:space="preserve"> </w:t>
      </w:r>
      <w:r w:rsidRPr="00321A96">
        <w:t>соответствии</w:t>
      </w:r>
      <w:r w:rsidR="00183DBF">
        <w:t xml:space="preserve"> </w:t>
      </w:r>
      <w:r w:rsidRPr="00321A96">
        <w:t>со</w:t>
      </w:r>
      <w:r w:rsidR="00183DBF">
        <w:t xml:space="preserve"> </w:t>
      </w:r>
      <w:r w:rsidRPr="00321A96">
        <w:t>сводной</w:t>
      </w:r>
      <w:r w:rsidR="00183DBF">
        <w:t xml:space="preserve"> </w:t>
      </w:r>
      <w:r w:rsidRPr="00321A96">
        <w:t>бюджетной</w:t>
      </w:r>
      <w:r w:rsidR="00183DBF">
        <w:t xml:space="preserve"> </w:t>
      </w:r>
      <w:r w:rsidRPr="00321A96">
        <w:t>росписью.</w:t>
      </w:r>
    </w:p>
    <w:p w:rsidR="00086221" w:rsidRDefault="00086221" w:rsidP="00086221">
      <w:pPr>
        <w:ind w:firstLine="708"/>
        <w:jc w:val="right"/>
        <w:rPr>
          <w:b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8F7C18" w:rsidRPr="00025A89" w:rsidRDefault="008F7C18" w:rsidP="008F7C1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3E10F8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Е.</w:t>
      </w:r>
      <w:r w:rsidR="008F7C18" w:rsidRPr="003E10F8">
        <w:rPr>
          <w:b w:val="0"/>
          <w:sz w:val="16"/>
          <w:szCs w:val="16"/>
        </w:rPr>
        <w:t>В. Мандрыгина</w:t>
      </w:r>
    </w:p>
    <w:p w:rsidR="00086221" w:rsidRPr="00A20B99" w:rsidRDefault="00086221" w:rsidP="00086221">
      <w:pPr>
        <w:jc w:val="right"/>
      </w:pPr>
      <w:r w:rsidRPr="00A20B99">
        <w:t>Приложение</w:t>
      </w:r>
      <w:r w:rsidR="00183DBF">
        <w:t xml:space="preserve"> </w:t>
      </w:r>
      <w:r>
        <w:t>26</w:t>
      </w:r>
    </w:p>
    <w:p w:rsidR="00086221" w:rsidRPr="00A20B99" w:rsidRDefault="00086221" w:rsidP="00086221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086221" w:rsidRPr="00A20B99" w:rsidRDefault="00086221" w:rsidP="00086221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086221" w:rsidRPr="00A20B99" w:rsidRDefault="00086221" w:rsidP="00086221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086221" w:rsidRPr="00A20B99" w:rsidRDefault="00086221" w:rsidP="00086221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086221" w:rsidRPr="00A20B99" w:rsidRDefault="00086221" w:rsidP="00086221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086221" w:rsidRPr="00A20B99" w:rsidRDefault="00086221" w:rsidP="00086221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086221" w:rsidRDefault="00086221" w:rsidP="00086221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086221" w:rsidRDefault="00086221" w:rsidP="00086221">
      <w:pPr>
        <w:ind w:firstLine="708"/>
        <w:jc w:val="right"/>
      </w:pPr>
    </w:p>
    <w:p w:rsidR="00086221" w:rsidRDefault="00086221" w:rsidP="00086221">
      <w:pPr>
        <w:jc w:val="center"/>
        <w:rPr>
          <w:b/>
        </w:rPr>
      </w:pPr>
      <w:r w:rsidRPr="00086221">
        <w:rPr>
          <w:b/>
        </w:rPr>
        <w:t>Программа</w:t>
      </w:r>
      <w:r w:rsidR="00183DBF">
        <w:rPr>
          <w:b/>
        </w:rPr>
        <w:t xml:space="preserve"> </w:t>
      </w:r>
      <w:r w:rsidRPr="00086221">
        <w:rPr>
          <w:b/>
        </w:rPr>
        <w:t>муниципальных</w:t>
      </w:r>
      <w:r w:rsidR="00183DBF">
        <w:rPr>
          <w:b/>
        </w:rPr>
        <w:t xml:space="preserve"> </w:t>
      </w:r>
      <w:r w:rsidRPr="00086221">
        <w:rPr>
          <w:b/>
        </w:rPr>
        <w:t>внутренних</w:t>
      </w:r>
      <w:r w:rsidR="00183DBF">
        <w:rPr>
          <w:b/>
        </w:rPr>
        <w:t xml:space="preserve"> </w:t>
      </w:r>
      <w:r w:rsidRPr="00086221">
        <w:rPr>
          <w:b/>
        </w:rPr>
        <w:t>заимствован</w:t>
      </w:r>
      <w:r>
        <w:rPr>
          <w:b/>
        </w:rPr>
        <w:t>ий</w:t>
      </w:r>
      <w:r w:rsidR="00183DBF">
        <w:rPr>
          <w:b/>
        </w:rPr>
        <w:t xml:space="preserve"> </w:t>
      </w:r>
      <w:r>
        <w:rPr>
          <w:b/>
        </w:rPr>
        <w:t>муниципального</w:t>
      </w:r>
      <w:r w:rsidR="00183DBF">
        <w:rPr>
          <w:b/>
        </w:rPr>
        <w:t xml:space="preserve"> </w:t>
      </w:r>
      <w:r>
        <w:rPr>
          <w:b/>
        </w:rPr>
        <w:t>образования</w:t>
      </w:r>
      <w:r w:rsidR="00183DBF">
        <w:rPr>
          <w:b/>
        </w:rPr>
        <w:t xml:space="preserve"> </w:t>
      </w:r>
    </w:p>
    <w:p w:rsidR="00086221" w:rsidRDefault="00086221" w:rsidP="00086221">
      <w:pPr>
        <w:jc w:val="center"/>
        <w:rPr>
          <w:b/>
        </w:rPr>
      </w:pPr>
      <w:r>
        <w:rPr>
          <w:b/>
        </w:rPr>
        <w:t>"Н</w:t>
      </w:r>
      <w:r w:rsidRPr="00086221">
        <w:rPr>
          <w:b/>
        </w:rPr>
        <w:t>ижнеудинский</w:t>
      </w:r>
      <w:r w:rsidR="00183DBF">
        <w:rPr>
          <w:b/>
        </w:rPr>
        <w:t xml:space="preserve"> </w:t>
      </w:r>
      <w:r w:rsidRPr="00086221">
        <w:rPr>
          <w:b/>
        </w:rPr>
        <w:t>район"</w:t>
      </w:r>
      <w:r w:rsidR="00183DBF">
        <w:rPr>
          <w:b/>
        </w:rPr>
        <w:t xml:space="preserve"> </w:t>
      </w:r>
      <w:r w:rsidRPr="00086221">
        <w:rPr>
          <w:b/>
        </w:rPr>
        <w:t>на</w:t>
      </w:r>
      <w:r w:rsidR="00183DBF">
        <w:rPr>
          <w:b/>
        </w:rPr>
        <w:t xml:space="preserve"> </w:t>
      </w:r>
      <w:r w:rsidRPr="00086221">
        <w:rPr>
          <w:b/>
        </w:rPr>
        <w:t>201</w:t>
      </w:r>
      <w:r>
        <w:rPr>
          <w:b/>
        </w:rPr>
        <w:t>8</w:t>
      </w:r>
      <w:r w:rsidR="00183DBF">
        <w:rPr>
          <w:b/>
        </w:rPr>
        <w:t xml:space="preserve"> </w:t>
      </w:r>
      <w:r w:rsidRPr="00086221">
        <w:rPr>
          <w:b/>
        </w:rPr>
        <w:t>год</w:t>
      </w:r>
    </w:p>
    <w:p w:rsidR="00086221" w:rsidRDefault="00086221" w:rsidP="00086221">
      <w:pPr>
        <w:jc w:val="center"/>
        <w:rPr>
          <w:b/>
        </w:rPr>
      </w:pPr>
    </w:p>
    <w:p w:rsidR="001B5EE8" w:rsidRDefault="00086221" w:rsidP="001B5EE8">
      <w:pPr>
        <w:ind w:firstLine="540"/>
        <w:jc w:val="both"/>
      </w:pPr>
      <w:r w:rsidRPr="00086221">
        <w:t>Верхний</w:t>
      </w:r>
      <w:r w:rsidR="00183DBF">
        <w:t xml:space="preserve"> </w:t>
      </w:r>
      <w:r w:rsidRPr="00086221">
        <w:t>предел</w:t>
      </w:r>
      <w:r w:rsidR="00183DBF">
        <w:t xml:space="preserve"> </w:t>
      </w:r>
      <w:r w:rsidRPr="00086221">
        <w:t>муниципального</w:t>
      </w:r>
      <w:r w:rsidR="00183DBF">
        <w:t xml:space="preserve"> </w:t>
      </w:r>
      <w:r w:rsidRPr="00086221">
        <w:t>долга</w:t>
      </w:r>
      <w:r w:rsidR="00183DBF">
        <w:t xml:space="preserve"> </w:t>
      </w:r>
      <w:r w:rsidRPr="00086221">
        <w:t>по</w:t>
      </w:r>
      <w:r w:rsidR="00183DBF">
        <w:t xml:space="preserve"> </w:t>
      </w:r>
      <w:r w:rsidRPr="00086221">
        <w:t>состоянию</w:t>
      </w:r>
      <w:r w:rsidR="00183DBF">
        <w:t xml:space="preserve"> </w:t>
      </w:r>
      <w:r w:rsidRPr="00086221">
        <w:t>на</w:t>
      </w:r>
      <w:r w:rsidR="00183DBF">
        <w:t xml:space="preserve"> </w:t>
      </w:r>
      <w:r w:rsidRPr="00086221">
        <w:t>01.01.2019</w:t>
      </w:r>
      <w:r w:rsidR="00183DBF">
        <w:t xml:space="preserve"> </w:t>
      </w:r>
      <w:r w:rsidRPr="00086221">
        <w:t>г.</w:t>
      </w:r>
      <w:r w:rsidR="00183DBF">
        <w:t xml:space="preserve"> </w:t>
      </w:r>
      <w:r w:rsidRPr="00086221">
        <w:t>установлен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размере</w:t>
      </w:r>
      <w:r w:rsidR="00183DBF">
        <w:t xml:space="preserve"> </w:t>
      </w:r>
      <w:r w:rsidR="00C80C89">
        <w:t>33 900,5</w:t>
      </w:r>
      <w:r w:rsidR="00183DBF">
        <w:t xml:space="preserve"> </w:t>
      </w:r>
      <w:r w:rsidRPr="00086221">
        <w:t>тысяч</w:t>
      </w:r>
      <w:r w:rsidR="00183DBF">
        <w:t xml:space="preserve"> </w:t>
      </w:r>
      <w:r w:rsidRPr="00086221">
        <w:t>рублей,</w:t>
      </w:r>
      <w:r w:rsidR="00183DBF">
        <w:t xml:space="preserve"> </w:t>
      </w:r>
      <w:r w:rsidRPr="00086221">
        <w:t>в</w:t>
      </w:r>
      <w:r w:rsidR="00183DBF">
        <w:t xml:space="preserve"> </w:t>
      </w:r>
      <w:r w:rsidRPr="00086221">
        <w:t>том</w:t>
      </w:r>
      <w:r w:rsidR="00183DBF">
        <w:t xml:space="preserve"> </w:t>
      </w:r>
      <w:r w:rsidRPr="00086221">
        <w:t>числе</w:t>
      </w:r>
      <w:r w:rsidR="00183DBF">
        <w:t xml:space="preserve"> </w:t>
      </w:r>
      <w:r w:rsidRPr="00086221">
        <w:t>предельный</w:t>
      </w:r>
      <w:r w:rsidR="00183DBF">
        <w:t xml:space="preserve"> </w:t>
      </w:r>
      <w:r w:rsidRPr="00086221">
        <w:t>объем</w:t>
      </w:r>
      <w:r w:rsidR="00183DBF">
        <w:t xml:space="preserve"> </w:t>
      </w:r>
      <w:r w:rsidRPr="00086221">
        <w:t>обязательств</w:t>
      </w:r>
      <w:r w:rsidR="00183DBF">
        <w:t xml:space="preserve"> </w:t>
      </w:r>
      <w:r w:rsidRPr="00086221">
        <w:t>по</w:t>
      </w:r>
      <w:r w:rsidR="00183DBF">
        <w:t xml:space="preserve"> </w:t>
      </w:r>
      <w:r w:rsidRPr="00086221">
        <w:t>муниципальным</w:t>
      </w:r>
      <w:r w:rsidR="00183DBF">
        <w:t xml:space="preserve"> </w:t>
      </w:r>
      <w:r w:rsidRPr="00086221">
        <w:t>гарантиям</w:t>
      </w:r>
      <w:r w:rsidR="00183DBF">
        <w:t xml:space="preserve"> </w:t>
      </w:r>
      <w:r w:rsidRPr="00086221">
        <w:t>0</w:t>
      </w:r>
      <w:r w:rsidR="00183DBF">
        <w:t xml:space="preserve"> </w:t>
      </w:r>
      <w:r w:rsidRPr="00086221">
        <w:t>тыс.</w:t>
      </w:r>
      <w:r w:rsidR="00183DBF">
        <w:t xml:space="preserve"> </w:t>
      </w:r>
      <w:r w:rsidRPr="00086221">
        <w:t>рублей.</w:t>
      </w:r>
      <w:r w:rsidR="00183DBF">
        <w:t xml:space="preserve"> </w:t>
      </w:r>
    </w:p>
    <w:p w:rsidR="00086221" w:rsidRDefault="00086221" w:rsidP="001B5EE8">
      <w:pPr>
        <w:ind w:firstLine="540"/>
        <w:jc w:val="both"/>
      </w:pPr>
      <w:r w:rsidRPr="00086221">
        <w:t>Предельный</w:t>
      </w:r>
      <w:r w:rsidR="00183DBF">
        <w:t xml:space="preserve">  </w:t>
      </w:r>
      <w:r w:rsidRPr="00086221">
        <w:t>объем</w:t>
      </w:r>
      <w:r w:rsidR="00183DBF">
        <w:t xml:space="preserve"> </w:t>
      </w:r>
      <w:r w:rsidRPr="00086221">
        <w:t>расходов</w:t>
      </w:r>
      <w:r w:rsidR="00183DBF">
        <w:t xml:space="preserve"> </w:t>
      </w:r>
      <w:r w:rsidRPr="00086221">
        <w:t>на</w:t>
      </w:r>
      <w:r w:rsidR="00183DBF">
        <w:t xml:space="preserve"> </w:t>
      </w:r>
      <w:r w:rsidRPr="00086221">
        <w:t>обслуживание</w:t>
      </w:r>
      <w:r w:rsidR="00183DBF">
        <w:t xml:space="preserve"> </w:t>
      </w:r>
      <w:r w:rsidR="00C80C89">
        <w:t>36,</w:t>
      </w:r>
      <w:r w:rsidRPr="00086221">
        <w:t>0</w:t>
      </w:r>
      <w:r w:rsidR="00183DBF">
        <w:t xml:space="preserve"> </w:t>
      </w:r>
      <w:r w:rsidRPr="00086221">
        <w:t>тыс.</w:t>
      </w:r>
      <w:r w:rsidR="00183DBF">
        <w:t xml:space="preserve"> </w:t>
      </w:r>
      <w:r w:rsidRPr="00086221">
        <w:t>рублей.</w:t>
      </w:r>
      <w:r w:rsidR="00183DBF">
        <w:t xml:space="preserve"> </w:t>
      </w:r>
      <w:r w:rsidRPr="00086221">
        <w:t>Предельный</w:t>
      </w:r>
      <w:r w:rsidR="00183DBF">
        <w:t xml:space="preserve"> </w:t>
      </w:r>
      <w:r w:rsidRPr="00086221">
        <w:t>объем</w:t>
      </w:r>
      <w:r w:rsidR="00183DBF">
        <w:t xml:space="preserve"> </w:t>
      </w:r>
      <w:r w:rsidRPr="00086221">
        <w:t>заимс</w:t>
      </w:r>
      <w:r w:rsidR="001B5EE8">
        <w:t>твований</w:t>
      </w:r>
      <w:r w:rsidR="00183DBF">
        <w:t xml:space="preserve"> </w:t>
      </w:r>
      <w:r w:rsidR="00C80C89">
        <w:t>33 900,5</w:t>
      </w:r>
      <w:r w:rsidR="00183DBF">
        <w:t xml:space="preserve"> </w:t>
      </w:r>
      <w:r>
        <w:t>тыс.</w:t>
      </w:r>
      <w:r w:rsidR="00183DBF">
        <w:t xml:space="preserve"> </w:t>
      </w:r>
      <w:r>
        <w:t>рублей.</w:t>
      </w:r>
    </w:p>
    <w:p w:rsidR="00086221" w:rsidRDefault="00086221" w:rsidP="00086221">
      <w:pPr>
        <w:ind w:firstLine="540"/>
        <w:jc w:val="both"/>
      </w:pPr>
    </w:p>
    <w:p w:rsidR="00086221" w:rsidRDefault="00086221" w:rsidP="00086221">
      <w:pPr>
        <w:ind w:firstLine="720"/>
        <w:jc w:val="center"/>
        <w:rPr>
          <w:b/>
        </w:rPr>
      </w:pPr>
      <w:r w:rsidRPr="00086221">
        <w:rPr>
          <w:b/>
        </w:rPr>
        <w:t>Программа</w:t>
      </w:r>
      <w:r w:rsidR="00183DBF">
        <w:rPr>
          <w:b/>
        </w:rPr>
        <w:t xml:space="preserve"> </w:t>
      </w:r>
      <w:r w:rsidRPr="00086221">
        <w:rPr>
          <w:b/>
        </w:rPr>
        <w:t>внутренних</w:t>
      </w:r>
      <w:r w:rsidR="00183DBF">
        <w:rPr>
          <w:b/>
        </w:rPr>
        <w:t xml:space="preserve"> </w:t>
      </w:r>
      <w:r w:rsidRPr="00086221">
        <w:rPr>
          <w:b/>
        </w:rPr>
        <w:t>заимствований</w:t>
      </w:r>
      <w:r w:rsidR="00183DBF">
        <w:rPr>
          <w:b/>
        </w:rPr>
        <w:t xml:space="preserve"> </w:t>
      </w:r>
      <w:r w:rsidRPr="00086221">
        <w:rPr>
          <w:b/>
        </w:rPr>
        <w:t>на</w:t>
      </w:r>
      <w:r w:rsidR="00183DBF">
        <w:rPr>
          <w:b/>
        </w:rPr>
        <w:t xml:space="preserve"> </w:t>
      </w:r>
      <w:r w:rsidRPr="00086221">
        <w:rPr>
          <w:b/>
        </w:rPr>
        <w:t>201</w:t>
      </w:r>
      <w:r>
        <w:rPr>
          <w:b/>
        </w:rPr>
        <w:t>8</w:t>
      </w:r>
      <w:r w:rsidR="00183DBF">
        <w:rPr>
          <w:b/>
        </w:rPr>
        <w:t xml:space="preserve"> </w:t>
      </w:r>
      <w:r w:rsidRPr="00086221">
        <w:rPr>
          <w:b/>
        </w:rPr>
        <w:t>год</w:t>
      </w:r>
    </w:p>
    <w:p w:rsidR="00086221" w:rsidRPr="00086221" w:rsidRDefault="00086221" w:rsidP="00086221">
      <w:pPr>
        <w:ind w:firstLine="720"/>
        <w:jc w:val="center"/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2892"/>
        <w:gridCol w:w="1820"/>
        <w:gridCol w:w="1760"/>
        <w:gridCol w:w="1720"/>
        <w:gridCol w:w="1540"/>
      </w:tblGrid>
      <w:tr w:rsidR="00086221" w:rsidTr="00086221">
        <w:trPr>
          <w:trHeight w:val="945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086221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86221">
              <w:t>Виды</w:t>
            </w:r>
            <w:r w:rsidR="00183DBF">
              <w:t xml:space="preserve"> </w:t>
            </w:r>
            <w:r w:rsidRPr="00086221">
              <w:t>долговых</w:t>
            </w:r>
            <w:r w:rsidR="00183DBF">
              <w:t xml:space="preserve"> </w:t>
            </w:r>
            <w:r w:rsidRPr="00086221">
              <w:t>обязательств</w:t>
            </w:r>
            <w:r w:rsidR="00183DBF">
              <w:t xml:space="preserve"> </w:t>
            </w:r>
            <w:r w:rsidRPr="00086221">
              <w:t>(привлечение/погашение)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086221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86221">
              <w:t>Объем</w:t>
            </w:r>
            <w:r w:rsidR="00183DBF">
              <w:t xml:space="preserve"> </w:t>
            </w:r>
            <w:r w:rsidRPr="00086221">
              <w:t>муниципального</w:t>
            </w:r>
            <w:r w:rsidR="00183DBF">
              <w:t xml:space="preserve"> </w:t>
            </w:r>
            <w:r w:rsidRPr="00086221">
              <w:t>долга</w:t>
            </w:r>
            <w:r w:rsidR="00183DBF">
              <w:t xml:space="preserve"> </w:t>
            </w:r>
            <w:r w:rsidRPr="00086221">
              <w:t>на</w:t>
            </w:r>
            <w:r w:rsidR="00183DBF">
              <w:t xml:space="preserve"> </w:t>
            </w:r>
            <w:r w:rsidRPr="00086221">
              <w:t>1</w:t>
            </w:r>
            <w:r w:rsidR="00183DBF">
              <w:t xml:space="preserve"> </w:t>
            </w:r>
            <w:r w:rsidRPr="00086221">
              <w:t>января</w:t>
            </w:r>
            <w:r w:rsidR="00183DBF">
              <w:t xml:space="preserve"> </w:t>
            </w:r>
            <w:r w:rsidRPr="00086221">
              <w:t>2018</w:t>
            </w:r>
            <w:r w:rsidR="00183DBF">
              <w:t xml:space="preserve"> </w:t>
            </w:r>
            <w:r w:rsidRPr="00086221">
              <w:t>года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086221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86221">
              <w:t>Объем</w:t>
            </w:r>
            <w:r w:rsidR="00183DBF">
              <w:t xml:space="preserve"> </w:t>
            </w:r>
            <w:r w:rsidRPr="00086221">
              <w:t>привлечения</w:t>
            </w:r>
            <w:r w:rsidR="00183DBF">
              <w:t xml:space="preserve"> </w:t>
            </w:r>
            <w:r w:rsidRPr="00086221">
              <w:t>в</w:t>
            </w:r>
            <w:r w:rsidR="00183DBF">
              <w:t xml:space="preserve"> </w:t>
            </w:r>
            <w:r w:rsidRPr="00086221">
              <w:t>2018</w:t>
            </w:r>
            <w:r w:rsidR="00183DBF">
              <w:t xml:space="preserve"> </w:t>
            </w:r>
            <w:r w:rsidRPr="00086221">
              <w:t>году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086221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86221">
              <w:t>Объем</w:t>
            </w:r>
            <w:r w:rsidR="00183DBF">
              <w:t xml:space="preserve"> </w:t>
            </w:r>
            <w:r w:rsidRPr="00086221">
              <w:t>погашения</w:t>
            </w:r>
            <w:r w:rsidR="00183DBF">
              <w:t xml:space="preserve"> </w:t>
            </w:r>
            <w:r w:rsidRPr="00086221">
              <w:t>в</w:t>
            </w:r>
            <w:r w:rsidR="00183DBF">
              <w:t xml:space="preserve"> </w:t>
            </w:r>
            <w:r w:rsidRPr="00086221">
              <w:t>2018</w:t>
            </w:r>
            <w:r w:rsidR="00183DBF">
              <w:t xml:space="preserve"> </w:t>
            </w:r>
            <w:r w:rsidRPr="00086221">
              <w:t>году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221" w:rsidRPr="00086221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86221">
              <w:t>Верхний</w:t>
            </w:r>
            <w:r w:rsidR="00183DBF">
              <w:t xml:space="preserve"> </w:t>
            </w:r>
            <w:r w:rsidRPr="00086221">
              <w:t>предел</w:t>
            </w:r>
            <w:r w:rsidR="00183DBF">
              <w:t xml:space="preserve"> </w:t>
            </w:r>
            <w:r w:rsidRPr="00086221">
              <w:t>долга</w:t>
            </w:r>
            <w:r w:rsidR="00183DBF">
              <w:t xml:space="preserve"> </w:t>
            </w:r>
            <w:r w:rsidRPr="00086221">
              <w:t>на</w:t>
            </w:r>
            <w:r w:rsidR="00183DBF">
              <w:t xml:space="preserve"> </w:t>
            </w:r>
            <w:r w:rsidRPr="00086221">
              <w:t>1</w:t>
            </w:r>
            <w:r w:rsidR="00183DBF">
              <w:t xml:space="preserve"> </w:t>
            </w:r>
            <w:r w:rsidRPr="00086221">
              <w:t>января</w:t>
            </w:r>
            <w:r w:rsidR="00183DBF">
              <w:t xml:space="preserve"> </w:t>
            </w:r>
            <w:r w:rsidRPr="00086221">
              <w:t>2019</w:t>
            </w:r>
            <w:r w:rsidR="00183DBF">
              <w:t xml:space="preserve"> </w:t>
            </w:r>
            <w:r w:rsidRPr="00086221">
              <w:t>года</w:t>
            </w:r>
          </w:p>
        </w:tc>
      </w:tr>
      <w:tr w:rsidR="00086221" w:rsidTr="00086221">
        <w:trPr>
          <w:trHeight w:val="156"/>
        </w:trPr>
        <w:tc>
          <w:tcPr>
            <w:tcW w:w="2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Объем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заимствований,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6221" w:rsidRPr="0012215C" w:rsidRDefault="00C80C89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2 300,5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</w:t>
            </w:r>
            <w:r w:rsidR="00C80C89">
              <w:rPr>
                <w:bCs/>
              </w:rPr>
              <w:t>3 900,5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6221" w:rsidRPr="0012215C" w:rsidRDefault="00C80C89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2 300,5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221" w:rsidRPr="0012215C" w:rsidRDefault="00C80C89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</w:t>
            </w:r>
            <w:r>
              <w:rPr>
                <w:bCs/>
              </w:rPr>
              <w:t>3 900,5</w:t>
            </w:r>
          </w:p>
        </w:tc>
      </w:tr>
      <w:tr w:rsidR="00086221" w:rsidTr="00086221">
        <w:trPr>
          <w:trHeight w:val="399"/>
        </w:trPr>
        <w:tc>
          <w:tcPr>
            <w:tcW w:w="2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том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числе: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</w:tr>
      <w:tr w:rsidR="00086221" w:rsidTr="00086221">
        <w:trPr>
          <w:trHeight w:val="232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кредитных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организаций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C80C89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</w:t>
            </w:r>
            <w:r>
              <w:rPr>
                <w:bCs/>
              </w:rPr>
              <w:t>3 900,5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221" w:rsidRPr="0012215C" w:rsidRDefault="00C80C89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</w:t>
            </w:r>
            <w:r>
              <w:rPr>
                <w:bCs/>
              </w:rPr>
              <w:t>3 900,5</w:t>
            </w:r>
          </w:p>
        </w:tc>
      </w:tr>
      <w:tr w:rsidR="00086221" w:rsidTr="00086221">
        <w:trPr>
          <w:trHeight w:val="655"/>
        </w:trPr>
        <w:tc>
          <w:tcPr>
            <w:tcW w:w="2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Бюджетные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других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C80C89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2 300,5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21" w:rsidRPr="0012215C" w:rsidRDefault="00C80C89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2 300,5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6221" w:rsidRPr="0012215C" w:rsidRDefault="00086221" w:rsidP="00086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</w:tr>
    </w:tbl>
    <w:p w:rsidR="00086221" w:rsidRPr="00086221" w:rsidRDefault="00086221" w:rsidP="00086221">
      <w:pPr>
        <w:ind w:firstLine="720"/>
        <w:jc w:val="center"/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8F7C18" w:rsidRPr="00025A89" w:rsidRDefault="008F7C18" w:rsidP="008F7C1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3E10F8" w:rsidRDefault="008F7C18" w:rsidP="008F7C1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1B5EE8" w:rsidRPr="00A20B99" w:rsidRDefault="001B5EE8" w:rsidP="001B5EE8">
      <w:pPr>
        <w:jc w:val="right"/>
      </w:pPr>
      <w:r w:rsidRPr="00A20B99">
        <w:t>Приложение</w:t>
      </w:r>
      <w:r w:rsidR="00183DBF">
        <w:t xml:space="preserve"> </w:t>
      </w:r>
      <w:r>
        <w:t>27</w:t>
      </w:r>
    </w:p>
    <w:p w:rsidR="001B5EE8" w:rsidRPr="00A20B99" w:rsidRDefault="001B5EE8" w:rsidP="001B5EE8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1B5EE8" w:rsidRPr="00A20B99" w:rsidRDefault="001B5EE8" w:rsidP="001B5EE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1B5EE8" w:rsidRPr="00A20B99" w:rsidRDefault="001B5EE8" w:rsidP="001B5EE8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1B5EE8" w:rsidRPr="00A20B99" w:rsidRDefault="001B5EE8" w:rsidP="001B5EE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1B5EE8" w:rsidRPr="00A20B99" w:rsidRDefault="001B5EE8" w:rsidP="001B5EE8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1B5EE8" w:rsidRPr="00A20B99" w:rsidRDefault="001B5EE8" w:rsidP="001B5EE8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1B5EE8" w:rsidRDefault="001B5EE8" w:rsidP="001B5EE8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086221" w:rsidRDefault="00086221" w:rsidP="00086221">
      <w:pPr>
        <w:ind w:firstLine="708"/>
        <w:jc w:val="right"/>
      </w:pPr>
    </w:p>
    <w:p w:rsidR="0012215C" w:rsidRDefault="0012215C" w:rsidP="0012215C">
      <w:pPr>
        <w:jc w:val="center"/>
        <w:rPr>
          <w:b/>
        </w:rPr>
      </w:pPr>
      <w:r w:rsidRPr="00086221">
        <w:rPr>
          <w:b/>
        </w:rPr>
        <w:t>Программа</w:t>
      </w:r>
      <w:r w:rsidR="00183DBF">
        <w:rPr>
          <w:b/>
        </w:rPr>
        <w:t xml:space="preserve"> </w:t>
      </w:r>
      <w:r w:rsidRPr="00086221">
        <w:rPr>
          <w:b/>
        </w:rPr>
        <w:t>муниципальных</w:t>
      </w:r>
      <w:r w:rsidR="00183DBF">
        <w:rPr>
          <w:b/>
        </w:rPr>
        <w:t xml:space="preserve"> </w:t>
      </w:r>
      <w:r w:rsidRPr="00086221">
        <w:rPr>
          <w:b/>
        </w:rPr>
        <w:t>внутренних</w:t>
      </w:r>
      <w:r w:rsidR="00183DBF">
        <w:rPr>
          <w:b/>
        </w:rPr>
        <w:t xml:space="preserve"> </w:t>
      </w:r>
      <w:r w:rsidRPr="00086221">
        <w:rPr>
          <w:b/>
        </w:rPr>
        <w:t>заимствован</w:t>
      </w:r>
      <w:r>
        <w:rPr>
          <w:b/>
        </w:rPr>
        <w:t>ий</w:t>
      </w:r>
      <w:r w:rsidR="00183DBF">
        <w:rPr>
          <w:b/>
        </w:rPr>
        <w:t xml:space="preserve"> </w:t>
      </w:r>
      <w:r>
        <w:rPr>
          <w:b/>
        </w:rPr>
        <w:t>муниципального</w:t>
      </w:r>
      <w:r w:rsidR="00183DBF">
        <w:rPr>
          <w:b/>
        </w:rPr>
        <w:t xml:space="preserve"> </w:t>
      </w:r>
      <w:r>
        <w:rPr>
          <w:b/>
        </w:rPr>
        <w:t>образования</w:t>
      </w:r>
      <w:r w:rsidR="00183DBF">
        <w:rPr>
          <w:b/>
        </w:rPr>
        <w:t xml:space="preserve"> </w:t>
      </w:r>
    </w:p>
    <w:p w:rsidR="0012215C" w:rsidRDefault="0012215C" w:rsidP="0012215C">
      <w:pPr>
        <w:jc w:val="center"/>
        <w:rPr>
          <w:b/>
        </w:rPr>
      </w:pPr>
      <w:r>
        <w:rPr>
          <w:b/>
        </w:rPr>
        <w:t>"Н</w:t>
      </w:r>
      <w:r w:rsidRPr="00086221">
        <w:rPr>
          <w:b/>
        </w:rPr>
        <w:t>ижнеудинский</w:t>
      </w:r>
      <w:r w:rsidR="00183DBF">
        <w:rPr>
          <w:b/>
        </w:rPr>
        <w:t xml:space="preserve"> </w:t>
      </w:r>
      <w:r w:rsidRPr="00086221">
        <w:rPr>
          <w:b/>
        </w:rPr>
        <w:t>район"</w:t>
      </w:r>
      <w:r w:rsidR="00183DBF">
        <w:rPr>
          <w:b/>
        </w:rPr>
        <w:t xml:space="preserve"> </w:t>
      </w:r>
      <w:r w:rsidRPr="00086221">
        <w:rPr>
          <w:b/>
        </w:rPr>
        <w:t>на</w:t>
      </w:r>
      <w:r w:rsidR="00183DBF">
        <w:rPr>
          <w:b/>
        </w:rPr>
        <w:t xml:space="preserve"> </w:t>
      </w:r>
      <w:r>
        <w:rPr>
          <w:b/>
        </w:rPr>
        <w:t>плановый</w:t>
      </w:r>
      <w:r w:rsidR="00183DBF">
        <w:rPr>
          <w:b/>
        </w:rPr>
        <w:t xml:space="preserve"> </w:t>
      </w:r>
      <w:r>
        <w:rPr>
          <w:b/>
        </w:rPr>
        <w:t>период</w:t>
      </w:r>
      <w:r w:rsidR="00183DBF">
        <w:rPr>
          <w:b/>
        </w:rPr>
        <w:t xml:space="preserve"> </w:t>
      </w:r>
      <w:r w:rsidRPr="00086221">
        <w:rPr>
          <w:b/>
        </w:rPr>
        <w:t>201</w:t>
      </w:r>
      <w:r>
        <w:rPr>
          <w:b/>
        </w:rPr>
        <w:t>9</w:t>
      </w:r>
      <w:r w:rsidR="00183DBF">
        <w:rPr>
          <w:b/>
        </w:rPr>
        <w:t xml:space="preserve"> </w:t>
      </w:r>
      <w:r>
        <w:rPr>
          <w:b/>
        </w:rPr>
        <w:t>и</w:t>
      </w:r>
      <w:r w:rsidR="00183DBF">
        <w:rPr>
          <w:b/>
        </w:rPr>
        <w:t xml:space="preserve"> </w:t>
      </w:r>
      <w:r>
        <w:rPr>
          <w:b/>
        </w:rPr>
        <w:t>2020</w:t>
      </w:r>
      <w:r w:rsidR="00183DBF">
        <w:rPr>
          <w:b/>
        </w:rPr>
        <w:t xml:space="preserve"> </w:t>
      </w:r>
      <w:r w:rsidRPr="00086221">
        <w:rPr>
          <w:b/>
        </w:rPr>
        <w:t>год</w:t>
      </w:r>
      <w:r>
        <w:rPr>
          <w:b/>
        </w:rPr>
        <w:t>ов</w:t>
      </w:r>
    </w:p>
    <w:p w:rsidR="0012215C" w:rsidRDefault="0012215C" w:rsidP="00086221">
      <w:pPr>
        <w:ind w:firstLine="708"/>
        <w:jc w:val="right"/>
      </w:pPr>
    </w:p>
    <w:p w:rsidR="009E085B" w:rsidRDefault="001B5EE8" w:rsidP="001B5EE8">
      <w:pPr>
        <w:ind w:firstLine="708"/>
        <w:jc w:val="both"/>
      </w:pPr>
      <w:r w:rsidRPr="001B5EE8">
        <w:t>Предельный</w:t>
      </w:r>
      <w:r w:rsidR="00183DBF">
        <w:t xml:space="preserve"> </w:t>
      </w:r>
      <w:r w:rsidRPr="001B5EE8">
        <w:t>объем</w:t>
      </w:r>
      <w:r w:rsidR="00183DBF">
        <w:t xml:space="preserve"> </w:t>
      </w:r>
      <w:r w:rsidRPr="001B5EE8">
        <w:t>обязательств</w:t>
      </w:r>
      <w:r w:rsidR="00183DBF">
        <w:t xml:space="preserve"> </w:t>
      </w:r>
      <w:r w:rsidRPr="001B5EE8">
        <w:t>по</w:t>
      </w:r>
      <w:r w:rsidR="00183DBF">
        <w:t xml:space="preserve"> </w:t>
      </w:r>
      <w:r w:rsidRPr="001B5EE8">
        <w:t>муниципальным</w:t>
      </w:r>
      <w:r w:rsidR="00183DBF">
        <w:t xml:space="preserve"> </w:t>
      </w:r>
      <w:r w:rsidRPr="001B5EE8">
        <w:t>гарантиям</w:t>
      </w:r>
      <w:r w:rsidR="00183DBF">
        <w:t xml:space="preserve"> </w:t>
      </w:r>
      <w:r w:rsidRPr="001B5EE8">
        <w:t>0</w:t>
      </w:r>
      <w:r w:rsidR="00183DBF">
        <w:t xml:space="preserve"> </w:t>
      </w:r>
      <w:r w:rsidRPr="001B5EE8">
        <w:t>тыс.</w:t>
      </w:r>
      <w:r w:rsidR="00183DBF">
        <w:t xml:space="preserve"> </w:t>
      </w:r>
      <w:r w:rsidRPr="001B5EE8">
        <w:t>рублей.</w:t>
      </w:r>
      <w:r w:rsidR="00183DBF">
        <w:t xml:space="preserve"> </w:t>
      </w:r>
      <w:r w:rsidRPr="001B5EE8">
        <w:t>Предельный</w:t>
      </w:r>
      <w:r w:rsidR="00183DBF">
        <w:t xml:space="preserve"> </w:t>
      </w:r>
      <w:r w:rsidRPr="001B5EE8">
        <w:t>объем</w:t>
      </w:r>
      <w:r w:rsidR="00183DBF">
        <w:t xml:space="preserve"> </w:t>
      </w:r>
      <w:r w:rsidRPr="001B5EE8">
        <w:t>расходов</w:t>
      </w:r>
      <w:r w:rsidR="00183DBF">
        <w:t xml:space="preserve"> </w:t>
      </w:r>
      <w:r w:rsidRPr="001B5EE8">
        <w:t>на</w:t>
      </w:r>
      <w:r w:rsidR="00183DBF">
        <w:t xml:space="preserve"> </w:t>
      </w:r>
      <w:r w:rsidRPr="001B5EE8">
        <w:t>обслуживание</w:t>
      </w:r>
      <w:r w:rsidR="00183DBF">
        <w:t xml:space="preserve"> </w:t>
      </w:r>
      <w:r w:rsidRPr="001B5EE8">
        <w:t>муниципального</w:t>
      </w:r>
      <w:r w:rsidR="00183DBF">
        <w:t xml:space="preserve"> </w:t>
      </w:r>
      <w:r w:rsidRPr="001B5EE8">
        <w:t>долга</w:t>
      </w:r>
      <w:r w:rsidR="00183DBF">
        <w:t xml:space="preserve"> </w:t>
      </w:r>
      <w:r w:rsidRPr="001B5EE8">
        <w:t>в</w:t>
      </w:r>
      <w:r w:rsidR="00183DBF">
        <w:t xml:space="preserve"> </w:t>
      </w:r>
      <w:r w:rsidRPr="001B5EE8">
        <w:t>2019</w:t>
      </w:r>
      <w:r w:rsidR="00183DBF">
        <w:t xml:space="preserve"> </w:t>
      </w:r>
      <w:r w:rsidRPr="001B5EE8">
        <w:t>году</w:t>
      </w:r>
      <w:r w:rsidR="00183DBF">
        <w:t xml:space="preserve"> </w:t>
      </w:r>
      <w:r w:rsidRPr="001B5EE8">
        <w:t>0</w:t>
      </w:r>
      <w:r w:rsidR="00974EAC">
        <w:t>,0</w:t>
      </w:r>
      <w:r w:rsidR="00183DBF">
        <w:t xml:space="preserve"> </w:t>
      </w:r>
      <w:r w:rsidRPr="001B5EE8">
        <w:t>тыс.</w:t>
      </w:r>
      <w:r w:rsidR="00183DBF">
        <w:t xml:space="preserve"> </w:t>
      </w:r>
      <w:r w:rsidRPr="001B5EE8">
        <w:t>рублей,</w:t>
      </w:r>
      <w:r w:rsidR="00183DBF">
        <w:t xml:space="preserve"> </w:t>
      </w:r>
      <w:r w:rsidRPr="001B5EE8">
        <w:t>в</w:t>
      </w:r>
      <w:r w:rsidR="00183DBF">
        <w:t xml:space="preserve"> </w:t>
      </w:r>
      <w:r w:rsidRPr="001B5EE8">
        <w:t>2020</w:t>
      </w:r>
      <w:r w:rsidR="00183DBF">
        <w:t xml:space="preserve"> </w:t>
      </w:r>
      <w:r w:rsidRPr="001B5EE8">
        <w:t>году</w:t>
      </w:r>
      <w:r w:rsidR="00183DBF">
        <w:t xml:space="preserve"> </w:t>
      </w:r>
      <w:r w:rsidR="00974EAC">
        <w:t>0,</w:t>
      </w:r>
      <w:r w:rsidRPr="001B5EE8">
        <w:t>0</w:t>
      </w:r>
      <w:r w:rsidR="00183DBF">
        <w:t xml:space="preserve"> </w:t>
      </w:r>
      <w:r w:rsidRPr="001B5EE8">
        <w:t>тыс.</w:t>
      </w:r>
      <w:r w:rsidR="00183DBF">
        <w:t xml:space="preserve"> </w:t>
      </w:r>
      <w:r w:rsidRPr="001B5EE8">
        <w:t>рублей.</w:t>
      </w:r>
      <w:r w:rsidR="00183DBF">
        <w:t xml:space="preserve"> </w:t>
      </w:r>
      <w:r w:rsidRPr="001B5EE8">
        <w:t>Предельный</w:t>
      </w:r>
      <w:r w:rsidR="00183DBF">
        <w:t xml:space="preserve"> </w:t>
      </w:r>
      <w:r w:rsidRPr="001B5EE8">
        <w:t>объем</w:t>
      </w:r>
      <w:r w:rsidR="00183DBF">
        <w:t xml:space="preserve"> </w:t>
      </w:r>
      <w:r w:rsidRPr="001B5EE8">
        <w:t>заимствований</w:t>
      </w:r>
      <w:r w:rsidR="00183DBF">
        <w:t xml:space="preserve"> </w:t>
      </w:r>
      <w:r w:rsidRPr="001B5EE8">
        <w:t>в</w:t>
      </w:r>
      <w:r w:rsidR="00183DBF">
        <w:t xml:space="preserve"> </w:t>
      </w:r>
      <w:r w:rsidRPr="001B5EE8">
        <w:t>2019</w:t>
      </w:r>
      <w:r w:rsidR="00183DBF">
        <w:t xml:space="preserve"> </w:t>
      </w:r>
      <w:r w:rsidRPr="001B5EE8">
        <w:t>году</w:t>
      </w:r>
      <w:r w:rsidR="00183DBF">
        <w:t xml:space="preserve"> </w:t>
      </w:r>
      <w:r w:rsidRPr="001B5EE8">
        <w:t>32</w:t>
      </w:r>
      <w:r w:rsidR="00974EAC">
        <w:t> </w:t>
      </w:r>
      <w:r w:rsidRPr="001B5EE8">
        <w:t>900</w:t>
      </w:r>
      <w:r w:rsidR="00974EAC">
        <w:t>,</w:t>
      </w:r>
      <w:r w:rsidRPr="001B5EE8">
        <w:t>0</w:t>
      </w:r>
      <w:r w:rsidR="00183DBF">
        <w:t xml:space="preserve"> </w:t>
      </w:r>
      <w:r w:rsidRPr="001B5EE8">
        <w:t>тыс.</w:t>
      </w:r>
      <w:r w:rsidR="00183DBF">
        <w:t xml:space="preserve"> </w:t>
      </w:r>
      <w:r w:rsidRPr="001B5EE8">
        <w:t>рублей,</w:t>
      </w:r>
      <w:r w:rsidR="00183DBF">
        <w:t xml:space="preserve"> </w:t>
      </w:r>
      <w:r w:rsidRPr="001B5EE8">
        <w:t>в</w:t>
      </w:r>
      <w:r w:rsidR="00183DBF">
        <w:t xml:space="preserve"> </w:t>
      </w:r>
      <w:r w:rsidRPr="001B5EE8">
        <w:t>2020</w:t>
      </w:r>
      <w:r w:rsidR="00183DBF">
        <w:t xml:space="preserve"> </w:t>
      </w:r>
      <w:r w:rsidRPr="001B5EE8">
        <w:t>году</w:t>
      </w:r>
      <w:r w:rsidR="00183DBF">
        <w:t xml:space="preserve"> </w:t>
      </w:r>
      <w:r w:rsidRPr="001B5EE8">
        <w:t>34</w:t>
      </w:r>
      <w:r w:rsidR="007C68A7">
        <w:t xml:space="preserve"> 300, </w:t>
      </w:r>
      <w:r w:rsidRPr="001B5EE8">
        <w:t>0</w:t>
      </w:r>
      <w:r w:rsidR="00183DBF">
        <w:t xml:space="preserve"> </w:t>
      </w:r>
      <w:r w:rsidRPr="001B5EE8">
        <w:t>тыс.</w:t>
      </w:r>
      <w:r w:rsidR="00183DBF">
        <w:t xml:space="preserve"> </w:t>
      </w:r>
      <w:r w:rsidRPr="001B5EE8">
        <w:t>рублей.</w:t>
      </w:r>
      <w:r w:rsidR="00183DBF">
        <w:t xml:space="preserve">  </w:t>
      </w:r>
    </w:p>
    <w:p w:rsidR="001B5EE8" w:rsidRPr="001B5EE8" w:rsidRDefault="001B5EE8" w:rsidP="001B5EE8">
      <w:pPr>
        <w:ind w:firstLine="708"/>
        <w:jc w:val="both"/>
      </w:pPr>
      <w:r w:rsidRPr="001B5EE8">
        <w:t>Верхний</w:t>
      </w:r>
      <w:r w:rsidR="00183DBF">
        <w:t xml:space="preserve"> </w:t>
      </w:r>
      <w:r w:rsidRPr="001B5EE8">
        <w:t>предел</w:t>
      </w:r>
      <w:r w:rsidR="00183DBF">
        <w:t xml:space="preserve"> </w:t>
      </w:r>
      <w:r w:rsidRPr="001B5EE8">
        <w:t>муниципального</w:t>
      </w:r>
      <w:r w:rsidR="00183DBF">
        <w:t xml:space="preserve"> </w:t>
      </w:r>
      <w:r w:rsidRPr="001B5EE8">
        <w:t>долга</w:t>
      </w:r>
      <w:r w:rsidR="00183DBF">
        <w:t xml:space="preserve"> </w:t>
      </w:r>
      <w:r w:rsidRPr="001B5EE8">
        <w:t>на</w:t>
      </w:r>
      <w:r w:rsidR="00183DBF">
        <w:t xml:space="preserve"> </w:t>
      </w:r>
      <w:r w:rsidRPr="001B5EE8">
        <w:t>01.01.</w:t>
      </w:r>
      <w:r w:rsidR="009D6C3A">
        <w:t>20</w:t>
      </w:r>
      <w:r w:rsidRPr="001B5EE8">
        <w:t>20</w:t>
      </w:r>
      <w:r w:rsidR="00183DBF">
        <w:t xml:space="preserve"> </w:t>
      </w:r>
      <w:r w:rsidRPr="001B5EE8">
        <w:t>г.</w:t>
      </w:r>
      <w:r w:rsidR="00183DBF">
        <w:t xml:space="preserve"> </w:t>
      </w:r>
      <w:r w:rsidRPr="001B5EE8">
        <w:t>6</w:t>
      </w:r>
      <w:r w:rsidR="00974EAC">
        <w:t xml:space="preserve">6 800,5 </w:t>
      </w:r>
      <w:r w:rsidRPr="001B5EE8">
        <w:t>тыс.</w:t>
      </w:r>
      <w:r w:rsidR="00183DBF">
        <w:t xml:space="preserve"> </w:t>
      </w:r>
      <w:r w:rsidRPr="001B5EE8">
        <w:t>рублей,</w:t>
      </w:r>
      <w:r w:rsidR="00183DBF">
        <w:t xml:space="preserve"> </w:t>
      </w:r>
      <w:r w:rsidRPr="001B5EE8">
        <w:t>на</w:t>
      </w:r>
      <w:r w:rsidR="00183DBF">
        <w:t xml:space="preserve"> </w:t>
      </w:r>
      <w:r w:rsidRPr="001B5EE8">
        <w:t>01.01.</w:t>
      </w:r>
      <w:r w:rsidR="009D6C3A">
        <w:t>20</w:t>
      </w:r>
      <w:r w:rsidRPr="001B5EE8">
        <w:t>21</w:t>
      </w:r>
      <w:r w:rsidR="00183DBF">
        <w:t xml:space="preserve"> </w:t>
      </w:r>
      <w:r w:rsidRPr="001B5EE8">
        <w:t>г.</w:t>
      </w:r>
      <w:r w:rsidR="00183DBF">
        <w:t xml:space="preserve"> </w:t>
      </w:r>
      <w:r w:rsidRPr="001B5EE8">
        <w:t>10</w:t>
      </w:r>
      <w:r w:rsidR="00974EAC">
        <w:t>1 100,5</w:t>
      </w:r>
      <w:r w:rsidR="00183DBF">
        <w:t xml:space="preserve"> </w:t>
      </w:r>
      <w:r w:rsidRPr="001B5EE8">
        <w:t>тыс.</w:t>
      </w:r>
      <w:r w:rsidR="00183DBF">
        <w:t xml:space="preserve"> </w:t>
      </w:r>
      <w:r w:rsidRPr="001B5EE8">
        <w:t>рублей</w:t>
      </w:r>
    </w:p>
    <w:p w:rsidR="001B5EE8" w:rsidRDefault="001B5EE8" w:rsidP="00086221">
      <w:pPr>
        <w:ind w:firstLine="708"/>
        <w:jc w:val="right"/>
      </w:pPr>
    </w:p>
    <w:p w:rsidR="0012215C" w:rsidRDefault="0012215C" w:rsidP="0012215C">
      <w:pPr>
        <w:ind w:firstLine="720"/>
        <w:jc w:val="center"/>
        <w:rPr>
          <w:b/>
        </w:rPr>
      </w:pPr>
      <w:r w:rsidRPr="00086221">
        <w:rPr>
          <w:b/>
        </w:rPr>
        <w:t>Программа</w:t>
      </w:r>
      <w:r w:rsidR="00183DBF">
        <w:rPr>
          <w:b/>
        </w:rPr>
        <w:t xml:space="preserve"> </w:t>
      </w:r>
      <w:r w:rsidRPr="00086221">
        <w:rPr>
          <w:b/>
        </w:rPr>
        <w:t>внутренних</w:t>
      </w:r>
      <w:r w:rsidR="00183DBF">
        <w:rPr>
          <w:b/>
        </w:rPr>
        <w:t xml:space="preserve"> </w:t>
      </w:r>
      <w:r w:rsidRPr="00086221">
        <w:rPr>
          <w:b/>
        </w:rPr>
        <w:t>заимствований</w:t>
      </w:r>
      <w:r w:rsidR="00183DBF">
        <w:rPr>
          <w:b/>
        </w:rPr>
        <w:t xml:space="preserve"> </w:t>
      </w:r>
      <w:r w:rsidRPr="00086221">
        <w:rPr>
          <w:b/>
        </w:rPr>
        <w:t>на</w:t>
      </w:r>
      <w:r w:rsidR="00183DBF">
        <w:rPr>
          <w:b/>
        </w:rPr>
        <w:t xml:space="preserve"> </w:t>
      </w:r>
      <w:r>
        <w:rPr>
          <w:b/>
        </w:rPr>
        <w:t>плановый</w:t>
      </w:r>
      <w:r w:rsidR="00183DBF">
        <w:rPr>
          <w:b/>
        </w:rPr>
        <w:t xml:space="preserve"> </w:t>
      </w:r>
      <w:r>
        <w:rPr>
          <w:b/>
        </w:rPr>
        <w:t>период</w:t>
      </w:r>
      <w:r w:rsidR="00183DBF">
        <w:rPr>
          <w:b/>
        </w:rPr>
        <w:t xml:space="preserve"> </w:t>
      </w:r>
      <w:r w:rsidRPr="00086221">
        <w:rPr>
          <w:b/>
        </w:rPr>
        <w:t>201</w:t>
      </w:r>
      <w:r>
        <w:rPr>
          <w:b/>
        </w:rPr>
        <w:t>9</w:t>
      </w:r>
      <w:r w:rsidR="00183DBF">
        <w:rPr>
          <w:b/>
        </w:rPr>
        <w:t xml:space="preserve"> </w:t>
      </w:r>
      <w:r>
        <w:rPr>
          <w:b/>
        </w:rPr>
        <w:t>и</w:t>
      </w:r>
      <w:r w:rsidR="00183DBF">
        <w:rPr>
          <w:b/>
        </w:rPr>
        <w:t xml:space="preserve"> </w:t>
      </w:r>
      <w:r>
        <w:rPr>
          <w:b/>
        </w:rPr>
        <w:t>2020</w:t>
      </w:r>
      <w:r w:rsidR="00183DBF">
        <w:rPr>
          <w:b/>
        </w:rPr>
        <w:t xml:space="preserve"> </w:t>
      </w:r>
      <w:r w:rsidRPr="00086221">
        <w:rPr>
          <w:b/>
        </w:rPr>
        <w:t>год</w:t>
      </w:r>
      <w:r>
        <w:rPr>
          <w:b/>
        </w:rPr>
        <w:t>ов</w:t>
      </w:r>
    </w:p>
    <w:p w:rsidR="0012215C" w:rsidRDefault="0012215C" w:rsidP="0012215C">
      <w:pPr>
        <w:ind w:firstLine="720"/>
        <w:jc w:val="center"/>
      </w:pPr>
    </w:p>
    <w:tbl>
      <w:tblPr>
        <w:tblW w:w="96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72"/>
        <w:gridCol w:w="1260"/>
        <w:gridCol w:w="1260"/>
        <w:gridCol w:w="1260"/>
        <w:gridCol w:w="1260"/>
        <w:gridCol w:w="1080"/>
        <w:gridCol w:w="1080"/>
        <w:gridCol w:w="1180"/>
      </w:tblGrid>
      <w:tr w:rsidR="0012215C" w:rsidRPr="0012215C" w:rsidTr="00C50D97">
        <w:trPr>
          <w:trHeight w:val="170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Виды</w:t>
            </w:r>
            <w:r w:rsidR="00183DBF">
              <w:t xml:space="preserve"> </w:t>
            </w:r>
            <w:r w:rsidRPr="0012215C">
              <w:t>долговых</w:t>
            </w:r>
            <w:r w:rsidR="00183DBF">
              <w:t xml:space="preserve"> </w:t>
            </w:r>
            <w:r w:rsidRPr="0012215C">
              <w:t>обязательств</w:t>
            </w:r>
            <w:r w:rsidR="00183DBF">
              <w:t xml:space="preserve"> </w:t>
            </w:r>
            <w:r w:rsidRPr="0012215C">
              <w:t>(привлечение/погашение)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Верхний</w:t>
            </w:r>
            <w:r w:rsidR="00183DBF">
              <w:t xml:space="preserve"> </w:t>
            </w:r>
            <w:r w:rsidRPr="0012215C">
              <w:t>предел</w:t>
            </w:r>
            <w:r w:rsidR="00183DBF">
              <w:t xml:space="preserve"> </w:t>
            </w:r>
            <w:r w:rsidRPr="0012215C">
              <w:t>долга</w:t>
            </w:r>
            <w:r w:rsidR="00183DBF">
              <w:t xml:space="preserve"> </w:t>
            </w:r>
            <w:r w:rsidRPr="0012215C">
              <w:t>на</w:t>
            </w:r>
            <w:r w:rsidR="00183DBF">
              <w:t xml:space="preserve"> </w:t>
            </w:r>
            <w:r w:rsidRPr="0012215C">
              <w:t>1</w:t>
            </w:r>
            <w:r w:rsidR="00183DBF">
              <w:t xml:space="preserve"> </w:t>
            </w:r>
            <w:r w:rsidRPr="0012215C">
              <w:t>января</w:t>
            </w:r>
            <w:r w:rsidR="00183DBF">
              <w:t xml:space="preserve"> </w:t>
            </w:r>
            <w:r w:rsidRPr="0012215C">
              <w:t>2019</w:t>
            </w:r>
            <w:r w:rsidR="00183DBF">
              <w:t xml:space="preserve"> </w:t>
            </w:r>
            <w:r w:rsidRPr="0012215C">
              <w:t>года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</w:pPr>
            <w:r w:rsidRPr="0012215C">
              <w:t>Объем</w:t>
            </w:r>
            <w:r w:rsidR="00183DBF">
              <w:t xml:space="preserve"> </w:t>
            </w:r>
            <w:r w:rsidRPr="0012215C">
              <w:t>привлечения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2019</w:t>
            </w:r>
            <w:r w:rsidR="00183DBF">
              <w:t xml:space="preserve"> </w:t>
            </w:r>
            <w:r w:rsidRPr="0012215C">
              <w:t>году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Объем</w:t>
            </w:r>
            <w:r w:rsidR="00183DBF">
              <w:t xml:space="preserve"> </w:t>
            </w:r>
            <w:r w:rsidRPr="0012215C">
              <w:t>погашения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2019</w:t>
            </w:r>
            <w:r w:rsidR="00183DBF">
              <w:t xml:space="preserve"> </w:t>
            </w:r>
            <w:r w:rsidRPr="0012215C">
              <w:t>году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Верхний</w:t>
            </w:r>
            <w:r w:rsidR="00183DBF">
              <w:t xml:space="preserve"> </w:t>
            </w:r>
            <w:r w:rsidRPr="0012215C">
              <w:t>предел</w:t>
            </w:r>
            <w:r w:rsidR="00183DBF">
              <w:t xml:space="preserve"> </w:t>
            </w:r>
            <w:r w:rsidRPr="0012215C">
              <w:t>долга</w:t>
            </w:r>
            <w:r w:rsidR="00183DBF">
              <w:t xml:space="preserve"> </w:t>
            </w:r>
            <w:r w:rsidRPr="0012215C">
              <w:t>на</w:t>
            </w:r>
            <w:r w:rsidR="00183DBF">
              <w:t xml:space="preserve"> </w:t>
            </w:r>
            <w:r w:rsidRPr="0012215C">
              <w:t>1</w:t>
            </w:r>
            <w:r w:rsidR="00183DBF">
              <w:t xml:space="preserve"> </w:t>
            </w:r>
            <w:r w:rsidRPr="0012215C">
              <w:t>января</w:t>
            </w:r>
            <w:r w:rsidR="00183DBF">
              <w:t xml:space="preserve"> </w:t>
            </w:r>
            <w:r w:rsidRPr="0012215C">
              <w:t>2020</w:t>
            </w:r>
            <w:r w:rsidR="00183DBF">
              <w:t xml:space="preserve"> </w:t>
            </w:r>
            <w:r w:rsidRPr="0012215C">
              <w:t>года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Объем</w:t>
            </w:r>
            <w:r w:rsidR="00183DBF">
              <w:t xml:space="preserve"> </w:t>
            </w:r>
            <w:r w:rsidRPr="0012215C">
              <w:t>привлечения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2020</w:t>
            </w:r>
            <w:r w:rsidR="00183DBF">
              <w:t xml:space="preserve"> </w:t>
            </w:r>
            <w:r w:rsidRPr="0012215C">
              <w:t>году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</w:pPr>
            <w:r w:rsidRPr="0012215C">
              <w:t>Объем</w:t>
            </w:r>
            <w:r w:rsidR="00183DBF">
              <w:t xml:space="preserve"> </w:t>
            </w:r>
            <w:r w:rsidRPr="0012215C">
              <w:t>погашения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2020</w:t>
            </w:r>
            <w:r w:rsidR="00183DBF">
              <w:t xml:space="preserve"> </w:t>
            </w:r>
            <w:r w:rsidRPr="0012215C">
              <w:t>году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Верхний</w:t>
            </w:r>
            <w:r w:rsidR="00183DBF">
              <w:t xml:space="preserve"> </w:t>
            </w:r>
            <w:r w:rsidRPr="0012215C">
              <w:t>предел</w:t>
            </w:r>
            <w:r w:rsidR="00183DBF">
              <w:t xml:space="preserve"> </w:t>
            </w:r>
            <w:r w:rsidRPr="0012215C">
              <w:t>долга</w:t>
            </w:r>
            <w:r w:rsidR="00183DBF">
              <w:t xml:space="preserve"> </w:t>
            </w:r>
            <w:r w:rsidRPr="0012215C">
              <w:t>на</w:t>
            </w:r>
            <w:r w:rsidR="00183DBF">
              <w:t xml:space="preserve"> </w:t>
            </w:r>
            <w:r w:rsidRPr="0012215C">
              <w:t>1</w:t>
            </w:r>
            <w:r w:rsidR="00183DBF">
              <w:t xml:space="preserve"> </w:t>
            </w:r>
            <w:r w:rsidRPr="0012215C">
              <w:t>января</w:t>
            </w:r>
            <w:r w:rsidR="00183DBF">
              <w:t xml:space="preserve"> </w:t>
            </w:r>
            <w:r w:rsidRPr="0012215C">
              <w:t>2020</w:t>
            </w:r>
            <w:r w:rsidR="00183DBF">
              <w:t xml:space="preserve"> </w:t>
            </w:r>
            <w:r w:rsidRPr="0012215C">
              <w:t>года</w:t>
            </w:r>
          </w:p>
        </w:tc>
      </w:tr>
      <w:tr w:rsidR="0012215C" w:rsidRPr="0012215C" w:rsidTr="00C50D97">
        <w:trPr>
          <w:trHeight w:val="17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Объем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заимствований,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</w:t>
            </w:r>
            <w:r w:rsidR="00974EAC">
              <w:rPr>
                <w:bCs/>
              </w:rPr>
              <w:t>3</w:t>
            </w:r>
            <w:r w:rsidR="00183DBF">
              <w:rPr>
                <w:bCs/>
              </w:rPr>
              <w:t xml:space="preserve"> </w:t>
            </w:r>
            <w:r w:rsidR="00974EAC">
              <w:rPr>
                <w:bCs/>
              </w:rPr>
              <w:t>900</w:t>
            </w:r>
            <w:r w:rsidRPr="0012215C">
              <w:rPr>
                <w:bCs/>
              </w:rPr>
              <w:t>,</w:t>
            </w:r>
            <w:r w:rsidR="00974EAC"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32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974EA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66 800,5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34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10</w:t>
            </w:r>
            <w:r w:rsidR="00974EAC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="00974EAC">
              <w:rPr>
                <w:bCs/>
              </w:rPr>
              <w:t>100,5</w:t>
            </w:r>
          </w:p>
        </w:tc>
      </w:tr>
      <w:tr w:rsidR="0012215C" w:rsidRPr="0012215C" w:rsidTr="00C50D97">
        <w:trPr>
          <w:trHeight w:val="17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том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</w:tr>
      <w:tr w:rsidR="0012215C" w:rsidRPr="0012215C" w:rsidTr="00C50D97">
        <w:trPr>
          <w:trHeight w:val="17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кредитных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организаций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974EA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</w:t>
            </w:r>
            <w:r>
              <w:rPr>
                <w:bCs/>
              </w:rPr>
              <w:t>3 900</w:t>
            </w:r>
            <w:r w:rsidRPr="0012215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32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974EA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66 800,5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34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10</w:t>
            </w:r>
            <w:r w:rsidR="00974EAC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="00974EAC">
              <w:rPr>
                <w:bCs/>
              </w:rPr>
              <w:t>100</w:t>
            </w:r>
            <w:r w:rsidRPr="0012215C">
              <w:rPr>
                <w:bCs/>
              </w:rPr>
              <w:t>,</w:t>
            </w:r>
            <w:r w:rsidR="00974EAC">
              <w:rPr>
                <w:bCs/>
              </w:rPr>
              <w:t>5</w:t>
            </w:r>
          </w:p>
        </w:tc>
      </w:tr>
      <w:tr w:rsidR="0012215C" w:rsidRPr="0012215C" w:rsidTr="00C50D97">
        <w:trPr>
          <w:trHeight w:val="17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Бюджетные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других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</w:tr>
    </w:tbl>
    <w:p w:rsidR="0012215C" w:rsidRDefault="0012215C" w:rsidP="00086221">
      <w:pPr>
        <w:ind w:firstLine="708"/>
        <w:jc w:val="right"/>
      </w:pPr>
    </w:p>
    <w:p w:rsidR="008F7C18" w:rsidRDefault="008F7C18" w:rsidP="00086221">
      <w:pPr>
        <w:ind w:firstLine="708"/>
        <w:jc w:val="right"/>
      </w:pPr>
    </w:p>
    <w:p w:rsidR="004D7A41" w:rsidRDefault="004D7A41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8F7C18" w:rsidRPr="00025A89" w:rsidRDefault="008F7C18" w:rsidP="008F7C1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F7C18" w:rsidRPr="003E10F8" w:rsidRDefault="008F7C18" w:rsidP="008F7C1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8F7C18" w:rsidRDefault="008F7C18" w:rsidP="00086221">
      <w:pPr>
        <w:ind w:firstLine="708"/>
        <w:jc w:val="right"/>
      </w:pPr>
    </w:p>
    <w:p w:rsidR="0012215C" w:rsidRPr="00A20B99" w:rsidRDefault="0012215C" w:rsidP="0012215C">
      <w:pPr>
        <w:jc w:val="right"/>
      </w:pPr>
      <w:r w:rsidRPr="00A20B99">
        <w:t>Приложение</w:t>
      </w:r>
      <w:r w:rsidR="00183DBF">
        <w:t xml:space="preserve"> </w:t>
      </w:r>
      <w:r>
        <w:t>28</w:t>
      </w:r>
    </w:p>
    <w:p w:rsidR="0012215C" w:rsidRPr="00A20B99" w:rsidRDefault="0012215C" w:rsidP="0012215C">
      <w:pPr>
        <w:jc w:val="right"/>
      </w:pPr>
      <w:r w:rsidRPr="00A20B99">
        <w:t>к</w:t>
      </w:r>
      <w:r w:rsidR="00183DBF">
        <w:t xml:space="preserve"> </w:t>
      </w:r>
      <w:r w:rsidRPr="00A20B99">
        <w:t>решению</w:t>
      </w:r>
      <w:r w:rsidR="00183DBF">
        <w:t xml:space="preserve"> </w:t>
      </w:r>
      <w:r w:rsidRPr="00A20B99">
        <w:t>Думы</w:t>
      </w:r>
    </w:p>
    <w:p w:rsidR="0012215C" w:rsidRPr="00A20B99" w:rsidRDefault="0012215C" w:rsidP="0012215C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района</w:t>
      </w:r>
    </w:p>
    <w:p w:rsidR="0012215C" w:rsidRPr="00A20B99" w:rsidRDefault="0012215C" w:rsidP="0012215C">
      <w:pPr>
        <w:jc w:val="right"/>
      </w:pP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12215C" w:rsidRPr="00A20B99" w:rsidRDefault="0012215C" w:rsidP="0012215C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</w:p>
    <w:p w:rsidR="0012215C" w:rsidRPr="00A20B99" w:rsidRDefault="0012215C" w:rsidP="0012215C">
      <w:pPr>
        <w:jc w:val="right"/>
      </w:pPr>
      <w:r w:rsidRPr="00A20B99">
        <w:t>О</w:t>
      </w:r>
      <w:r w:rsidR="00183DBF">
        <w:t xml:space="preserve"> </w:t>
      </w:r>
      <w:r w:rsidRPr="00A20B99">
        <w:t>бюджете</w:t>
      </w:r>
      <w:r w:rsidR="00183DBF">
        <w:t xml:space="preserve"> </w:t>
      </w:r>
      <w:r w:rsidRPr="00A20B99">
        <w:t>муниципального</w:t>
      </w:r>
      <w:r w:rsidR="00183DBF">
        <w:t xml:space="preserve"> </w:t>
      </w:r>
      <w:r w:rsidRPr="00A20B99">
        <w:t>образования</w:t>
      </w:r>
    </w:p>
    <w:p w:rsidR="0012215C" w:rsidRPr="00A20B99" w:rsidRDefault="0012215C" w:rsidP="0012215C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12215C" w:rsidRDefault="0012215C" w:rsidP="0012215C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12215C" w:rsidRDefault="0012215C" w:rsidP="00086221">
      <w:pPr>
        <w:ind w:firstLine="708"/>
        <w:jc w:val="right"/>
      </w:pPr>
    </w:p>
    <w:p w:rsidR="0012215C" w:rsidRDefault="0012215C" w:rsidP="0012215C">
      <w:pPr>
        <w:ind w:firstLine="720"/>
        <w:jc w:val="center"/>
        <w:rPr>
          <w:b/>
        </w:rPr>
      </w:pPr>
      <w:r w:rsidRPr="0012215C">
        <w:rPr>
          <w:b/>
        </w:rPr>
        <w:t>Источники</w:t>
      </w:r>
      <w:r w:rsidR="00183DBF">
        <w:rPr>
          <w:b/>
        </w:rPr>
        <w:t xml:space="preserve"> </w:t>
      </w:r>
      <w:r w:rsidRPr="0012215C">
        <w:rPr>
          <w:b/>
        </w:rPr>
        <w:t>внутреннего</w:t>
      </w:r>
      <w:r w:rsidR="00183DBF">
        <w:rPr>
          <w:b/>
        </w:rPr>
        <w:t xml:space="preserve"> </w:t>
      </w:r>
      <w:r w:rsidRPr="0012215C">
        <w:rPr>
          <w:b/>
        </w:rPr>
        <w:t>финансирования</w:t>
      </w:r>
      <w:r w:rsidR="00183DBF">
        <w:rPr>
          <w:b/>
        </w:rPr>
        <w:t xml:space="preserve"> </w:t>
      </w:r>
      <w:r w:rsidRPr="0012215C">
        <w:rPr>
          <w:b/>
        </w:rPr>
        <w:t>дефицита</w:t>
      </w:r>
      <w:r w:rsidR="00183DBF">
        <w:rPr>
          <w:b/>
        </w:rPr>
        <w:t xml:space="preserve"> </w:t>
      </w:r>
      <w:r w:rsidRPr="0012215C">
        <w:rPr>
          <w:b/>
        </w:rPr>
        <w:t>бюджета</w:t>
      </w:r>
    </w:p>
    <w:p w:rsidR="0012215C" w:rsidRDefault="00183DBF" w:rsidP="0012215C">
      <w:pPr>
        <w:ind w:firstLine="720"/>
        <w:jc w:val="center"/>
        <w:rPr>
          <w:b/>
        </w:rPr>
      </w:pPr>
      <w:r>
        <w:rPr>
          <w:b/>
        </w:rPr>
        <w:t xml:space="preserve"> </w:t>
      </w:r>
      <w:r w:rsidR="0012215C" w:rsidRPr="0012215C">
        <w:rPr>
          <w:b/>
        </w:rPr>
        <w:t>муниципального</w:t>
      </w:r>
      <w:r>
        <w:rPr>
          <w:b/>
        </w:rPr>
        <w:t xml:space="preserve"> </w:t>
      </w:r>
      <w:r w:rsidR="0012215C" w:rsidRPr="0012215C">
        <w:rPr>
          <w:b/>
        </w:rPr>
        <w:t>района</w:t>
      </w:r>
      <w:r>
        <w:rPr>
          <w:b/>
        </w:rPr>
        <w:t xml:space="preserve"> </w:t>
      </w:r>
      <w:r w:rsidR="0012215C" w:rsidRPr="0012215C">
        <w:rPr>
          <w:b/>
        </w:rPr>
        <w:t>на</w:t>
      </w:r>
      <w:r>
        <w:rPr>
          <w:b/>
        </w:rPr>
        <w:t xml:space="preserve"> </w:t>
      </w:r>
      <w:r w:rsidR="0012215C" w:rsidRPr="0012215C">
        <w:rPr>
          <w:b/>
        </w:rPr>
        <w:t>201</w:t>
      </w:r>
      <w:r w:rsidR="0012215C">
        <w:rPr>
          <w:b/>
        </w:rPr>
        <w:t>8</w:t>
      </w:r>
      <w:r>
        <w:rPr>
          <w:b/>
        </w:rPr>
        <w:t xml:space="preserve"> </w:t>
      </w:r>
      <w:r w:rsidR="0012215C" w:rsidRPr="0012215C">
        <w:rPr>
          <w:b/>
        </w:rPr>
        <w:t>год</w:t>
      </w:r>
    </w:p>
    <w:p w:rsidR="0012215C" w:rsidRDefault="0012215C" w:rsidP="0012215C">
      <w:pPr>
        <w:ind w:firstLine="720"/>
        <w:jc w:val="center"/>
        <w:rPr>
          <w:b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3200"/>
        <w:gridCol w:w="4732"/>
        <w:gridCol w:w="1800"/>
      </w:tblGrid>
      <w:tr w:rsidR="0012215C" w:rsidRPr="0012215C" w:rsidTr="0012215C">
        <w:trPr>
          <w:trHeight w:val="55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Код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классификации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</w:t>
            </w:r>
            <w:r w:rsidRPr="0012215C">
              <w:rPr>
                <w:bCs/>
              </w:rPr>
              <w:t>тыс.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руб</w:t>
            </w:r>
            <w:r>
              <w:rPr>
                <w:bCs/>
              </w:rPr>
              <w:t>.)</w:t>
            </w:r>
          </w:p>
        </w:tc>
      </w:tr>
      <w:tr w:rsidR="0012215C" w:rsidRPr="0012215C" w:rsidTr="00807B51">
        <w:trPr>
          <w:trHeight w:val="33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90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Источники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финансирования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дефицита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-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31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600,0</w:t>
            </w:r>
          </w:p>
        </w:tc>
      </w:tr>
      <w:tr w:rsidR="0012215C" w:rsidRPr="0012215C" w:rsidTr="00807B51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Источники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внутреннего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финансирования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дефицита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-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31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600,0</w:t>
            </w:r>
          </w:p>
        </w:tc>
      </w:tr>
      <w:tr w:rsidR="0012215C" w:rsidRPr="0012215C" w:rsidTr="00807B51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02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кредитных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организаций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3</w:t>
            </w:r>
            <w:r w:rsidR="0027562C">
              <w:rPr>
                <w:bCs/>
              </w:rPr>
              <w:t>3</w:t>
            </w:r>
            <w:r w:rsidR="00183DBF">
              <w:rPr>
                <w:bCs/>
              </w:rPr>
              <w:t xml:space="preserve"> </w:t>
            </w:r>
            <w:r w:rsidR="0027562C">
              <w:rPr>
                <w:bCs/>
              </w:rPr>
              <w:t>900</w:t>
            </w:r>
            <w:r w:rsidRPr="0012215C">
              <w:rPr>
                <w:bCs/>
              </w:rPr>
              <w:t>,</w:t>
            </w:r>
            <w:r w:rsidR="0027562C">
              <w:rPr>
                <w:bCs/>
              </w:rPr>
              <w:t>5</w:t>
            </w:r>
          </w:p>
        </w:tc>
      </w:tr>
      <w:tr w:rsidR="0012215C" w:rsidRPr="0012215C" w:rsidTr="00C50D97">
        <w:trPr>
          <w:trHeight w:val="3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000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700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Получение</w:t>
            </w:r>
            <w:r w:rsidR="00183DBF">
              <w:t xml:space="preserve"> </w:t>
            </w:r>
            <w:r w:rsidRPr="0012215C">
              <w:t>кредитов</w:t>
            </w:r>
            <w:r w:rsidR="00183DBF">
              <w:t xml:space="preserve"> </w:t>
            </w:r>
            <w:r w:rsidRPr="0012215C">
              <w:t>от</w:t>
            </w:r>
            <w:r w:rsidR="00183DBF">
              <w:t xml:space="preserve"> </w:t>
            </w:r>
            <w:r w:rsidRPr="0012215C">
              <w:t>кредитных</w:t>
            </w:r>
            <w:r w:rsidR="00183DBF">
              <w:t xml:space="preserve"> </w:t>
            </w:r>
            <w:r w:rsidRPr="0012215C">
              <w:t>организаций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валюте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27562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rPr>
                <w:bCs/>
              </w:rPr>
              <w:t>3</w:t>
            </w:r>
            <w:r>
              <w:rPr>
                <w:bCs/>
              </w:rPr>
              <w:t>3 900</w:t>
            </w:r>
            <w:r w:rsidRPr="0012215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12215C" w:rsidRPr="0012215C" w:rsidTr="00807B51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902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710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Получение</w:t>
            </w:r>
            <w:r w:rsidR="00183DBF">
              <w:t xml:space="preserve"> </w:t>
            </w:r>
            <w:r w:rsidRPr="0012215C">
              <w:t>кредитов</w:t>
            </w:r>
            <w:r w:rsidR="00183DBF">
              <w:t xml:space="preserve"> </w:t>
            </w:r>
            <w:r w:rsidRPr="0012215C">
              <w:t>от</w:t>
            </w:r>
            <w:r w:rsidR="00183DBF">
              <w:t xml:space="preserve"> </w:t>
            </w:r>
            <w:r w:rsidRPr="0012215C">
              <w:t>кредитных</w:t>
            </w:r>
            <w:r w:rsidR="00183DBF">
              <w:t xml:space="preserve"> </w:t>
            </w:r>
            <w:r w:rsidRPr="0012215C">
              <w:t>организаций</w:t>
            </w:r>
            <w:r w:rsidR="00183DBF">
              <w:t xml:space="preserve"> </w:t>
            </w:r>
            <w:r w:rsidRPr="0012215C">
              <w:t>бюджетами</w:t>
            </w:r>
            <w:r w:rsidR="00183DBF">
              <w:t xml:space="preserve"> </w:t>
            </w:r>
            <w:r w:rsidRPr="0012215C">
              <w:t>муниципальных</w:t>
            </w:r>
            <w:r w:rsidR="00183DBF">
              <w:t xml:space="preserve"> </w:t>
            </w:r>
            <w:r w:rsidRPr="0012215C">
              <w:t>районов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валюте</w:t>
            </w:r>
            <w:r w:rsidR="00183DBF">
              <w:t xml:space="preserve"> </w:t>
            </w:r>
            <w:r w:rsidRPr="0012215C">
              <w:t>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27562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rPr>
                <w:bCs/>
              </w:rPr>
              <w:t>3</w:t>
            </w:r>
            <w:r>
              <w:rPr>
                <w:bCs/>
              </w:rPr>
              <w:t>3 900</w:t>
            </w:r>
            <w:r w:rsidRPr="0012215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12215C" w:rsidRPr="0012215C" w:rsidTr="00807B51">
        <w:trPr>
          <w:trHeight w:val="5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03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Бюджетные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других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-</w:t>
            </w:r>
            <w:r w:rsidR="0027562C">
              <w:rPr>
                <w:bCs/>
              </w:rPr>
              <w:t>2</w:t>
            </w:r>
            <w:r w:rsidR="00183DBF">
              <w:rPr>
                <w:bCs/>
              </w:rPr>
              <w:t xml:space="preserve"> </w:t>
            </w:r>
            <w:r w:rsidR="0027562C">
              <w:rPr>
                <w:bCs/>
              </w:rPr>
              <w:t>300</w:t>
            </w:r>
            <w:r w:rsidRPr="0012215C">
              <w:rPr>
                <w:bCs/>
              </w:rPr>
              <w:t>,</w:t>
            </w:r>
            <w:r w:rsidR="0027562C">
              <w:rPr>
                <w:bCs/>
              </w:rPr>
              <w:t>5</w:t>
            </w:r>
          </w:p>
        </w:tc>
      </w:tr>
      <w:tr w:rsidR="0012215C" w:rsidRPr="0012215C" w:rsidTr="00807B51">
        <w:trPr>
          <w:trHeight w:val="52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03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Бюджетные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других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27562C" w:rsidP="00807B51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-</w:t>
            </w:r>
            <w:r>
              <w:rPr>
                <w:bCs/>
              </w:rPr>
              <w:t>2 300</w:t>
            </w:r>
            <w:r w:rsidRPr="0012215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12215C" w:rsidRPr="0012215C" w:rsidTr="00807B51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000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03</w:t>
            </w:r>
            <w:r w:rsidR="00183DBF">
              <w:t xml:space="preserve">  </w:t>
            </w:r>
            <w:r w:rsidRPr="0012215C">
              <w:t>01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700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Получение</w:t>
            </w:r>
            <w:r w:rsidR="00183DBF">
              <w:t xml:space="preserve"> </w:t>
            </w:r>
            <w:r w:rsidRPr="0012215C">
              <w:t>бюджетных</w:t>
            </w:r>
            <w:r w:rsidR="00183DBF">
              <w:t xml:space="preserve"> </w:t>
            </w:r>
            <w:r w:rsidRPr="0012215C">
              <w:t>кредитов</w:t>
            </w:r>
            <w:r w:rsidR="00183DBF">
              <w:t xml:space="preserve"> </w:t>
            </w:r>
            <w:r w:rsidRPr="0012215C">
              <w:t>от</w:t>
            </w:r>
            <w:r w:rsidR="00183DBF">
              <w:t xml:space="preserve"> </w:t>
            </w:r>
            <w:r w:rsidRPr="0012215C">
              <w:t>других</w:t>
            </w:r>
            <w:r w:rsidR="00183DBF">
              <w:t xml:space="preserve"> </w:t>
            </w:r>
            <w:r w:rsidRPr="0012215C">
              <w:t>бюджетов</w:t>
            </w:r>
            <w:r w:rsidR="00183DBF">
              <w:t xml:space="preserve"> </w:t>
            </w:r>
            <w:r w:rsidRPr="0012215C">
              <w:t>бюджетной</w:t>
            </w:r>
            <w:r w:rsidR="00183DBF">
              <w:t xml:space="preserve"> </w:t>
            </w:r>
            <w:r w:rsidRPr="0012215C">
              <w:t>системы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валюте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t>0,0</w:t>
            </w:r>
          </w:p>
        </w:tc>
      </w:tr>
      <w:tr w:rsidR="0012215C" w:rsidRPr="0012215C" w:rsidTr="00807B51">
        <w:trPr>
          <w:trHeight w:val="8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902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03</w:t>
            </w:r>
            <w:r w:rsidR="00183DBF">
              <w:t xml:space="preserve">  </w:t>
            </w:r>
            <w:r w:rsidRPr="0012215C">
              <w:t>01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710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Получение</w:t>
            </w:r>
            <w:r w:rsidR="00183DBF">
              <w:t xml:space="preserve"> </w:t>
            </w:r>
            <w:r w:rsidRPr="0012215C">
              <w:t>кредитов</w:t>
            </w:r>
            <w:r w:rsidR="00183DBF">
              <w:t xml:space="preserve"> </w:t>
            </w:r>
            <w:r w:rsidRPr="0012215C">
              <w:t>от</w:t>
            </w:r>
            <w:r w:rsidR="00183DBF">
              <w:t xml:space="preserve"> </w:t>
            </w:r>
            <w:r w:rsidRPr="0012215C">
              <w:t>других</w:t>
            </w:r>
            <w:r w:rsidR="00183DBF">
              <w:t xml:space="preserve"> </w:t>
            </w:r>
            <w:r w:rsidRPr="0012215C">
              <w:t>бюджетов</w:t>
            </w:r>
            <w:r w:rsidR="00183DBF">
              <w:t xml:space="preserve"> </w:t>
            </w:r>
            <w:r w:rsidRPr="0012215C">
              <w:t>бюджетной</w:t>
            </w:r>
            <w:r w:rsidR="00183DBF">
              <w:t xml:space="preserve"> </w:t>
            </w:r>
            <w:r w:rsidRPr="0012215C">
              <w:t>системы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  <w:r w:rsidR="00183DBF">
              <w:t xml:space="preserve"> </w:t>
            </w:r>
            <w:r w:rsidRPr="0012215C">
              <w:t>бюджетами</w:t>
            </w:r>
            <w:r w:rsidR="00183DBF">
              <w:t xml:space="preserve"> </w:t>
            </w:r>
            <w:r w:rsidRPr="0012215C">
              <w:t>муниципальных</w:t>
            </w:r>
            <w:r w:rsidR="00183DBF">
              <w:t xml:space="preserve"> </w:t>
            </w:r>
            <w:r w:rsidRPr="0012215C">
              <w:t>образований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валюте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t>0,0</w:t>
            </w:r>
          </w:p>
        </w:tc>
      </w:tr>
      <w:tr w:rsidR="0012215C" w:rsidRPr="0012215C" w:rsidTr="00807B51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000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03</w:t>
            </w:r>
            <w:r w:rsidR="00183DBF">
              <w:t xml:space="preserve">  </w:t>
            </w:r>
            <w:r w:rsidRPr="0012215C">
              <w:t>01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800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Погашение</w:t>
            </w:r>
            <w:r w:rsidR="00183DBF">
              <w:t xml:space="preserve"> </w:t>
            </w:r>
            <w:r w:rsidRPr="0012215C">
              <w:t>бюджетных</w:t>
            </w:r>
            <w:r w:rsidR="00183DBF">
              <w:t xml:space="preserve"> </w:t>
            </w:r>
            <w:r w:rsidRPr="0012215C">
              <w:t>кредитов,</w:t>
            </w:r>
            <w:r w:rsidR="00183DBF">
              <w:t xml:space="preserve"> </w:t>
            </w:r>
            <w:r w:rsidRPr="0012215C">
              <w:t>полученных</w:t>
            </w:r>
            <w:r w:rsidR="00183DBF">
              <w:t xml:space="preserve"> </w:t>
            </w:r>
            <w:r w:rsidRPr="0012215C">
              <w:t>от</w:t>
            </w:r>
            <w:r w:rsidR="00183DBF">
              <w:t xml:space="preserve"> </w:t>
            </w:r>
            <w:r w:rsidRPr="0012215C">
              <w:t>других</w:t>
            </w:r>
            <w:r w:rsidR="00183DBF">
              <w:t xml:space="preserve"> </w:t>
            </w:r>
            <w:r w:rsidRPr="0012215C">
              <w:t>бюджетов</w:t>
            </w:r>
            <w:r w:rsidR="00183DBF">
              <w:t xml:space="preserve"> </w:t>
            </w:r>
            <w:r w:rsidRPr="0012215C">
              <w:t>бюджетной</w:t>
            </w:r>
            <w:r w:rsidR="00183DBF">
              <w:t xml:space="preserve"> </w:t>
            </w:r>
            <w:r w:rsidRPr="0012215C">
              <w:t>системы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  <w:r w:rsidR="00183DBF">
              <w:t xml:space="preserve">  </w:t>
            </w:r>
            <w:r w:rsidRPr="0012215C">
              <w:t>в</w:t>
            </w:r>
            <w:r w:rsidR="00183DBF">
              <w:t xml:space="preserve"> </w:t>
            </w:r>
            <w:r w:rsidRPr="0012215C">
              <w:t>валюте</w:t>
            </w:r>
            <w:r w:rsidR="00183DBF">
              <w:t xml:space="preserve"> </w:t>
            </w:r>
            <w:r w:rsidRPr="0012215C">
              <w:t>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27562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rPr>
                <w:bCs/>
              </w:rPr>
              <w:t>-</w:t>
            </w:r>
            <w:r>
              <w:rPr>
                <w:bCs/>
              </w:rPr>
              <w:t>2 300</w:t>
            </w:r>
            <w:r w:rsidRPr="0012215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12215C" w:rsidRPr="0012215C" w:rsidTr="00807B51">
        <w:trPr>
          <w:trHeight w:val="82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902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03</w:t>
            </w:r>
            <w:r w:rsidR="00183DBF">
              <w:t xml:space="preserve">  </w:t>
            </w:r>
            <w:r w:rsidRPr="0012215C">
              <w:t>01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810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Погашение</w:t>
            </w:r>
            <w:r w:rsidR="00183DBF">
              <w:t xml:space="preserve"> </w:t>
            </w:r>
            <w:r w:rsidRPr="0012215C">
              <w:t>бюджетами</w:t>
            </w:r>
            <w:r w:rsidR="00183DBF">
              <w:t xml:space="preserve"> </w:t>
            </w:r>
            <w:r w:rsidRPr="0012215C">
              <w:t>муниципальных</w:t>
            </w:r>
            <w:r w:rsidR="00183DBF">
              <w:t xml:space="preserve"> </w:t>
            </w:r>
            <w:r w:rsidRPr="0012215C">
              <w:t>районов</w:t>
            </w:r>
            <w:r w:rsidR="00183DBF">
              <w:t xml:space="preserve"> </w:t>
            </w:r>
            <w:r w:rsidRPr="0012215C">
              <w:t>кредитов,</w:t>
            </w:r>
            <w:r w:rsidR="00183DBF">
              <w:t xml:space="preserve"> </w:t>
            </w:r>
            <w:r w:rsidRPr="0012215C">
              <w:t>полученных</w:t>
            </w:r>
            <w:r w:rsidR="00183DBF">
              <w:t xml:space="preserve"> </w:t>
            </w:r>
            <w:r w:rsidRPr="0012215C">
              <w:t>от</w:t>
            </w:r>
            <w:r w:rsidR="00183DBF">
              <w:t xml:space="preserve"> </w:t>
            </w:r>
            <w:r w:rsidRPr="0012215C">
              <w:t>других</w:t>
            </w:r>
            <w:r w:rsidR="00183DBF">
              <w:t xml:space="preserve"> </w:t>
            </w:r>
            <w:r w:rsidRPr="0012215C">
              <w:t>бюджетов</w:t>
            </w:r>
            <w:r w:rsidR="00183DBF">
              <w:t xml:space="preserve"> </w:t>
            </w:r>
            <w:r w:rsidRPr="0012215C">
              <w:t>бюджетной</w:t>
            </w:r>
            <w:r w:rsidR="00183DBF">
              <w:t xml:space="preserve"> </w:t>
            </w:r>
            <w:r w:rsidRPr="0012215C">
              <w:t>системы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  <w:r w:rsidR="00183DBF">
              <w:t xml:space="preserve">  </w:t>
            </w:r>
            <w:r w:rsidRPr="0012215C">
              <w:t>в</w:t>
            </w:r>
            <w:r w:rsidR="00183DBF">
              <w:t xml:space="preserve"> </w:t>
            </w:r>
            <w:r w:rsidRPr="0012215C">
              <w:t>валюте</w:t>
            </w:r>
            <w:r w:rsidR="00183DBF">
              <w:t xml:space="preserve"> </w:t>
            </w:r>
            <w:r w:rsidRPr="0012215C">
              <w:t>РФ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27562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rPr>
                <w:bCs/>
              </w:rPr>
              <w:t>-</w:t>
            </w:r>
            <w:r>
              <w:rPr>
                <w:bCs/>
              </w:rPr>
              <w:t>2 300</w:t>
            </w:r>
            <w:r w:rsidRPr="0012215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12215C" w:rsidRPr="0012215C" w:rsidTr="00807B51">
        <w:trPr>
          <w:trHeight w:val="37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Изменение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остатков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счетах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по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учету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</w:tr>
      <w:tr w:rsidR="0012215C" w:rsidRPr="0012215C" w:rsidTr="00807B51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500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Увеличение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остатков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-1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6</w:t>
            </w:r>
            <w:r w:rsidR="0027562C">
              <w:rPr>
                <w:bCs/>
              </w:rPr>
              <w:t>49</w:t>
            </w:r>
            <w:r w:rsidR="00183DBF">
              <w:rPr>
                <w:bCs/>
              </w:rPr>
              <w:t xml:space="preserve"> </w:t>
            </w:r>
            <w:r w:rsidR="0027562C">
              <w:rPr>
                <w:bCs/>
              </w:rPr>
              <w:t>163,9</w:t>
            </w:r>
          </w:p>
        </w:tc>
      </w:tr>
      <w:tr w:rsidR="0012215C" w:rsidRPr="0012215C" w:rsidTr="00807B51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000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500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Увеличение</w:t>
            </w:r>
            <w:r w:rsidR="00183DBF">
              <w:t xml:space="preserve"> </w:t>
            </w:r>
            <w:r w:rsidRPr="0012215C">
              <w:t>прочих</w:t>
            </w:r>
            <w:r w:rsidR="00183DBF">
              <w:t xml:space="preserve"> </w:t>
            </w:r>
            <w:r w:rsidRPr="0012215C">
              <w:t>остатков</w:t>
            </w:r>
            <w:r w:rsidR="00183DBF">
              <w:t xml:space="preserve"> </w:t>
            </w:r>
            <w:r w:rsidRPr="0012215C">
              <w:t>средств</w:t>
            </w:r>
            <w:r w:rsidR="00183DBF">
              <w:t xml:space="preserve"> </w:t>
            </w:r>
            <w:r w:rsidRPr="0012215C">
              <w:t>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27562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rPr>
                <w:bCs/>
              </w:rPr>
              <w:t>-1</w:t>
            </w:r>
            <w:r>
              <w:rPr>
                <w:bCs/>
              </w:rPr>
              <w:t xml:space="preserve"> </w:t>
            </w:r>
            <w:r w:rsidRPr="0012215C">
              <w:rPr>
                <w:bCs/>
              </w:rPr>
              <w:t>6</w:t>
            </w:r>
            <w:r>
              <w:rPr>
                <w:bCs/>
              </w:rPr>
              <w:t>49 163,9</w:t>
            </w:r>
          </w:p>
        </w:tc>
      </w:tr>
      <w:tr w:rsidR="0012215C" w:rsidRPr="0012215C" w:rsidTr="00807B51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000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01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510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Увеличение</w:t>
            </w:r>
            <w:r w:rsidR="00183DBF">
              <w:t xml:space="preserve"> </w:t>
            </w:r>
            <w:r w:rsidRPr="0012215C">
              <w:t>прочих</w:t>
            </w:r>
            <w:r w:rsidR="00183DBF">
              <w:t xml:space="preserve">  </w:t>
            </w:r>
            <w:r w:rsidRPr="0012215C">
              <w:t>остатков</w:t>
            </w:r>
            <w:r w:rsidR="00183DBF">
              <w:t xml:space="preserve"> </w:t>
            </w:r>
            <w:r w:rsidRPr="0012215C">
              <w:t>денежных</w:t>
            </w:r>
            <w:r w:rsidR="00183DBF">
              <w:t xml:space="preserve"> </w:t>
            </w:r>
            <w:r w:rsidRPr="0012215C">
              <w:t>средств</w:t>
            </w:r>
            <w:r w:rsidR="00183DBF">
              <w:t xml:space="preserve"> </w:t>
            </w:r>
            <w:r w:rsidRPr="0012215C">
              <w:t>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27562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rPr>
                <w:bCs/>
              </w:rPr>
              <w:t>-1</w:t>
            </w:r>
            <w:r>
              <w:rPr>
                <w:bCs/>
              </w:rPr>
              <w:t xml:space="preserve"> </w:t>
            </w:r>
            <w:r w:rsidRPr="0012215C">
              <w:rPr>
                <w:bCs/>
              </w:rPr>
              <w:t>6</w:t>
            </w:r>
            <w:r>
              <w:rPr>
                <w:bCs/>
              </w:rPr>
              <w:t>49 163,9</w:t>
            </w:r>
          </w:p>
        </w:tc>
      </w:tr>
      <w:tr w:rsidR="0012215C" w:rsidRPr="0012215C" w:rsidTr="00807B51">
        <w:trPr>
          <w:trHeight w:val="5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902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01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510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Увеличение</w:t>
            </w:r>
            <w:r w:rsidR="00183DBF">
              <w:t xml:space="preserve"> </w:t>
            </w:r>
            <w:r w:rsidRPr="0012215C">
              <w:t>прочих</w:t>
            </w:r>
            <w:r w:rsidR="00183DBF">
              <w:t xml:space="preserve"> </w:t>
            </w:r>
            <w:r w:rsidRPr="0012215C">
              <w:t>остатков</w:t>
            </w:r>
            <w:r w:rsidR="00183DBF">
              <w:t xml:space="preserve"> </w:t>
            </w:r>
            <w:r w:rsidRPr="0012215C">
              <w:t>денежных</w:t>
            </w:r>
            <w:r w:rsidR="00183DBF">
              <w:t xml:space="preserve"> </w:t>
            </w:r>
            <w:r w:rsidRPr="0012215C">
              <w:t>средств</w:t>
            </w:r>
            <w:r w:rsidR="00183DBF">
              <w:t xml:space="preserve"> </w:t>
            </w:r>
            <w:r w:rsidRPr="0012215C">
              <w:t>бюджетов</w:t>
            </w:r>
            <w:r w:rsidR="00183DBF">
              <w:t xml:space="preserve"> </w:t>
            </w:r>
            <w:r w:rsidRPr="0012215C">
              <w:t>муниципальных</w:t>
            </w:r>
            <w:r w:rsidR="00183DBF">
              <w:t xml:space="preserve"> </w:t>
            </w:r>
            <w:r w:rsidRPr="0012215C">
              <w:t>районов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27562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rPr>
                <w:bCs/>
              </w:rPr>
              <w:t>-1</w:t>
            </w:r>
            <w:r>
              <w:rPr>
                <w:bCs/>
              </w:rPr>
              <w:t xml:space="preserve"> </w:t>
            </w:r>
            <w:r w:rsidRPr="0012215C">
              <w:rPr>
                <w:bCs/>
              </w:rPr>
              <w:t>6</w:t>
            </w:r>
            <w:r>
              <w:rPr>
                <w:bCs/>
              </w:rPr>
              <w:t>49 163,9</w:t>
            </w:r>
          </w:p>
        </w:tc>
      </w:tr>
      <w:tr w:rsidR="0012215C" w:rsidRPr="0012215C" w:rsidTr="00807B51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600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Уменьшение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остатков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27562C" w:rsidP="00807B51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2215C">
              <w:rPr>
                <w:bCs/>
              </w:rPr>
              <w:t>6</w:t>
            </w:r>
            <w:r>
              <w:rPr>
                <w:bCs/>
              </w:rPr>
              <w:t>49 163,9</w:t>
            </w:r>
          </w:p>
        </w:tc>
      </w:tr>
      <w:tr w:rsidR="0012215C" w:rsidRPr="0012215C" w:rsidTr="00807B51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000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600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Уменьшение</w:t>
            </w:r>
            <w:r w:rsidR="00183DBF">
              <w:t xml:space="preserve"> </w:t>
            </w:r>
            <w:r w:rsidRPr="0012215C">
              <w:t>прочих</w:t>
            </w:r>
            <w:r w:rsidR="00183DBF">
              <w:t xml:space="preserve"> </w:t>
            </w:r>
            <w:r w:rsidRPr="0012215C">
              <w:t>остатков</w:t>
            </w:r>
            <w:r w:rsidR="00183DBF">
              <w:t xml:space="preserve"> </w:t>
            </w:r>
            <w:r w:rsidRPr="0012215C">
              <w:t>средств</w:t>
            </w:r>
            <w:r w:rsidR="00183DBF">
              <w:t xml:space="preserve"> </w:t>
            </w:r>
            <w:r w:rsidRPr="0012215C">
              <w:t>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t>1</w:t>
            </w:r>
            <w:r w:rsidR="00183DBF">
              <w:t xml:space="preserve"> </w:t>
            </w:r>
            <w:r w:rsidR="004E2251">
              <w:t>649</w:t>
            </w:r>
            <w:r w:rsidR="00183DBF">
              <w:t xml:space="preserve"> </w:t>
            </w:r>
            <w:r w:rsidR="004E2251">
              <w:t>163</w:t>
            </w:r>
            <w:r w:rsidRPr="0012215C">
              <w:t>,</w:t>
            </w:r>
            <w:r w:rsidR="004E2251">
              <w:t>9</w:t>
            </w:r>
          </w:p>
        </w:tc>
      </w:tr>
      <w:tr w:rsidR="0012215C" w:rsidRPr="0012215C" w:rsidTr="00807B51">
        <w:trPr>
          <w:trHeight w:val="37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000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01</w:t>
            </w:r>
            <w:r w:rsidR="00183DBF">
              <w:t xml:space="preserve">  </w:t>
            </w:r>
            <w:r w:rsidRPr="0012215C">
              <w:t>00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610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Уменьшение</w:t>
            </w:r>
            <w:r w:rsidR="00183DBF">
              <w:t xml:space="preserve"> </w:t>
            </w:r>
            <w:r w:rsidRPr="0012215C">
              <w:t>прочих</w:t>
            </w:r>
            <w:r w:rsidR="00183DBF">
              <w:t xml:space="preserve">  </w:t>
            </w:r>
            <w:r w:rsidRPr="0012215C">
              <w:t>остатков</w:t>
            </w:r>
            <w:r w:rsidR="00183DBF">
              <w:t xml:space="preserve"> </w:t>
            </w:r>
            <w:r w:rsidRPr="0012215C">
              <w:t>денежных</w:t>
            </w:r>
            <w:r w:rsidR="00183DBF">
              <w:t xml:space="preserve"> </w:t>
            </w:r>
            <w:r w:rsidRPr="0012215C">
              <w:t>средств</w:t>
            </w:r>
            <w:r w:rsidR="00183DBF">
              <w:t xml:space="preserve"> </w:t>
            </w:r>
            <w:r w:rsidRPr="0012215C">
              <w:t>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t>1</w:t>
            </w:r>
            <w:r w:rsidR="00183DBF">
              <w:t xml:space="preserve"> </w:t>
            </w:r>
            <w:r w:rsidRPr="0012215C">
              <w:t>6</w:t>
            </w:r>
            <w:r w:rsidR="004E2251">
              <w:t>49</w:t>
            </w:r>
            <w:r w:rsidR="00183DBF">
              <w:t xml:space="preserve"> </w:t>
            </w:r>
            <w:r w:rsidR="004E2251">
              <w:t>163,9</w:t>
            </w:r>
          </w:p>
        </w:tc>
      </w:tr>
      <w:tr w:rsidR="0012215C" w:rsidRPr="0012215C" w:rsidTr="008F7C18">
        <w:trPr>
          <w:trHeight w:val="18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902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01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610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Уменьшение</w:t>
            </w:r>
            <w:r w:rsidR="00183DBF">
              <w:t xml:space="preserve"> </w:t>
            </w:r>
            <w:r w:rsidRPr="0012215C">
              <w:t>прочих</w:t>
            </w:r>
            <w:r w:rsidR="00183DBF">
              <w:t xml:space="preserve"> </w:t>
            </w:r>
            <w:r w:rsidRPr="0012215C">
              <w:t>остатков</w:t>
            </w:r>
            <w:r w:rsidR="00183DBF">
              <w:t xml:space="preserve"> </w:t>
            </w:r>
            <w:r w:rsidRPr="0012215C">
              <w:t>денежных</w:t>
            </w:r>
            <w:r w:rsidR="00183DBF">
              <w:t xml:space="preserve"> </w:t>
            </w:r>
            <w:r w:rsidRPr="0012215C">
              <w:t>средств</w:t>
            </w:r>
            <w:r w:rsidR="00183DBF">
              <w:t xml:space="preserve"> </w:t>
            </w:r>
            <w:r w:rsidRPr="0012215C">
              <w:t>бюджетов</w:t>
            </w:r>
            <w:r w:rsidR="00183DBF">
              <w:t xml:space="preserve"> </w:t>
            </w:r>
            <w:r w:rsidRPr="0012215C">
              <w:t>муниципальных</w:t>
            </w:r>
            <w:r w:rsidR="00183DBF">
              <w:t xml:space="preserve"> </w:t>
            </w:r>
            <w:r w:rsidRPr="0012215C">
              <w:t>районов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2215C">
              <w:t>1</w:t>
            </w:r>
            <w:r w:rsidR="00183DBF">
              <w:t xml:space="preserve"> </w:t>
            </w:r>
            <w:r w:rsidR="004E2251">
              <w:t>649</w:t>
            </w:r>
            <w:r w:rsidR="00183DBF">
              <w:t xml:space="preserve"> </w:t>
            </w:r>
            <w:r w:rsidR="004E2251">
              <w:t>163,9</w:t>
            </w:r>
          </w:p>
        </w:tc>
      </w:tr>
      <w:tr w:rsidR="0012215C" w:rsidRPr="0012215C" w:rsidTr="00807B51">
        <w:trPr>
          <w:trHeight w:val="52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06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Иные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источники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внутреннего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финансирования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дефицитов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</w:tr>
      <w:tr w:rsidR="0012215C" w:rsidRPr="0012215C" w:rsidTr="00807B51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06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600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Возврат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кредитов,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предоставленных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внутри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страны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</w:tr>
      <w:tr w:rsidR="0012215C" w:rsidRPr="0012215C" w:rsidTr="00807B51">
        <w:trPr>
          <w:trHeight w:val="8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902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06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640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Возврат</w:t>
            </w:r>
            <w:r w:rsidR="00183DBF">
              <w:t xml:space="preserve"> </w:t>
            </w:r>
            <w:r w:rsidRPr="0012215C">
              <w:t>бюджетных</w:t>
            </w:r>
            <w:r w:rsidR="00183DBF">
              <w:t xml:space="preserve"> </w:t>
            </w:r>
            <w:r w:rsidRPr="0012215C">
              <w:t>кредитов,</w:t>
            </w:r>
            <w:r w:rsidR="00183DBF">
              <w:t xml:space="preserve"> </w:t>
            </w:r>
            <w:r w:rsidRPr="0012215C">
              <w:t>предоставленных</w:t>
            </w:r>
            <w:r w:rsidR="00183DBF">
              <w:t xml:space="preserve"> </w:t>
            </w:r>
            <w:r w:rsidRPr="0012215C">
              <w:t>другим</w:t>
            </w:r>
            <w:r w:rsidR="00183DBF">
              <w:t xml:space="preserve"> </w:t>
            </w:r>
            <w:r w:rsidRPr="0012215C">
              <w:t>бюджетам</w:t>
            </w:r>
            <w:r w:rsidR="00183DBF">
              <w:t xml:space="preserve"> </w:t>
            </w:r>
            <w:r w:rsidRPr="0012215C">
              <w:t>бюджетной</w:t>
            </w:r>
            <w:r w:rsidR="00183DBF">
              <w:t xml:space="preserve"> </w:t>
            </w:r>
            <w:r w:rsidRPr="0012215C">
              <w:t>системы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  <w:r w:rsidR="00183DBF">
              <w:t xml:space="preserve"> </w:t>
            </w:r>
            <w:r w:rsidRPr="0012215C">
              <w:t>из</w:t>
            </w:r>
            <w:r w:rsidR="00183DBF">
              <w:t xml:space="preserve"> </w:t>
            </w:r>
            <w:r w:rsidRPr="0012215C">
              <w:t>бюджетов</w:t>
            </w:r>
            <w:r w:rsidR="00183DBF">
              <w:t xml:space="preserve"> </w:t>
            </w:r>
            <w:r w:rsidRPr="0012215C">
              <w:t>муниципальных</w:t>
            </w:r>
            <w:r w:rsidR="00183DBF">
              <w:t xml:space="preserve"> </w:t>
            </w:r>
            <w:r w:rsidRPr="0012215C">
              <w:t>районов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валюте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</w:pPr>
            <w:r w:rsidRPr="0012215C">
              <w:t>0,0</w:t>
            </w:r>
          </w:p>
        </w:tc>
      </w:tr>
      <w:tr w:rsidR="0012215C" w:rsidRPr="0012215C" w:rsidTr="00807B51">
        <w:trPr>
          <w:trHeight w:val="57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12215C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06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12215C">
              <w:rPr>
                <w:bCs/>
              </w:rPr>
              <w:t>500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12215C">
              <w:rPr>
                <w:bCs/>
              </w:rPr>
              <w:t>Предоставление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кредитов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внутри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страны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валюте</w:t>
            </w:r>
            <w:r w:rsidRPr="0012215C">
              <w:rPr>
                <w:bCs/>
              </w:rPr>
              <w:br/>
              <w:t>Российской</w:t>
            </w:r>
            <w:r w:rsidR="00183DBF">
              <w:rPr>
                <w:bCs/>
              </w:rPr>
              <w:t xml:space="preserve"> </w:t>
            </w:r>
            <w:r w:rsidRPr="0012215C">
              <w:rPr>
                <w:bCs/>
              </w:rPr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bCs/>
              </w:rPr>
            </w:pPr>
            <w:r w:rsidRPr="0012215C">
              <w:rPr>
                <w:bCs/>
              </w:rPr>
              <w:t>0,0</w:t>
            </w:r>
          </w:p>
        </w:tc>
      </w:tr>
      <w:tr w:rsidR="0012215C" w:rsidRPr="0012215C" w:rsidTr="00807B51">
        <w:trPr>
          <w:trHeight w:val="82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2215C">
              <w:t>902</w:t>
            </w:r>
            <w:r w:rsidR="00183DBF">
              <w:t xml:space="preserve"> </w:t>
            </w:r>
            <w:r w:rsidRPr="0012215C">
              <w:t>01</w:t>
            </w:r>
            <w:r w:rsidR="00183DBF">
              <w:t xml:space="preserve">  </w:t>
            </w:r>
            <w:r w:rsidRPr="0012215C">
              <w:t>06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02</w:t>
            </w:r>
            <w:r w:rsidR="00183DBF">
              <w:t xml:space="preserve">  </w:t>
            </w:r>
            <w:r w:rsidRPr="0012215C">
              <w:t>05</w:t>
            </w:r>
            <w:r w:rsidR="00183DBF">
              <w:t xml:space="preserve">  </w:t>
            </w:r>
            <w:r w:rsidRPr="0012215C">
              <w:t>0000</w:t>
            </w:r>
            <w:r w:rsidR="00183DBF">
              <w:t xml:space="preserve">  </w:t>
            </w:r>
            <w:r w:rsidRPr="0012215C">
              <w:t>540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5C" w:rsidRPr="0012215C" w:rsidRDefault="0012215C" w:rsidP="0012215C">
            <w:pPr>
              <w:overflowPunct/>
              <w:autoSpaceDE/>
              <w:autoSpaceDN/>
              <w:adjustRightInd/>
              <w:textAlignment w:val="auto"/>
            </w:pPr>
            <w:r w:rsidRPr="0012215C">
              <w:t>Предоставление</w:t>
            </w:r>
            <w:r w:rsidR="00183DBF">
              <w:t xml:space="preserve"> </w:t>
            </w:r>
            <w:r w:rsidRPr="0012215C">
              <w:t>бюджетных</w:t>
            </w:r>
            <w:r w:rsidR="00183DBF">
              <w:t xml:space="preserve"> </w:t>
            </w:r>
            <w:r w:rsidRPr="0012215C">
              <w:t>кредитов</w:t>
            </w:r>
            <w:r w:rsidR="00183DBF">
              <w:t xml:space="preserve"> </w:t>
            </w:r>
            <w:r w:rsidRPr="0012215C">
              <w:t>другим</w:t>
            </w:r>
            <w:r w:rsidR="00183DBF">
              <w:t xml:space="preserve"> </w:t>
            </w:r>
            <w:r w:rsidRPr="0012215C">
              <w:t>бюджетам</w:t>
            </w:r>
            <w:r w:rsidR="00183DBF">
              <w:t xml:space="preserve"> </w:t>
            </w:r>
            <w:r w:rsidRPr="0012215C">
              <w:t>бюджетной</w:t>
            </w:r>
            <w:r w:rsidR="00183DBF">
              <w:t xml:space="preserve"> </w:t>
            </w:r>
            <w:r w:rsidRPr="0012215C">
              <w:t>системы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  <w:r w:rsidR="00183DBF">
              <w:t xml:space="preserve"> </w:t>
            </w:r>
            <w:r w:rsidRPr="0012215C">
              <w:t>из</w:t>
            </w:r>
            <w:r w:rsidR="00183DBF">
              <w:t xml:space="preserve"> </w:t>
            </w:r>
            <w:r w:rsidRPr="0012215C">
              <w:t>бюджетов</w:t>
            </w:r>
            <w:r w:rsidR="00183DBF">
              <w:t xml:space="preserve"> </w:t>
            </w:r>
            <w:r w:rsidRPr="0012215C">
              <w:t>муниципальных</w:t>
            </w:r>
            <w:r w:rsidR="00183DBF">
              <w:t xml:space="preserve"> </w:t>
            </w:r>
            <w:r w:rsidRPr="0012215C">
              <w:t>районов</w:t>
            </w:r>
            <w:r w:rsidR="00183DBF">
              <w:t xml:space="preserve"> </w:t>
            </w:r>
            <w:r w:rsidRPr="0012215C">
              <w:t>в</w:t>
            </w:r>
            <w:r w:rsidR="00183DBF">
              <w:t xml:space="preserve"> </w:t>
            </w:r>
            <w:r w:rsidRPr="0012215C">
              <w:t>валюте</w:t>
            </w:r>
            <w:r w:rsidR="00183DBF">
              <w:t xml:space="preserve"> </w:t>
            </w:r>
            <w:r w:rsidRPr="0012215C">
              <w:t>Российской</w:t>
            </w:r>
            <w:r w:rsidR="00183DBF">
              <w:t xml:space="preserve"> </w:t>
            </w:r>
            <w:r w:rsidRPr="0012215C">
              <w:t>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15C" w:rsidRPr="0012215C" w:rsidRDefault="0012215C" w:rsidP="00807B51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</w:pPr>
            <w:r w:rsidRPr="0012215C">
              <w:t>0,0</w:t>
            </w:r>
          </w:p>
        </w:tc>
      </w:tr>
    </w:tbl>
    <w:p w:rsidR="0012215C" w:rsidRDefault="0012215C" w:rsidP="0012215C">
      <w:pPr>
        <w:ind w:firstLine="720"/>
        <w:jc w:val="center"/>
        <w:rPr>
          <w:b/>
        </w:rPr>
      </w:pPr>
    </w:p>
    <w:p w:rsidR="008F7C18" w:rsidRDefault="008F7C18" w:rsidP="0012215C">
      <w:pPr>
        <w:ind w:firstLine="720"/>
        <w:jc w:val="center"/>
        <w:rPr>
          <w:b/>
        </w:rPr>
      </w:pPr>
    </w:p>
    <w:p w:rsidR="008F7C18" w:rsidRDefault="008F7C18" w:rsidP="0012215C">
      <w:pPr>
        <w:ind w:firstLine="720"/>
        <w:jc w:val="center"/>
        <w:rPr>
          <w:b/>
        </w:rPr>
      </w:pP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8F7C18" w:rsidRPr="00025A89" w:rsidRDefault="008F7C18" w:rsidP="008F7C1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753E4" w:rsidRDefault="008753E4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4D7A41" w:rsidRDefault="004D7A41" w:rsidP="008F7C18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8F7C18" w:rsidRPr="003E10F8" w:rsidRDefault="008F7C18" w:rsidP="008F7C1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p w:rsidR="0012215C" w:rsidRPr="0012215C" w:rsidRDefault="0012215C" w:rsidP="0012215C">
      <w:pPr>
        <w:jc w:val="right"/>
      </w:pPr>
      <w:r w:rsidRPr="0012215C">
        <w:t>Приложение</w:t>
      </w:r>
      <w:r w:rsidR="00183DBF">
        <w:t xml:space="preserve"> </w:t>
      </w:r>
      <w:r w:rsidRPr="0012215C">
        <w:t>29</w:t>
      </w:r>
    </w:p>
    <w:p w:rsidR="0012215C" w:rsidRPr="0012215C" w:rsidRDefault="0012215C" w:rsidP="0012215C">
      <w:pPr>
        <w:jc w:val="right"/>
      </w:pPr>
      <w:r w:rsidRPr="0012215C">
        <w:t>к</w:t>
      </w:r>
      <w:r w:rsidR="00183DBF">
        <w:t xml:space="preserve"> </w:t>
      </w:r>
      <w:r w:rsidRPr="0012215C">
        <w:t>решению</w:t>
      </w:r>
      <w:r w:rsidR="00183DBF">
        <w:t xml:space="preserve"> </w:t>
      </w:r>
      <w:r w:rsidRPr="0012215C">
        <w:t>Думы</w:t>
      </w:r>
    </w:p>
    <w:p w:rsidR="0012215C" w:rsidRPr="0012215C" w:rsidRDefault="0012215C" w:rsidP="0012215C">
      <w:pPr>
        <w:jc w:val="right"/>
      </w:pPr>
      <w:r w:rsidRPr="0012215C">
        <w:t>муниципального</w:t>
      </w:r>
      <w:r w:rsidR="00183DBF">
        <w:t xml:space="preserve"> </w:t>
      </w:r>
      <w:r w:rsidRPr="0012215C">
        <w:t>района</w:t>
      </w:r>
    </w:p>
    <w:p w:rsidR="0012215C" w:rsidRPr="0012215C" w:rsidRDefault="0012215C" w:rsidP="0012215C">
      <w:pPr>
        <w:jc w:val="right"/>
      </w:pPr>
      <w:r w:rsidRPr="0012215C">
        <w:t>муниципального</w:t>
      </w:r>
      <w:r w:rsidR="00183DBF">
        <w:t xml:space="preserve"> </w:t>
      </w:r>
      <w:r w:rsidRPr="0012215C">
        <w:t>образования</w:t>
      </w:r>
    </w:p>
    <w:p w:rsidR="0012215C" w:rsidRPr="0012215C" w:rsidRDefault="0012215C" w:rsidP="0012215C">
      <w:pPr>
        <w:jc w:val="right"/>
      </w:pPr>
      <w:r w:rsidRPr="0012215C">
        <w:t>«Нижнеудинский</w:t>
      </w:r>
      <w:r w:rsidR="00183DBF">
        <w:t xml:space="preserve"> </w:t>
      </w:r>
      <w:r w:rsidRPr="0012215C">
        <w:t>район»</w:t>
      </w:r>
    </w:p>
    <w:p w:rsidR="0012215C" w:rsidRPr="00A20B99" w:rsidRDefault="0012215C" w:rsidP="0012215C">
      <w:pPr>
        <w:jc w:val="right"/>
      </w:pPr>
      <w:r w:rsidRPr="0012215C">
        <w:t>О</w:t>
      </w:r>
      <w:r w:rsidR="00183DBF">
        <w:t xml:space="preserve"> </w:t>
      </w:r>
      <w:r w:rsidRPr="0012215C">
        <w:t>бюджете</w:t>
      </w:r>
      <w:r w:rsidR="00183DBF">
        <w:t xml:space="preserve"> </w:t>
      </w:r>
      <w:r w:rsidRPr="0012215C">
        <w:t>муниципального</w:t>
      </w:r>
      <w:r w:rsidR="00183DBF">
        <w:t xml:space="preserve"> </w:t>
      </w:r>
      <w:r w:rsidRPr="00A20B99">
        <w:t>образования</w:t>
      </w:r>
    </w:p>
    <w:p w:rsidR="0012215C" w:rsidRPr="00A20B99" w:rsidRDefault="0012215C" w:rsidP="0012215C">
      <w:pPr>
        <w:jc w:val="right"/>
      </w:pPr>
      <w:r w:rsidRPr="00A20B99">
        <w:t>«Нижнеудинский</w:t>
      </w:r>
      <w:r w:rsidR="00183DBF">
        <w:t xml:space="preserve"> </w:t>
      </w:r>
      <w:r w:rsidRPr="00A20B99">
        <w:t>район»</w:t>
      </w:r>
      <w:r w:rsidR="00183DBF">
        <w:t xml:space="preserve"> </w:t>
      </w:r>
      <w:r w:rsidRPr="00A20B99">
        <w:t>на</w:t>
      </w:r>
      <w:r w:rsidR="00183DBF">
        <w:t xml:space="preserve"> </w:t>
      </w:r>
      <w:r w:rsidRPr="00A20B99">
        <w:t>2018</w:t>
      </w:r>
      <w:r w:rsidR="00183DBF">
        <w:t xml:space="preserve"> </w:t>
      </w:r>
      <w:r w:rsidRPr="00A20B99">
        <w:t>год</w:t>
      </w:r>
      <w:r w:rsidR="00183DBF">
        <w:t xml:space="preserve"> </w:t>
      </w:r>
      <w:r w:rsidRPr="00A20B99">
        <w:t>и</w:t>
      </w:r>
    </w:p>
    <w:p w:rsidR="0012215C" w:rsidRDefault="0012215C" w:rsidP="0012215C">
      <w:pPr>
        <w:ind w:firstLine="708"/>
        <w:jc w:val="right"/>
      </w:pPr>
      <w:r w:rsidRPr="00A20B99">
        <w:t>на</w:t>
      </w:r>
      <w:r w:rsidR="00183DBF">
        <w:t xml:space="preserve"> </w:t>
      </w:r>
      <w:r w:rsidRPr="00A20B99">
        <w:t>плановый</w:t>
      </w:r>
      <w:r w:rsidR="00183DBF">
        <w:t xml:space="preserve"> </w:t>
      </w:r>
      <w:r w:rsidRPr="00A20B99">
        <w:t>период</w:t>
      </w:r>
      <w:r w:rsidR="00183DBF">
        <w:t xml:space="preserve"> </w:t>
      </w:r>
      <w:r w:rsidRPr="00A20B99">
        <w:t>2019</w:t>
      </w:r>
      <w:r w:rsidR="00183DBF">
        <w:t xml:space="preserve"> </w:t>
      </w:r>
      <w:r w:rsidRPr="00A20B99">
        <w:t>и</w:t>
      </w:r>
      <w:r w:rsidR="00183DBF">
        <w:t xml:space="preserve"> </w:t>
      </w:r>
      <w:r w:rsidRPr="00A20B99">
        <w:t>2020</w:t>
      </w:r>
      <w:r w:rsidR="00183DBF">
        <w:t xml:space="preserve"> </w:t>
      </w:r>
      <w:r w:rsidRPr="00A20B99">
        <w:t>годов</w:t>
      </w:r>
    </w:p>
    <w:p w:rsidR="00C45D19" w:rsidRDefault="00C45D19" w:rsidP="00C45D19">
      <w:pPr>
        <w:ind w:firstLine="708"/>
        <w:jc w:val="right"/>
      </w:pPr>
      <w:r>
        <w:t>от 26.12.2017 г. № 52</w:t>
      </w:r>
    </w:p>
    <w:p w:rsidR="0012215C" w:rsidRDefault="0012215C" w:rsidP="00086221">
      <w:pPr>
        <w:ind w:firstLine="708"/>
        <w:jc w:val="right"/>
      </w:pPr>
    </w:p>
    <w:p w:rsidR="00B818D5" w:rsidRDefault="00B818D5" w:rsidP="00B818D5">
      <w:pPr>
        <w:ind w:firstLine="720"/>
        <w:jc w:val="center"/>
        <w:rPr>
          <w:b/>
        </w:rPr>
      </w:pPr>
      <w:r w:rsidRPr="00B818D5">
        <w:rPr>
          <w:b/>
        </w:rPr>
        <w:t>Источники</w:t>
      </w:r>
      <w:r w:rsidR="00183DBF">
        <w:rPr>
          <w:b/>
        </w:rPr>
        <w:t xml:space="preserve"> </w:t>
      </w:r>
      <w:r w:rsidRPr="00B818D5">
        <w:rPr>
          <w:b/>
        </w:rPr>
        <w:t>внутреннего</w:t>
      </w:r>
      <w:r w:rsidR="00183DBF">
        <w:rPr>
          <w:b/>
        </w:rPr>
        <w:t xml:space="preserve"> </w:t>
      </w:r>
      <w:r w:rsidRPr="00B818D5">
        <w:rPr>
          <w:b/>
        </w:rPr>
        <w:t>финансирования</w:t>
      </w:r>
      <w:r w:rsidR="00183DBF">
        <w:rPr>
          <w:b/>
        </w:rPr>
        <w:t xml:space="preserve"> </w:t>
      </w:r>
      <w:r w:rsidRPr="00B818D5">
        <w:rPr>
          <w:b/>
        </w:rPr>
        <w:t>дефицита</w:t>
      </w:r>
      <w:r w:rsidR="00183DBF">
        <w:rPr>
          <w:b/>
        </w:rPr>
        <w:t xml:space="preserve"> </w:t>
      </w:r>
      <w:r w:rsidRPr="00B818D5">
        <w:rPr>
          <w:b/>
        </w:rPr>
        <w:t>бюджета</w:t>
      </w:r>
      <w:r w:rsidR="00183DBF">
        <w:rPr>
          <w:b/>
        </w:rPr>
        <w:t xml:space="preserve"> </w:t>
      </w:r>
      <w:r w:rsidRPr="00B818D5">
        <w:rPr>
          <w:b/>
        </w:rPr>
        <w:t>муниципального</w:t>
      </w:r>
      <w:r w:rsidR="00183DBF">
        <w:rPr>
          <w:b/>
        </w:rPr>
        <w:t xml:space="preserve"> </w:t>
      </w:r>
      <w:r w:rsidRPr="00B818D5">
        <w:rPr>
          <w:b/>
        </w:rPr>
        <w:t>района</w:t>
      </w:r>
      <w:r w:rsidR="00183DBF">
        <w:rPr>
          <w:b/>
        </w:rPr>
        <w:t xml:space="preserve"> </w:t>
      </w:r>
      <w:r w:rsidRPr="00B818D5">
        <w:rPr>
          <w:b/>
        </w:rPr>
        <w:t>на</w:t>
      </w:r>
      <w:r w:rsidR="00183DBF">
        <w:rPr>
          <w:b/>
        </w:rPr>
        <w:t xml:space="preserve"> </w:t>
      </w:r>
      <w:r w:rsidRPr="00B818D5">
        <w:rPr>
          <w:b/>
        </w:rPr>
        <w:t>плановый</w:t>
      </w:r>
      <w:r w:rsidR="00183DBF">
        <w:rPr>
          <w:b/>
        </w:rPr>
        <w:t xml:space="preserve"> </w:t>
      </w:r>
      <w:r w:rsidRPr="00B818D5">
        <w:rPr>
          <w:b/>
        </w:rPr>
        <w:t>период</w:t>
      </w:r>
      <w:r w:rsidR="00183DBF">
        <w:rPr>
          <w:b/>
        </w:rPr>
        <w:t xml:space="preserve"> </w:t>
      </w:r>
      <w:r w:rsidRPr="00B818D5">
        <w:rPr>
          <w:b/>
        </w:rPr>
        <w:t>2019</w:t>
      </w:r>
      <w:r w:rsidR="00183DBF">
        <w:rPr>
          <w:b/>
        </w:rPr>
        <w:t xml:space="preserve"> </w:t>
      </w:r>
      <w:r w:rsidRPr="00B818D5">
        <w:rPr>
          <w:b/>
        </w:rPr>
        <w:t>и</w:t>
      </w:r>
      <w:r w:rsidR="00183DBF">
        <w:rPr>
          <w:b/>
        </w:rPr>
        <w:t xml:space="preserve"> </w:t>
      </w:r>
      <w:r w:rsidRPr="00B818D5">
        <w:rPr>
          <w:b/>
        </w:rPr>
        <w:t>2020</w:t>
      </w:r>
      <w:r w:rsidR="00183DBF">
        <w:rPr>
          <w:b/>
        </w:rPr>
        <w:t xml:space="preserve"> </w:t>
      </w:r>
      <w:r w:rsidRPr="00B818D5">
        <w:rPr>
          <w:b/>
        </w:rPr>
        <w:t>годов</w:t>
      </w:r>
    </w:p>
    <w:p w:rsidR="00B818D5" w:rsidRDefault="00B818D5" w:rsidP="00B818D5">
      <w:pPr>
        <w:ind w:firstLine="720"/>
        <w:jc w:val="center"/>
        <w:rPr>
          <w:b/>
        </w:rPr>
      </w:pPr>
    </w:p>
    <w:tbl>
      <w:tblPr>
        <w:tblW w:w="9732" w:type="dxa"/>
        <w:tblInd w:w="96" w:type="dxa"/>
        <w:tblLook w:val="0000" w:firstRow="0" w:lastRow="0" w:firstColumn="0" w:lastColumn="0" w:noHBand="0" w:noVBand="0"/>
      </w:tblPr>
      <w:tblGrid>
        <w:gridCol w:w="3200"/>
        <w:gridCol w:w="3832"/>
        <w:gridCol w:w="1440"/>
        <w:gridCol w:w="1260"/>
      </w:tblGrid>
      <w:tr w:rsidR="00B818D5" w:rsidRPr="00B818D5" w:rsidTr="00B818D5">
        <w:trPr>
          <w:trHeight w:val="55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Код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классификации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Сумма</w:t>
            </w:r>
          </w:p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(тыс.</w:t>
            </w:r>
            <w:r w:rsidR="00183DBF">
              <w:rPr>
                <w:bCs/>
              </w:rPr>
              <w:t xml:space="preserve"> </w:t>
            </w:r>
            <w:r>
              <w:rPr>
                <w:bCs/>
              </w:rPr>
              <w:t>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Сумма</w:t>
            </w:r>
          </w:p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(</w:t>
            </w:r>
            <w:r w:rsidRPr="00B818D5">
              <w:rPr>
                <w:bCs/>
              </w:rPr>
              <w:t>тыс.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руб</w:t>
            </w:r>
            <w:r>
              <w:rPr>
                <w:bCs/>
              </w:rPr>
              <w:t>.)</w:t>
            </w:r>
          </w:p>
        </w:tc>
      </w:tr>
      <w:tr w:rsidR="00B818D5" w:rsidRPr="00B818D5" w:rsidTr="00B818D5">
        <w:trPr>
          <w:trHeight w:val="33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90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Источники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финансирования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дефицита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-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32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34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300,0</w:t>
            </w:r>
          </w:p>
        </w:tc>
      </w:tr>
      <w:tr w:rsidR="00B818D5" w:rsidRPr="00B818D5" w:rsidTr="00B818D5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Источники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внутреннего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финансирования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дефицита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-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32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34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300,0</w:t>
            </w:r>
          </w:p>
        </w:tc>
      </w:tr>
      <w:tr w:rsidR="00B818D5" w:rsidRPr="00B818D5" w:rsidTr="00B818D5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02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кредитных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организаций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32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34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300,0</w:t>
            </w:r>
          </w:p>
        </w:tc>
      </w:tr>
      <w:tr w:rsidR="00B818D5" w:rsidRPr="00B818D5" w:rsidTr="00B818D5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000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700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Получение</w:t>
            </w:r>
            <w:r w:rsidR="00183DBF">
              <w:t xml:space="preserve"> </w:t>
            </w:r>
            <w:r w:rsidRPr="00B818D5">
              <w:t>кредитов</w:t>
            </w:r>
            <w:r w:rsidR="00183DBF">
              <w:t xml:space="preserve"> </w:t>
            </w:r>
            <w:r w:rsidRPr="00B818D5">
              <w:t>от</w:t>
            </w:r>
            <w:r w:rsidR="00183DBF">
              <w:t xml:space="preserve"> </w:t>
            </w:r>
            <w:r w:rsidRPr="00B818D5">
              <w:t>кредитных</w:t>
            </w:r>
            <w:r w:rsidR="00183DBF">
              <w:t xml:space="preserve"> </w:t>
            </w:r>
            <w:r w:rsidRPr="00B818D5">
              <w:t>организаций</w:t>
            </w:r>
            <w:r w:rsidR="00183DBF">
              <w:t xml:space="preserve"> </w:t>
            </w:r>
            <w:r w:rsidRPr="00B818D5">
              <w:t>в</w:t>
            </w:r>
            <w:r w:rsidR="00183DBF">
              <w:t xml:space="preserve"> </w:t>
            </w:r>
            <w:r w:rsidRPr="00B818D5">
              <w:t>валюте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32</w:t>
            </w:r>
            <w:r w:rsidR="00183DBF">
              <w:t xml:space="preserve"> </w:t>
            </w:r>
            <w:r w:rsidRPr="00B818D5"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34</w:t>
            </w:r>
            <w:r w:rsidR="00183DBF">
              <w:t xml:space="preserve"> </w:t>
            </w:r>
            <w:r w:rsidRPr="00B818D5">
              <w:t>300,0</w:t>
            </w:r>
          </w:p>
        </w:tc>
      </w:tr>
      <w:tr w:rsidR="00B818D5" w:rsidRPr="00B818D5" w:rsidTr="00B818D5">
        <w:trPr>
          <w:trHeight w:val="55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902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710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Получение</w:t>
            </w:r>
            <w:r w:rsidR="00183DBF">
              <w:t xml:space="preserve"> </w:t>
            </w:r>
            <w:r w:rsidRPr="00B818D5">
              <w:t>кредитов</w:t>
            </w:r>
            <w:r w:rsidR="00183DBF">
              <w:t xml:space="preserve"> </w:t>
            </w:r>
            <w:r w:rsidRPr="00B818D5">
              <w:t>от</w:t>
            </w:r>
            <w:r w:rsidR="00183DBF">
              <w:t xml:space="preserve"> </w:t>
            </w:r>
            <w:r w:rsidRPr="00B818D5">
              <w:t>кредитных</w:t>
            </w:r>
            <w:r w:rsidR="00183DBF">
              <w:t xml:space="preserve"> </w:t>
            </w:r>
            <w:r w:rsidRPr="00B818D5">
              <w:t>организаций</w:t>
            </w:r>
            <w:r w:rsidR="00183DBF">
              <w:t xml:space="preserve"> </w:t>
            </w:r>
            <w:r w:rsidRPr="00B818D5">
              <w:t>бюджетами</w:t>
            </w:r>
            <w:r w:rsidR="00183DBF">
              <w:t xml:space="preserve"> </w:t>
            </w:r>
            <w:r w:rsidRPr="00B818D5">
              <w:t>муниципальных</w:t>
            </w:r>
            <w:r w:rsidR="00183DBF">
              <w:t xml:space="preserve"> </w:t>
            </w:r>
            <w:r w:rsidRPr="00B818D5">
              <w:t>районов</w:t>
            </w:r>
            <w:r w:rsidR="00183DBF">
              <w:t xml:space="preserve"> </w:t>
            </w:r>
            <w:r w:rsidRPr="00B818D5">
              <w:t>в</w:t>
            </w:r>
            <w:r w:rsidR="00183DBF">
              <w:t xml:space="preserve"> </w:t>
            </w:r>
            <w:r w:rsidRPr="00B818D5">
              <w:t>валюте</w:t>
            </w:r>
            <w:r w:rsidR="00183DBF">
              <w:t xml:space="preserve"> </w:t>
            </w:r>
            <w:r w:rsidRPr="00B818D5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32</w:t>
            </w:r>
            <w:r w:rsidR="00183DBF">
              <w:t xml:space="preserve"> </w:t>
            </w:r>
            <w:r w:rsidRPr="00B818D5">
              <w:t>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34</w:t>
            </w:r>
            <w:r w:rsidR="00183DBF">
              <w:t xml:space="preserve"> </w:t>
            </w:r>
            <w:r w:rsidRPr="00B818D5">
              <w:t>300,0</w:t>
            </w:r>
          </w:p>
        </w:tc>
      </w:tr>
      <w:tr w:rsidR="00B818D5" w:rsidRPr="00B818D5" w:rsidTr="00B818D5">
        <w:trPr>
          <w:trHeight w:val="5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03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Бюджетные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других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</w:tr>
      <w:tr w:rsidR="00B818D5" w:rsidRPr="00B818D5" w:rsidTr="00B818D5">
        <w:trPr>
          <w:trHeight w:val="52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03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Бюджетные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кредиты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от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других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бюджетов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бюджетной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системы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Федерации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</w:tr>
      <w:tr w:rsidR="00B818D5" w:rsidRPr="00B818D5" w:rsidTr="00B818D5">
        <w:trPr>
          <w:trHeight w:val="6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000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03</w:t>
            </w:r>
            <w:r w:rsidR="00183DBF">
              <w:t xml:space="preserve">  </w:t>
            </w:r>
            <w:r w:rsidRPr="00B818D5">
              <w:t>01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700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Получение</w:t>
            </w:r>
            <w:r w:rsidR="00183DBF">
              <w:t xml:space="preserve"> </w:t>
            </w:r>
            <w:r w:rsidRPr="00B818D5">
              <w:t>бюджетных</w:t>
            </w:r>
            <w:r w:rsidR="00183DBF">
              <w:t xml:space="preserve"> </w:t>
            </w:r>
            <w:r w:rsidRPr="00B818D5">
              <w:t>кредитов</w:t>
            </w:r>
            <w:r w:rsidR="00183DBF">
              <w:t xml:space="preserve"> </w:t>
            </w:r>
            <w:r w:rsidRPr="00B818D5">
              <w:t>от</w:t>
            </w:r>
            <w:r w:rsidR="00183DBF">
              <w:t xml:space="preserve"> </w:t>
            </w:r>
            <w:r w:rsidRPr="00B818D5">
              <w:t>других</w:t>
            </w:r>
            <w:r w:rsidR="00183DBF">
              <w:t xml:space="preserve"> </w:t>
            </w:r>
            <w:r w:rsidRPr="00B818D5">
              <w:t>бюджетов</w:t>
            </w:r>
            <w:r w:rsidR="00183DBF">
              <w:t xml:space="preserve"> </w:t>
            </w:r>
            <w:r w:rsidRPr="00B818D5">
              <w:t>бюджетной</w:t>
            </w:r>
            <w:r w:rsidR="00183DBF">
              <w:t xml:space="preserve"> </w:t>
            </w:r>
            <w:r w:rsidRPr="00B818D5">
              <w:t>системы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  <w:r w:rsidR="00183DBF">
              <w:t xml:space="preserve"> </w:t>
            </w:r>
            <w:r w:rsidRPr="00B818D5">
              <w:t>в</w:t>
            </w:r>
            <w:r w:rsidR="00183DBF">
              <w:t xml:space="preserve"> </w:t>
            </w:r>
            <w:r w:rsidRPr="00B818D5">
              <w:t>валюте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0,0</w:t>
            </w:r>
          </w:p>
        </w:tc>
      </w:tr>
      <w:tr w:rsidR="00B818D5" w:rsidRPr="00B818D5" w:rsidTr="00B818D5">
        <w:trPr>
          <w:trHeight w:val="8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902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03</w:t>
            </w:r>
            <w:r w:rsidR="00183DBF">
              <w:t xml:space="preserve">  </w:t>
            </w:r>
            <w:r w:rsidRPr="00B818D5">
              <w:t>01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710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Получение</w:t>
            </w:r>
            <w:r w:rsidR="00183DBF">
              <w:t xml:space="preserve"> </w:t>
            </w:r>
            <w:r w:rsidRPr="00B818D5">
              <w:t>кредитов</w:t>
            </w:r>
            <w:r w:rsidR="00183DBF">
              <w:t xml:space="preserve"> </w:t>
            </w:r>
            <w:r w:rsidRPr="00B818D5">
              <w:t>от</w:t>
            </w:r>
            <w:r w:rsidR="00183DBF">
              <w:t xml:space="preserve"> </w:t>
            </w:r>
            <w:r w:rsidRPr="00B818D5">
              <w:t>других</w:t>
            </w:r>
            <w:r w:rsidR="00183DBF">
              <w:t xml:space="preserve"> </w:t>
            </w:r>
            <w:r w:rsidRPr="00B818D5">
              <w:t>бюджетов</w:t>
            </w:r>
            <w:r w:rsidR="00183DBF">
              <w:t xml:space="preserve"> </w:t>
            </w:r>
            <w:r w:rsidRPr="00B818D5">
              <w:t>бюджетной</w:t>
            </w:r>
            <w:r w:rsidR="00183DBF">
              <w:t xml:space="preserve"> </w:t>
            </w:r>
            <w:r w:rsidRPr="00B818D5">
              <w:t>системы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  <w:r w:rsidR="00183DBF">
              <w:t xml:space="preserve"> </w:t>
            </w:r>
            <w:r w:rsidRPr="00B818D5">
              <w:t>бюджетами</w:t>
            </w:r>
            <w:r w:rsidR="00183DBF">
              <w:t xml:space="preserve"> </w:t>
            </w:r>
            <w:r w:rsidRPr="00B818D5">
              <w:t>муниципальных</w:t>
            </w:r>
            <w:r w:rsidR="00183DBF">
              <w:t xml:space="preserve"> </w:t>
            </w:r>
            <w:r w:rsidRPr="00B818D5">
              <w:t>образований</w:t>
            </w:r>
            <w:r w:rsidR="00183DBF">
              <w:t xml:space="preserve"> </w:t>
            </w:r>
            <w:r w:rsidRPr="00B818D5">
              <w:t>в</w:t>
            </w:r>
            <w:r w:rsidR="00183DBF">
              <w:t xml:space="preserve"> </w:t>
            </w:r>
            <w:r w:rsidRPr="00B818D5">
              <w:t>валюте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0,0</w:t>
            </w:r>
          </w:p>
        </w:tc>
      </w:tr>
      <w:tr w:rsidR="00B818D5" w:rsidRPr="00B818D5" w:rsidTr="00B818D5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000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03</w:t>
            </w:r>
            <w:r w:rsidR="00183DBF">
              <w:t xml:space="preserve">  </w:t>
            </w:r>
            <w:r w:rsidRPr="00B818D5">
              <w:t>01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800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Погашение</w:t>
            </w:r>
            <w:r w:rsidR="00183DBF">
              <w:t xml:space="preserve"> </w:t>
            </w:r>
            <w:r w:rsidRPr="00B818D5">
              <w:t>бюджетных</w:t>
            </w:r>
            <w:r w:rsidR="00183DBF">
              <w:t xml:space="preserve"> </w:t>
            </w:r>
            <w:r w:rsidRPr="00B818D5">
              <w:t>кредитов,</w:t>
            </w:r>
            <w:r w:rsidR="00183DBF">
              <w:t xml:space="preserve"> </w:t>
            </w:r>
            <w:r w:rsidRPr="00B818D5">
              <w:t>полученных</w:t>
            </w:r>
            <w:r w:rsidR="00183DBF">
              <w:t xml:space="preserve"> </w:t>
            </w:r>
            <w:r w:rsidRPr="00B818D5">
              <w:t>от</w:t>
            </w:r>
            <w:r w:rsidR="00183DBF">
              <w:t xml:space="preserve"> </w:t>
            </w:r>
            <w:r w:rsidRPr="00B818D5">
              <w:t>других</w:t>
            </w:r>
            <w:r w:rsidR="00183DBF">
              <w:t xml:space="preserve"> </w:t>
            </w:r>
            <w:r w:rsidRPr="00B818D5">
              <w:t>бюджетов</w:t>
            </w:r>
            <w:r w:rsidR="00183DBF">
              <w:t xml:space="preserve"> </w:t>
            </w:r>
            <w:r w:rsidRPr="00B818D5">
              <w:t>бюджетной</w:t>
            </w:r>
            <w:r w:rsidR="00183DBF">
              <w:t xml:space="preserve"> </w:t>
            </w:r>
            <w:r w:rsidRPr="00B818D5">
              <w:t>системы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  <w:r w:rsidR="00183DBF">
              <w:t xml:space="preserve">  </w:t>
            </w:r>
            <w:r w:rsidRPr="00B818D5">
              <w:t>в</w:t>
            </w:r>
            <w:r w:rsidR="00183DBF">
              <w:t xml:space="preserve"> </w:t>
            </w:r>
            <w:r w:rsidRPr="00B818D5">
              <w:t>валюте</w:t>
            </w:r>
            <w:r w:rsidR="00183DBF">
              <w:t xml:space="preserve"> </w:t>
            </w:r>
            <w:r w:rsidRPr="00B818D5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0,0</w:t>
            </w:r>
          </w:p>
        </w:tc>
      </w:tr>
      <w:tr w:rsidR="00B818D5" w:rsidRPr="00B818D5" w:rsidTr="00B818D5">
        <w:trPr>
          <w:trHeight w:val="82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902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03</w:t>
            </w:r>
            <w:r w:rsidR="00183DBF">
              <w:t xml:space="preserve">  </w:t>
            </w:r>
            <w:r w:rsidRPr="00B818D5">
              <w:t>01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810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Погашение</w:t>
            </w:r>
            <w:r w:rsidR="00183DBF">
              <w:t xml:space="preserve"> </w:t>
            </w:r>
            <w:r w:rsidRPr="00B818D5">
              <w:t>бюджетами</w:t>
            </w:r>
            <w:r w:rsidR="00183DBF">
              <w:t xml:space="preserve"> </w:t>
            </w:r>
            <w:r w:rsidRPr="00B818D5">
              <w:t>муниципальных</w:t>
            </w:r>
            <w:r w:rsidR="00183DBF">
              <w:t xml:space="preserve"> </w:t>
            </w:r>
            <w:r w:rsidRPr="00B818D5">
              <w:t>районов</w:t>
            </w:r>
            <w:r w:rsidR="00183DBF">
              <w:t xml:space="preserve"> </w:t>
            </w:r>
            <w:r w:rsidRPr="00B818D5">
              <w:t>кредитов,</w:t>
            </w:r>
            <w:r w:rsidR="00183DBF">
              <w:t xml:space="preserve"> </w:t>
            </w:r>
            <w:r w:rsidRPr="00B818D5">
              <w:t>полученных</w:t>
            </w:r>
            <w:r w:rsidR="00183DBF">
              <w:t xml:space="preserve"> </w:t>
            </w:r>
            <w:r w:rsidRPr="00B818D5">
              <w:t>от</w:t>
            </w:r>
            <w:r w:rsidR="00183DBF">
              <w:t xml:space="preserve"> </w:t>
            </w:r>
            <w:r w:rsidRPr="00B818D5">
              <w:t>других</w:t>
            </w:r>
            <w:r w:rsidR="00183DBF">
              <w:t xml:space="preserve"> </w:t>
            </w:r>
            <w:r w:rsidRPr="00B818D5">
              <w:t>бюджетов</w:t>
            </w:r>
            <w:r w:rsidR="00183DBF">
              <w:t xml:space="preserve"> </w:t>
            </w:r>
            <w:r w:rsidRPr="00B818D5">
              <w:t>бюджетной</w:t>
            </w:r>
            <w:r w:rsidR="00183DBF">
              <w:t xml:space="preserve"> </w:t>
            </w:r>
            <w:r w:rsidRPr="00B818D5">
              <w:t>системы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  <w:r w:rsidR="00183DBF">
              <w:t xml:space="preserve">  </w:t>
            </w:r>
            <w:r w:rsidRPr="00B818D5">
              <w:t>в</w:t>
            </w:r>
            <w:r w:rsidR="00183DBF">
              <w:t xml:space="preserve"> </w:t>
            </w:r>
            <w:r w:rsidRPr="00B818D5">
              <w:t>валюте</w:t>
            </w:r>
            <w:r w:rsidR="00183DBF">
              <w:t xml:space="preserve"> </w:t>
            </w:r>
            <w:r w:rsidRPr="00B818D5">
              <w:t>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0,0</w:t>
            </w:r>
          </w:p>
        </w:tc>
      </w:tr>
      <w:tr w:rsidR="00B818D5" w:rsidRPr="00B818D5" w:rsidTr="004D7A41">
        <w:trPr>
          <w:trHeight w:val="36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Изменение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остатков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на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счетах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по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учету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</w:tr>
      <w:tr w:rsidR="00B818D5" w:rsidRPr="00B818D5" w:rsidTr="00B818D5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500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Увеличение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остатков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-1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563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-1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580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468,9</w:t>
            </w:r>
          </w:p>
        </w:tc>
      </w:tr>
      <w:tr w:rsidR="00B818D5" w:rsidRPr="00B818D5" w:rsidTr="00B818D5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000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500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Увеличение</w:t>
            </w:r>
            <w:r w:rsidR="00183DBF">
              <w:t xml:space="preserve"> </w:t>
            </w:r>
            <w:r w:rsidRPr="00B818D5">
              <w:t>прочих</w:t>
            </w:r>
            <w:r w:rsidR="00183DBF">
              <w:t xml:space="preserve"> </w:t>
            </w:r>
            <w:r w:rsidRPr="00B818D5">
              <w:t>остатков</w:t>
            </w:r>
            <w:r w:rsidR="00183DBF">
              <w:t xml:space="preserve"> </w:t>
            </w:r>
            <w:r w:rsidRPr="00B818D5">
              <w:t>средств</w:t>
            </w:r>
            <w:r w:rsidR="00183DBF">
              <w:t xml:space="preserve"> </w:t>
            </w:r>
            <w:r w:rsidRPr="00B818D5">
              <w:t>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-1</w:t>
            </w:r>
            <w:r w:rsidR="00183DBF">
              <w:t xml:space="preserve"> </w:t>
            </w:r>
            <w:r w:rsidRPr="00B818D5">
              <w:t>563</w:t>
            </w:r>
            <w:r w:rsidR="00183DBF">
              <w:t xml:space="preserve"> </w:t>
            </w:r>
            <w:r w:rsidRPr="00B818D5">
              <w:t>097,6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-1</w:t>
            </w:r>
            <w:r w:rsidR="00183DBF">
              <w:t xml:space="preserve"> </w:t>
            </w:r>
            <w:r w:rsidRPr="00B818D5">
              <w:t>580</w:t>
            </w:r>
            <w:r w:rsidR="00183DBF">
              <w:t xml:space="preserve"> </w:t>
            </w:r>
            <w:r w:rsidRPr="00B818D5">
              <w:t>468,9</w:t>
            </w:r>
          </w:p>
        </w:tc>
      </w:tr>
      <w:tr w:rsidR="00B818D5" w:rsidRPr="00B818D5" w:rsidTr="00B818D5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000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01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510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Увеличение</w:t>
            </w:r>
            <w:r w:rsidR="00183DBF">
              <w:t xml:space="preserve"> </w:t>
            </w:r>
            <w:r w:rsidRPr="00B818D5">
              <w:t>прочих</w:t>
            </w:r>
            <w:r w:rsidR="00183DBF">
              <w:t xml:space="preserve">  </w:t>
            </w:r>
            <w:r w:rsidRPr="00B818D5">
              <w:t>остатков</w:t>
            </w:r>
            <w:r w:rsidR="00183DBF">
              <w:t xml:space="preserve"> </w:t>
            </w:r>
            <w:r w:rsidRPr="00B818D5">
              <w:t>денежных</w:t>
            </w:r>
            <w:r w:rsidR="00183DBF">
              <w:t xml:space="preserve"> </w:t>
            </w:r>
            <w:r w:rsidRPr="00B818D5">
              <w:t>средств</w:t>
            </w:r>
            <w:r w:rsidR="00183DBF">
              <w:t xml:space="preserve"> </w:t>
            </w:r>
            <w:r w:rsidRPr="00B818D5">
              <w:t>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-1</w:t>
            </w:r>
            <w:r w:rsidR="00183DBF">
              <w:t xml:space="preserve"> </w:t>
            </w:r>
            <w:r w:rsidRPr="00B818D5">
              <w:t>563</w:t>
            </w:r>
            <w:r w:rsidR="00183DBF">
              <w:t xml:space="preserve"> </w:t>
            </w:r>
            <w:r w:rsidRPr="00B818D5">
              <w:t>097,6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-1</w:t>
            </w:r>
            <w:r w:rsidR="00183DBF">
              <w:t xml:space="preserve"> </w:t>
            </w:r>
            <w:r w:rsidRPr="00B818D5">
              <w:t>580</w:t>
            </w:r>
            <w:r w:rsidR="00183DBF">
              <w:t xml:space="preserve"> </w:t>
            </w:r>
            <w:r w:rsidRPr="00B818D5">
              <w:t>468,9</w:t>
            </w:r>
          </w:p>
        </w:tc>
      </w:tr>
      <w:tr w:rsidR="00B818D5" w:rsidRPr="00B818D5" w:rsidTr="00B818D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902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01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510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Увеличение</w:t>
            </w:r>
            <w:r w:rsidR="00183DBF">
              <w:t xml:space="preserve"> </w:t>
            </w:r>
            <w:r w:rsidRPr="00B818D5">
              <w:t>прочих</w:t>
            </w:r>
            <w:r w:rsidR="00183DBF">
              <w:t xml:space="preserve"> </w:t>
            </w:r>
            <w:r w:rsidRPr="00B818D5">
              <w:t>остатков</w:t>
            </w:r>
            <w:r w:rsidR="00183DBF">
              <w:t xml:space="preserve"> </w:t>
            </w:r>
            <w:r w:rsidRPr="00B818D5">
              <w:t>денежных</w:t>
            </w:r>
            <w:r w:rsidR="00183DBF">
              <w:t xml:space="preserve"> </w:t>
            </w:r>
            <w:r w:rsidRPr="00B818D5">
              <w:t>средств</w:t>
            </w:r>
            <w:r w:rsidR="00183DBF">
              <w:t xml:space="preserve"> </w:t>
            </w:r>
            <w:r w:rsidRPr="00B818D5">
              <w:t>бюджетов</w:t>
            </w:r>
            <w:r w:rsidR="00183DBF">
              <w:t xml:space="preserve"> </w:t>
            </w:r>
            <w:r w:rsidRPr="00B818D5">
              <w:t>муниципальных</w:t>
            </w:r>
            <w:r w:rsidR="00183DBF">
              <w:t xml:space="preserve"> </w:t>
            </w:r>
            <w:r w:rsidRPr="00B818D5">
              <w:t>районов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-1</w:t>
            </w:r>
            <w:r w:rsidR="00183DBF">
              <w:t xml:space="preserve"> </w:t>
            </w:r>
            <w:r w:rsidRPr="00B818D5">
              <w:t>563</w:t>
            </w:r>
            <w:r w:rsidR="00183DBF">
              <w:t xml:space="preserve"> </w:t>
            </w:r>
            <w:r w:rsidRPr="00B818D5">
              <w:t>097,6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-1</w:t>
            </w:r>
            <w:r w:rsidR="00183DBF">
              <w:t xml:space="preserve"> </w:t>
            </w:r>
            <w:r w:rsidRPr="00B818D5">
              <w:t>580</w:t>
            </w:r>
            <w:r w:rsidR="00183DBF">
              <w:t xml:space="preserve"> </w:t>
            </w:r>
            <w:r w:rsidRPr="00B818D5">
              <w:t>468,9</w:t>
            </w:r>
          </w:p>
        </w:tc>
      </w:tr>
      <w:tr w:rsidR="00B818D5" w:rsidRPr="00B818D5" w:rsidTr="00B818D5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600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Уменьшение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остатков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средств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563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1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580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468,9</w:t>
            </w:r>
          </w:p>
        </w:tc>
      </w:tr>
      <w:tr w:rsidR="00B818D5" w:rsidRPr="00B818D5" w:rsidTr="00B818D5">
        <w:trPr>
          <w:trHeight w:val="2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000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600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Уменьшение</w:t>
            </w:r>
            <w:r w:rsidR="00183DBF">
              <w:t xml:space="preserve"> </w:t>
            </w:r>
            <w:r w:rsidRPr="00B818D5">
              <w:t>прочих</w:t>
            </w:r>
            <w:r w:rsidR="00183DBF">
              <w:t xml:space="preserve"> </w:t>
            </w:r>
            <w:r w:rsidRPr="00B818D5">
              <w:t>остатков</w:t>
            </w:r>
            <w:r w:rsidR="00183DBF">
              <w:t xml:space="preserve"> </w:t>
            </w:r>
            <w:r w:rsidRPr="00B818D5">
              <w:t>средств</w:t>
            </w:r>
            <w:r w:rsidR="00183DBF">
              <w:t xml:space="preserve"> </w:t>
            </w:r>
            <w:r w:rsidRPr="00B818D5">
              <w:t>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1</w:t>
            </w:r>
            <w:r w:rsidR="00183DBF">
              <w:t xml:space="preserve"> </w:t>
            </w:r>
            <w:r w:rsidRPr="00B818D5">
              <w:t>563</w:t>
            </w:r>
            <w:r w:rsidR="00183DBF">
              <w:t xml:space="preserve"> </w:t>
            </w:r>
            <w:r w:rsidRPr="00B818D5">
              <w:t>097,6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1</w:t>
            </w:r>
            <w:r w:rsidR="00183DBF">
              <w:t xml:space="preserve"> </w:t>
            </w:r>
            <w:r w:rsidRPr="00B818D5">
              <w:t>580</w:t>
            </w:r>
            <w:r w:rsidR="00183DBF">
              <w:t xml:space="preserve"> </w:t>
            </w:r>
            <w:r w:rsidRPr="00B818D5">
              <w:t>468,9</w:t>
            </w:r>
          </w:p>
        </w:tc>
      </w:tr>
      <w:tr w:rsidR="00B818D5" w:rsidRPr="00B818D5" w:rsidTr="00B818D5">
        <w:trPr>
          <w:trHeight w:val="37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000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01</w:t>
            </w:r>
            <w:r w:rsidR="00183DBF">
              <w:t xml:space="preserve">  </w:t>
            </w:r>
            <w:r w:rsidRPr="00B818D5">
              <w:t>00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610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Уменьшение</w:t>
            </w:r>
            <w:r w:rsidR="00183DBF">
              <w:t xml:space="preserve"> </w:t>
            </w:r>
            <w:r w:rsidRPr="00B818D5">
              <w:t>прочих</w:t>
            </w:r>
            <w:r w:rsidR="00183DBF">
              <w:t xml:space="preserve">  </w:t>
            </w:r>
            <w:r w:rsidRPr="00B818D5">
              <w:t>остатков</w:t>
            </w:r>
            <w:r w:rsidR="00183DBF">
              <w:t xml:space="preserve"> </w:t>
            </w:r>
            <w:r w:rsidRPr="00B818D5">
              <w:t>денежных</w:t>
            </w:r>
            <w:r w:rsidR="00183DBF">
              <w:t xml:space="preserve"> </w:t>
            </w:r>
            <w:r w:rsidRPr="00B818D5">
              <w:t>средств</w:t>
            </w:r>
            <w:r w:rsidR="00183DBF">
              <w:t xml:space="preserve"> </w:t>
            </w:r>
            <w:r w:rsidRPr="00B818D5">
              <w:t>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1</w:t>
            </w:r>
            <w:r w:rsidR="00183DBF">
              <w:t xml:space="preserve"> </w:t>
            </w:r>
            <w:r w:rsidRPr="00B818D5">
              <w:t>563</w:t>
            </w:r>
            <w:r w:rsidR="00183DBF">
              <w:t xml:space="preserve"> </w:t>
            </w:r>
            <w:r w:rsidRPr="00B818D5">
              <w:t>097,6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1</w:t>
            </w:r>
            <w:r w:rsidR="00183DBF">
              <w:t xml:space="preserve"> </w:t>
            </w:r>
            <w:r w:rsidRPr="00B818D5">
              <w:t>580</w:t>
            </w:r>
            <w:r w:rsidR="00183DBF">
              <w:t xml:space="preserve"> </w:t>
            </w:r>
            <w:r w:rsidRPr="00B818D5">
              <w:t>468,9</w:t>
            </w:r>
          </w:p>
        </w:tc>
      </w:tr>
      <w:tr w:rsidR="00B818D5" w:rsidRPr="00B818D5" w:rsidTr="00B818D5">
        <w:trPr>
          <w:trHeight w:val="57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902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01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610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Уменьшение</w:t>
            </w:r>
            <w:r w:rsidR="00183DBF">
              <w:t xml:space="preserve"> </w:t>
            </w:r>
            <w:r w:rsidRPr="00B818D5">
              <w:t>прочих</w:t>
            </w:r>
            <w:r w:rsidR="00183DBF">
              <w:t xml:space="preserve"> </w:t>
            </w:r>
            <w:r w:rsidRPr="00B818D5">
              <w:t>остатков</w:t>
            </w:r>
            <w:r w:rsidR="00183DBF">
              <w:t xml:space="preserve"> </w:t>
            </w:r>
            <w:r w:rsidRPr="00B818D5">
              <w:t>денежных</w:t>
            </w:r>
            <w:r w:rsidR="00183DBF">
              <w:t xml:space="preserve"> </w:t>
            </w:r>
            <w:r w:rsidRPr="00B818D5">
              <w:t>средств</w:t>
            </w:r>
            <w:r w:rsidR="00183DBF">
              <w:t xml:space="preserve"> </w:t>
            </w:r>
            <w:r w:rsidRPr="00B818D5">
              <w:t>бюджетов</w:t>
            </w:r>
            <w:r w:rsidR="00183DBF">
              <w:t xml:space="preserve"> </w:t>
            </w:r>
            <w:r w:rsidRPr="00B818D5">
              <w:t>муниципальных</w:t>
            </w:r>
            <w:r w:rsidR="00183DBF">
              <w:t xml:space="preserve"> </w:t>
            </w:r>
            <w:r w:rsidRPr="00B818D5">
              <w:t>районов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1</w:t>
            </w:r>
            <w:r w:rsidR="00183DBF">
              <w:t xml:space="preserve"> </w:t>
            </w:r>
            <w:r w:rsidRPr="00B818D5">
              <w:t>563</w:t>
            </w:r>
            <w:r w:rsidR="00183DBF">
              <w:t xml:space="preserve"> </w:t>
            </w:r>
            <w:r w:rsidRPr="00B818D5">
              <w:t>097,6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818D5">
              <w:t>1</w:t>
            </w:r>
            <w:r w:rsidR="00183DBF">
              <w:t xml:space="preserve"> </w:t>
            </w:r>
            <w:r w:rsidRPr="00B818D5">
              <w:t>580</w:t>
            </w:r>
            <w:r w:rsidR="00183DBF">
              <w:t xml:space="preserve"> </w:t>
            </w:r>
            <w:r w:rsidRPr="00B818D5">
              <w:t>468,9</w:t>
            </w:r>
          </w:p>
        </w:tc>
      </w:tr>
      <w:tr w:rsidR="00B818D5" w:rsidRPr="00B818D5" w:rsidTr="00B818D5">
        <w:trPr>
          <w:trHeight w:val="52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06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Иные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источники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внутреннего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финансирования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дефицитов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</w:tr>
      <w:tr w:rsidR="00B818D5" w:rsidRPr="00B818D5" w:rsidTr="00B818D5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06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600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Возврат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кредитов,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предоставленных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внутри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страны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</w:tr>
      <w:tr w:rsidR="00B818D5" w:rsidRPr="00B818D5" w:rsidTr="00B818D5">
        <w:trPr>
          <w:trHeight w:val="8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902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06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640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Возврат</w:t>
            </w:r>
            <w:r w:rsidR="00183DBF">
              <w:t xml:space="preserve"> </w:t>
            </w:r>
            <w:r w:rsidRPr="00B818D5">
              <w:t>бюджетных</w:t>
            </w:r>
            <w:r w:rsidR="00183DBF">
              <w:t xml:space="preserve"> </w:t>
            </w:r>
            <w:r w:rsidRPr="00B818D5">
              <w:t>кредитов,</w:t>
            </w:r>
            <w:r w:rsidR="00183DBF">
              <w:t xml:space="preserve"> </w:t>
            </w:r>
            <w:r w:rsidRPr="00B818D5">
              <w:t>предоставленных</w:t>
            </w:r>
            <w:r w:rsidR="00183DBF">
              <w:t xml:space="preserve"> </w:t>
            </w:r>
            <w:r w:rsidRPr="00B818D5">
              <w:t>другим</w:t>
            </w:r>
            <w:r w:rsidR="00183DBF">
              <w:t xml:space="preserve"> </w:t>
            </w:r>
            <w:r w:rsidRPr="00B818D5">
              <w:t>бюджетам</w:t>
            </w:r>
            <w:r w:rsidR="00183DBF">
              <w:t xml:space="preserve"> </w:t>
            </w:r>
            <w:r w:rsidRPr="00B818D5">
              <w:t>бюджетной</w:t>
            </w:r>
            <w:r w:rsidR="00183DBF">
              <w:t xml:space="preserve"> </w:t>
            </w:r>
            <w:r w:rsidRPr="00B818D5">
              <w:t>системы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  <w:r w:rsidR="00183DBF">
              <w:t xml:space="preserve"> </w:t>
            </w:r>
            <w:r w:rsidRPr="00B818D5">
              <w:t>из</w:t>
            </w:r>
            <w:r w:rsidR="00183DBF">
              <w:t xml:space="preserve"> </w:t>
            </w:r>
            <w:r w:rsidRPr="00B818D5">
              <w:t>бюджетов</w:t>
            </w:r>
            <w:r w:rsidR="00183DBF">
              <w:t xml:space="preserve"> </w:t>
            </w:r>
            <w:r w:rsidRPr="00B818D5">
              <w:t>муниципальных</w:t>
            </w:r>
            <w:r w:rsidR="00183DBF">
              <w:t xml:space="preserve"> </w:t>
            </w:r>
            <w:r w:rsidRPr="00B818D5">
              <w:t>районов</w:t>
            </w:r>
            <w:r w:rsidR="00183DBF">
              <w:t xml:space="preserve"> </w:t>
            </w:r>
            <w:r w:rsidRPr="00B818D5">
              <w:t>в</w:t>
            </w:r>
            <w:r w:rsidR="00183DBF">
              <w:t xml:space="preserve"> </w:t>
            </w:r>
            <w:r w:rsidRPr="00B818D5">
              <w:t>валюте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</w:pPr>
            <w:r w:rsidRPr="00B818D5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</w:pPr>
            <w:r w:rsidRPr="00B818D5">
              <w:t>0,0</w:t>
            </w:r>
          </w:p>
        </w:tc>
      </w:tr>
      <w:tr w:rsidR="00B818D5" w:rsidRPr="00B818D5" w:rsidTr="00B818D5">
        <w:trPr>
          <w:trHeight w:val="57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 w:rsidRPr="00B818D5">
              <w:rPr>
                <w:bCs/>
              </w:rPr>
              <w:t>000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01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06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05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0000</w:t>
            </w:r>
            <w:r w:rsidR="00183DBF">
              <w:rPr>
                <w:bCs/>
              </w:rPr>
              <w:t xml:space="preserve">  </w:t>
            </w:r>
            <w:r w:rsidRPr="00B818D5">
              <w:rPr>
                <w:bCs/>
              </w:rPr>
              <w:t>500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818D5">
              <w:rPr>
                <w:bCs/>
              </w:rPr>
              <w:t>Предоставление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бюджетных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кредитов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внутри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страны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валюте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Российской</w:t>
            </w:r>
            <w:r w:rsidR="00183DBF">
              <w:rPr>
                <w:bCs/>
              </w:rPr>
              <w:t xml:space="preserve"> </w:t>
            </w:r>
            <w:r w:rsidRPr="00B818D5">
              <w:rPr>
                <w:bCs/>
              </w:rPr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  <w:rPr>
                <w:bCs/>
              </w:rPr>
            </w:pPr>
            <w:r w:rsidRPr="00B818D5">
              <w:rPr>
                <w:bCs/>
              </w:rPr>
              <w:t>0,0</w:t>
            </w:r>
          </w:p>
        </w:tc>
      </w:tr>
      <w:tr w:rsidR="00B818D5" w:rsidRPr="00B818D5" w:rsidTr="00B818D5">
        <w:trPr>
          <w:trHeight w:val="82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818D5">
              <w:t>902</w:t>
            </w:r>
            <w:r w:rsidR="00183DBF">
              <w:t xml:space="preserve"> </w:t>
            </w:r>
            <w:r w:rsidRPr="00B818D5">
              <w:t>01</w:t>
            </w:r>
            <w:r w:rsidR="00183DBF">
              <w:t xml:space="preserve">  </w:t>
            </w:r>
            <w:r w:rsidRPr="00B818D5">
              <w:t>06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02</w:t>
            </w:r>
            <w:r w:rsidR="00183DBF">
              <w:t xml:space="preserve">  </w:t>
            </w:r>
            <w:r w:rsidRPr="00B818D5">
              <w:t>05</w:t>
            </w:r>
            <w:r w:rsidR="00183DBF">
              <w:t xml:space="preserve">  </w:t>
            </w:r>
            <w:r w:rsidRPr="00B818D5">
              <w:t>0000</w:t>
            </w:r>
            <w:r w:rsidR="00183DBF">
              <w:t xml:space="preserve">  </w:t>
            </w:r>
            <w:r w:rsidRPr="00B818D5">
              <w:t>540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textAlignment w:val="auto"/>
            </w:pPr>
            <w:r w:rsidRPr="00B818D5">
              <w:t>Предоставление</w:t>
            </w:r>
            <w:r w:rsidR="00183DBF">
              <w:t xml:space="preserve"> </w:t>
            </w:r>
            <w:r w:rsidRPr="00B818D5">
              <w:t>бюджетных</w:t>
            </w:r>
            <w:r w:rsidR="00183DBF">
              <w:t xml:space="preserve"> </w:t>
            </w:r>
            <w:r w:rsidRPr="00B818D5">
              <w:t>кредитов</w:t>
            </w:r>
            <w:r w:rsidR="00183DBF">
              <w:t xml:space="preserve"> </w:t>
            </w:r>
            <w:r w:rsidRPr="00B818D5">
              <w:t>другим</w:t>
            </w:r>
            <w:r w:rsidR="00183DBF">
              <w:t xml:space="preserve"> </w:t>
            </w:r>
            <w:r w:rsidRPr="00B818D5">
              <w:t>бюджетам</w:t>
            </w:r>
            <w:r w:rsidR="00183DBF">
              <w:t xml:space="preserve"> </w:t>
            </w:r>
            <w:r w:rsidRPr="00B818D5">
              <w:t>бюджетной</w:t>
            </w:r>
            <w:r w:rsidR="00183DBF">
              <w:t xml:space="preserve"> </w:t>
            </w:r>
            <w:r w:rsidRPr="00B818D5">
              <w:t>системы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  <w:r w:rsidR="00183DBF">
              <w:t xml:space="preserve"> </w:t>
            </w:r>
            <w:r w:rsidRPr="00B818D5">
              <w:t>из</w:t>
            </w:r>
            <w:r w:rsidR="00183DBF">
              <w:t xml:space="preserve"> </w:t>
            </w:r>
            <w:r w:rsidRPr="00B818D5">
              <w:t>бюджетов</w:t>
            </w:r>
            <w:r w:rsidR="00183DBF">
              <w:t xml:space="preserve"> </w:t>
            </w:r>
            <w:r w:rsidRPr="00B818D5">
              <w:t>муниципальных</w:t>
            </w:r>
            <w:r w:rsidR="00183DBF">
              <w:t xml:space="preserve"> </w:t>
            </w:r>
            <w:r w:rsidRPr="00B818D5">
              <w:t>районов</w:t>
            </w:r>
            <w:r w:rsidR="00183DBF">
              <w:t xml:space="preserve"> </w:t>
            </w:r>
            <w:r w:rsidRPr="00B818D5">
              <w:t>в</w:t>
            </w:r>
            <w:r w:rsidR="00183DBF">
              <w:t xml:space="preserve"> </w:t>
            </w:r>
            <w:r w:rsidRPr="00B818D5">
              <w:t>валюте</w:t>
            </w:r>
            <w:r w:rsidR="00183DBF">
              <w:t xml:space="preserve"> </w:t>
            </w:r>
            <w:r w:rsidRPr="00B818D5">
              <w:t>Российской</w:t>
            </w:r>
            <w:r w:rsidR="00183DBF">
              <w:t xml:space="preserve"> </w:t>
            </w:r>
            <w:r w:rsidRPr="00B818D5">
              <w:t>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</w:pPr>
            <w:r w:rsidRPr="00B818D5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5" w:rsidRPr="00B818D5" w:rsidRDefault="00B818D5" w:rsidP="00B818D5">
            <w:pPr>
              <w:overflowPunct/>
              <w:autoSpaceDE/>
              <w:autoSpaceDN/>
              <w:adjustRightInd/>
              <w:ind w:firstLineChars="100" w:firstLine="200"/>
              <w:jc w:val="right"/>
              <w:textAlignment w:val="auto"/>
            </w:pPr>
            <w:r w:rsidRPr="00B818D5">
              <w:t>0,0</w:t>
            </w:r>
          </w:p>
        </w:tc>
      </w:tr>
    </w:tbl>
    <w:p w:rsidR="00B818D5" w:rsidRDefault="00B818D5" w:rsidP="00B818D5">
      <w:pPr>
        <w:ind w:firstLine="720"/>
        <w:jc w:val="center"/>
      </w:pPr>
    </w:p>
    <w:p w:rsidR="008F7C18" w:rsidRDefault="008F7C18" w:rsidP="00B818D5">
      <w:pPr>
        <w:ind w:firstLine="720"/>
        <w:jc w:val="center"/>
      </w:pP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Начальник финансового управления</w:t>
      </w:r>
    </w:p>
    <w:p w:rsidR="008F7C18" w:rsidRPr="00025A89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администрации муниципального района </w:t>
      </w:r>
    </w:p>
    <w:p w:rsidR="008F7C18" w:rsidRPr="00025A89" w:rsidRDefault="008F7C18" w:rsidP="008F7C18">
      <w:pPr>
        <w:pStyle w:val="ConsPlusTitle"/>
        <w:widowControl/>
        <w:tabs>
          <w:tab w:val="left" w:pos="3108"/>
        </w:tabs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>муниципального образования</w:t>
      </w:r>
      <w:r>
        <w:rPr>
          <w:b w:val="0"/>
          <w:sz w:val="20"/>
          <w:szCs w:val="20"/>
        </w:rPr>
        <w:tab/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  <w:r w:rsidRPr="00025A89">
        <w:rPr>
          <w:b w:val="0"/>
          <w:sz w:val="20"/>
          <w:szCs w:val="20"/>
        </w:rPr>
        <w:t xml:space="preserve">«Нижнеудинский район»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</w:t>
      </w:r>
      <w:r w:rsidRPr="00025A89">
        <w:rPr>
          <w:b w:val="0"/>
          <w:sz w:val="20"/>
          <w:szCs w:val="20"/>
        </w:rPr>
        <w:t xml:space="preserve">                    Т.В. Минакова</w:t>
      </w: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Default="008F7C18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C50D97" w:rsidRDefault="00C50D97" w:rsidP="008F7C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8F7C18" w:rsidRPr="003E10F8" w:rsidRDefault="008F7C18" w:rsidP="008F7C18">
      <w:pPr>
        <w:pStyle w:val="ConsPlusTitle"/>
        <w:widowControl/>
        <w:jc w:val="both"/>
        <w:rPr>
          <w:b w:val="0"/>
          <w:sz w:val="16"/>
          <w:szCs w:val="16"/>
        </w:rPr>
      </w:pPr>
      <w:r w:rsidRPr="003E10F8">
        <w:rPr>
          <w:b w:val="0"/>
          <w:sz w:val="16"/>
          <w:szCs w:val="16"/>
        </w:rPr>
        <w:t>Е.В. Мандрыгина</w:t>
      </w:r>
    </w:p>
    <w:sectPr w:rsidR="008F7C18" w:rsidRPr="003E10F8" w:rsidSect="00AB7203">
      <w:headerReference w:type="even" r:id="rId16"/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C9" w:rsidRDefault="00790CC9">
      <w:r>
        <w:separator/>
      </w:r>
    </w:p>
  </w:endnote>
  <w:endnote w:type="continuationSeparator" w:id="0">
    <w:p w:rsidR="00790CC9" w:rsidRDefault="0079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C9" w:rsidRDefault="00790CC9">
      <w:r>
        <w:separator/>
      </w:r>
    </w:p>
  </w:footnote>
  <w:footnote w:type="continuationSeparator" w:id="0">
    <w:p w:rsidR="00790CC9" w:rsidRDefault="0079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2" w:rsidRDefault="00B041D2" w:rsidP="003367E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1D2" w:rsidRDefault="00B041D2" w:rsidP="003367ED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1D2" w:rsidRDefault="00B041D2" w:rsidP="006A32F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00D2">
      <w:rPr>
        <w:rStyle w:val="ab"/>
        <w:noProof/>
      </w:rPr>
      <w:t>21</w:t>
    </w:r>
    <w:r>
      <w:rPr>
        <w:rStyle w:val="ab"/>
      </w:rPr>
      <w:fldChar w:fldCharType="end"/>
    </w:r>
  </w:p>
  <w:p w:rsidR="00B041D2" w:rsidRDefault="00B041D2" w:rsidP="003367ED">
    <w:pPr>
      <w:pStyle w:val="aa"/>
      <w:framePr w:wrap="around" w:vAnchor="text" w:hAnchor="margin" w:xAlign="right" w:y="1"/>
      <w:rPr>
        <w:rStyle w:val="ab"/>
      </w:rPr>
    </w:pPr>
  </w:p>
  <w:p w:rsidR="00B041D2" w:rsidRDefault="00B041D2" w:rsidP="003367ED">
    <w:pPr>
      <w:pStyle w:val="aa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C7A"/>
    <w:multiLevelType w:val="hybridMultilevel"/>
    <w:tmpl w:val="F50C7336"/>
    <w:lvl w:ilvl="0" w:tplc="ACC8E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6261138"/>
    <w:multiLevelType w:val="hybridMultilevel"/>
    <w:tmpl w:val="19AE8CF4"/>
    <w:lvl w:ilvl="0" w:tplc="ACC8E1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D64773C"/>
    <w:multiLevelType w:val="hybridMultilevel"/>
    <w:tmpl w:val="F3CA3F0E"/>
    <w:lvl w:ilvl="0" w:tplc="ACC8E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A787C13"/>
    <w:multiLevelType w:val="hybridMultilevel"/>
    <w:tmpl w:val="94982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A0D59"/>
    <w:multiLevelType w:val="hybridMultilevel"/>
    <w:tmpl w:val="7C36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F"/>
    <w:rsid w:val="00004105"/>
    <w:rsid w:val="00013C86"/>
    <w:rsid w:val="00016F07"/>
    <w:rsid w:val="00020A4B"/>
    <w:rsid w:val="00025A89"/>
    <w:rsid w:val="00025BDD"/>
    <w:rsid w:val="00030F58"/>
    <w:rsid w:val="0003618B"/>
    <w:rsid w:val="000510B2"/>
    <w:rsid w:val="000562D4"/>
    <w:rsid w:val="00070354"/>
    <w:rsid w:val="00086221"/>
    <w:rsid w:val="000916AF"/>
    <w:rsid w:val="00091CD9"/>
    <w:rsid w:val="000B21A4"/>
    <w:rsid w:val="000B35E1"/>
    <w:rsid w:val="000C19F6"/>
    <w:rsid w:val="000C6E47"/>
    <w:rsid w:val="000D16A1"/>
    <w:rsid w:val="000D6673"/>
    <w:rsid w:val="000F787A"/>
    <w:rsid w:val="00111A4F"/>
    <w:rsid w:val="0012215C"/>
    <w:rsid w:val="001228CC"/>
    <w:rsid w:val="00125A1B"/>
    <w:rsid w:val="00127829"/>
    <w:rsid w:val="00133DDB"/>
    <w:rsid w:val="001366C1"/>
    <w:rsid w:val="00136DE2"/>
    <w:rsid w:val="001413FE"/>
    <w:rsid w:val="00146744"/>
    <w:rsid w:val="00154A6A"/>
    <w:rsid w:val="00161AF0"/>
    <w:rsid w:val="00167BDA"/>
    <w:rsid w:val="001839CC"/>
    <w:rsid w:val="00183DBF"/>
    <w:rsid w:val="00193A2D"/>
    <w:rsid w:val="00194A5E"/>
    <w:rsid w:val="00196E9D"/>
    <w:rsid w:val="001A72E5"/>
    <w:rsid w:val="001B0FA8"/>
    <w:rsid w:val="001B1062"/>
    <w:rsid w:val="001B156C"/>
    <w:rsid w:val="001B2F57"/>
    <w:rsid w:val="001B5C3F"/>
    <w:rsid w:val="001B5EE8"/>
    <w:rsid w:val="001E5813"/>
    <w:rsid w:val="002031F0"/>
    <w:rsid w:val="002156FB"/>
    <w:rsid w:val="0022111A"/>
    <w:rsid w:val="00222742"/>
    <w:rsid w:val="002358EB"/>
    <w:rsid w:val="0024623E"/>
    <w:rsid w:val="0027562C"/>
    <w:rsid w:val="00281384"/>
    <w:rsid w:val="002857B4"/>
    <w:rsid w:val="002919EA"/>
    <w:rsid w:val="002A4AE9"/>
    <w:rsid w:val="002C18AE"/>
    <w:rsid w:val="002D40A8"/>
    <w:rsid w:val="002D6A50"/>
    <w:rsid w:val="002E60CB"/>
    <w:rsid w:val="002F0135"/>
    <w:rsid w:val="002F6BA0"/>
    <w:rsid w:val="002F6C5A"/>
    <w:rsid w:val="00304615"/>
    <w:rsid w:val="00306268"/>
    <w:rsid w:val="0031639D"/>
    <w:rsid w:val="0033000D"/>
    <w:rsid w:val="00332FC8"/>
    <w:rsid w:val="003367ED"/>
    <w:rsid w:val="00363027"/>
    <w:rsid w:val="0036661E"/>
    <w:rsid w:val="00374F84"/>
    <w:rsid w:val="00376799"/>
    <w:rsid w:val="00376875"/>
    <w:rsid w:val="00376AB4"/>
    <w:rsid w:val="00380382"/>
    <w:rsid w:val="00381148"/>
    <w:rsid w:val="003819AC"/>
    <w:rsid w:val="00394A13"/>
    <w:rsid w:val="00394E98"/>
    <w:rsid w:val="003A3812"/>
    <w:rsid w:val="003A6231"/>
    <w:rsid w:val="003B2EEE"/>
    <w:rsid w:val="003B5682"/>
    <w:rsid w:val="003B6F1A"/>
    <w:rsid w:val="003D23D5"/>
    <w:rsid w:val="003E03E7"/>
    <w:rsid w:val="003E10F8"/>
    <w:rsid w:val="003E28D9"/>
    <w:rsid w:val="003E40D1"/>
    <w:rsid w:val="003E6F65"/>
    <w:rsid w:val="004005E7"/>
    <w:rsid w:val="00400D37"/>
    <w:rsid w:val="00402507"/>
    <w:rsid w:val="00402E7B"/>
    <w:rsid w:val="00416F73"/>
    <w:rsid w:val="00442866"/>
    <w:rsid w:val="0045127E"/>
    <w:rsid w:val="00461C59"/>
    <w:rsid w:val="00465C50"/>
    <w:rsid w:val="00486E36"/>
    <w:rsid w:val="004905AC"/>
    <w:rsid w:val="004A3E43"/>
    <w:rsid w:val="004A73CE"/>
    <w:rsid w:val="004B123D"/>
    <w:rsid w:val="004C55B9"/>
    <w:rsid w:val="004D2564"/>
    <w:rsid w:val="004D7A41"/>
    <w:rsid w:val="004E2251"/>
    <w:rsid w:val="004F29DE"/>
    <w:rsid w:val="004F2F42"/>
    <w:rsid w:val="00505A8C"/>
    <w:rsid w:val="005079AD"/>
    <w:rsid w:val="00521D43"/>
    <w:rsid w:val="00526E49"/>
    <w:rsid w:val="00530685"/>
    <w:rsid w:val="00531F36"/>
    <w:rsid w:val="00555DA5"/>
    <w:rsid w:val="005573DF"/>
    <w:rsid w:val="00571ECE"/>
    <w:rsid w:val="00580664"/>
    <w:rsid w:val="005827BB"/>
    <w:rsid w:val="005900D2"/>
    <w:rsid w:val="00590539"/>
    <w:rsid w:val="005B49E4"/>
    <w:rsid w:val="005B62FC"/>
    <w:rsid w:val="005B740C"/>
    <w:rsid w:val="005D4380"/>
    <w:rsid w:val="005F11A0"/>
    <w:rsid w:val="005F3538"/>
    <w:rsid w:val="0060409F"/>
    <w:rsid w:val="00604CF0"/>
    <w:rsid w:val="006109CD"/>
    <w:rsid w:val="006246D2"/>
    <w:rsid w:val="0062631A"/>
    <w:rsid w:val="0063786C"/>
    <w:rsid w:val="00652CD4"/>
    <w:rsid w:val="00656CBD"/>
    <w:rsid w:val="00661846"/>
    <w:rsid w:val="006641D1"/>
    <w:rsid w:val="00666C0D"/>
    <w:rsid w:val="006774CB"/>
    <w:rsid w:val="006A32F9"/>
    <w:rsid w:val="006B0FB1"/>
    <w:rsid w:val="006C4E8E"/>
    <w:rsid w:val="006E091A"/>
    <w:rsid w:val="006E3F43"/>
    <w:rsid w:val="006F4D2F"/>
    <w:rsid w:val="0070425E"/>
    <w:rsid w:val="00707CA9"/>
    <w:rsid w:val="00723058"/>
    <w:rsid w:val="00731701"/>
    <w:rsid w:val="00735F17"/>
    <w:rsid w:val="0074432E"/>
    <w:rsid w:val="0075107F"/>
    <w:rsid w:val="007703A6"/>
    <w:rsid w:val="00770EA5"/>
    <w:rsid w:val="00785F98"/>
    <w:rsid w:val="00790CC9"/>
    <w:rsid w:val="007A7FB2"/>
    <w:rsid w:val="007B15D2"/>
    <w:rsid w:val="007C2666"/>
    <w:rsid w:val="007C2F2E"/>
    <w:rsid w:val="007C4E0B"/>
    <w:rsid w:val="007C56A8"/>
    <w:rsid w:val="007C68A7"/>
    <w:rsid w:val="007D0495"/>
    <w:rsid w:val="007E30A7"/>
    <w:rsid w:val="007F1F99"/>
    <w:rsid w:val="007F6875"/>
    <w:rsid w:val="008064F4"/>
    <w:rsid w:val="00807B51"/>
    <w:rsid w:val="00822AF3"/>
    <w:rsid w:val="008260AE"/>
    <w:rsid w:val="00833467"/>
    <w:rsid w:val="00864AE4"/>
    <w:rsid w:val="008753E4"/>
    <w:rsid w:val="00880CF2"/>
    <w:rsid w:val="008838C2"/>
    <w:rsid w:val="008A354F"/>
    <w:rsid w:val="008A478A"/>
    <w:rsid w:val="008C64A7"/>
    <w:rsid w:val="008D01E6"/>
    <w:rsid w:val="008E1893"/>
    <w:rsid w:val="008F451C"/>
    <w:rsid w:val="008F59A8"/>
    <w:rsid w:val="008F7C18"/>
    <w:rsid w:val="009118BE"/>
    <w:rsid w:val="00912777"/>
    <w:rsid w:val="009179E0"/>
    <w:rsid w:val="00924C97"/>
    <w:rsid w:val="009336E9"/>
    <w:rsid w:val="00946499"/>
    <w:rsid w:val="00946C98"/>
    <w:rsid w:val="009514B7"/>
    <w:rsid w:val="00972F48"/>
    <w:rsid w:val="00974EAC"/>
    <w:rsid w:val="00976204"/>
    <w:rsid w:val="009808E9"/>
    <w:rsid w:val="00981A5C"/>
    <w:rsid w:val="00993BC4"/>
    <w:rsid w:val="00996EB3"/>
    <w:rsid w:val="009A63E2"/>
    <w:rsid w:val="009B181A"/>
    <w:rsid w:val="009B6762"/>
    <w:rsid w:val="009D4212"/>
    <w:rsid w:val="009D6C3A"/>
    <w:rsid w:val="009E085B"/>
    <w:rsid w:val="009F0426"/>
    <w:rsid w:val="009F5CCF"/>
    <w:rsid w:val="00A00F47"/>
    <w:rsid w:val="00A010AD"/>
    <w:rsid w:val="00A052AF"/>
    <w:rsid w:val="00A1182A"/>
    <w:rsid w:val="00A132BA"/>
    <w:rsid w:val="00A20B99"/>
    <w:rsid w:val="00A23DB2"/>
    <w:rsid w:val="00A2542D"/>
    <w:rsid w:val="00A70497"/>
    <w:rsid w:val="00A93E28"/>
    <w:rsid w:val="00A96E29"/>
    <w:rsid w:val="00A9791D"/>
    <w:rsid w:val="00AA397A"/>
    <w:rsid w:val="00AA3E89"/>
    <w:rsid w:val="00AA68D9"/>
    <w:rsid w:val="00AB19CE"/>
    <w:rsid w:val="00AB54AC"/>
    <w:rsid w:val="00AB7203"/>
    <w:rsid w:val="00AC5EAC"/>
    <w:rsid w:val="00AE6C56"/>
    <w:rsid w:val="00B02D2C"/>
    <w:rsid w:val="00B041D2"/>
    <w:rsid w:val="00B043C9"/>
    <w:rsid w:val="00B05AED"/>
    <w:rsid w:val="00B115E6"/>
    <w:rsid w:val="00B148CE"/>
    <w:rsid w:val="00B22BB1"/>
    <w:rsid w:val="00B231A8"/>
    <w:rsid w:val="00B24212"/>
    <w:rsid w:val="00B368CF"/>
    <w:rsid w:val="00B36945"/>
    <w:rsid w:val="00B40E89"/>
    <w:rsid w:val="00B64A62"/>
    <w:rsid w:val="00B66F8D"/>
    <w:rsid w:val="00B7580D"/>
    <w:rsid w:val="00B75A10"/>
    <w:rsid w:val="00B818D5"/>
    <w:rsid w:val="00B84D3B"/>
    <w:rsid w:val="00B87106"/>
    <w:rsid w:val="00B91447"/>
    <w:rsid w:val="00B9580B"/>
    <w:rsid w:val="00BB0410"/>
    <w:rsid w:val="00BB6EA8"/>
    <w:rsid w:val="00BD0624"/>
    <w:rsid w:val="00BD1351"/>
    <w:rsid w:val="00BE7C2D"/>
    <w:rsid w:val="00BE7CE7"/>
    <w:rsid w:val="00BF419E"/>
    <w:rsid w:val="00BF700B"/>
    <w:rsid w:val="00C06EB3"/>
    <w:rsid w:val="00C17A58"/>
    <w:rsid w:val="00C206DC"/>
    <w:rsid w:val="00C214E2"/>
    <w:rsid w:val="00C26EFE"/>
    <w:rsid w:val="00C37A4A"/>
    <w:rsid w:val="00C4429D"/>
    <w:rsid w:val="00C45D19"/>
    <w:rsid w:val="00C50D97"/>
    <w:rsid w:val="00C77360"/>
    <w:rsid w:val="00C80C89"/>
    <w:rsid w:val="00CA626B"/>
    <w:rsid w:val="00CB0051"/>
    <w:rsid w:val="00CB214A"/>
    <w:rsid w:val="00CC7003"/>
    <w:rsid w:val="00CE2076"/>
    <w:rsid w:val="00CE3009"/>
    <w:rsid w:val="00CE6890"/>
    <w:rsid w:val="00CE7C91"/>
    <w:rsid w:val="00CF2BB3"/>
    <w:rsid w:val="00CF6BCE"/>
    <w:rsid w:val="00D00FEB"/>
    <w:rsid w:val="00D073A4"/>
    <w:rsid w:val="00D12DC6"/>
    <w:rsid w:val="00D24CD1"/>
    <w:rsid w:val="00D27DD5"/>
    <w:rsid w:val="00D31F42"/>
    <w:rsid w:val="00D42E83"/>
    <w:rsid w:val="00D52AD2"/>
    <w:rsid w:val="00D565B4"/>
    <w:rsid w:val="00D67557"/>
    <w:rsid w:val="00D75FE5"/>
    <w:rsid w:val="00D76DEE"/>
    <w:rsid w:val="00D86A4D"/>
    <w:rsid w:val="00D94215"/>
    <w:rsid w:val="00DB66B0"/>
    <w:rsid w:val="00DC2D49"/>
    <w:rsid w:val="00DC32EB"/>
    <w:rsid w:val="00DD0332"/>
    <w:rsid w:val="00DD40B9"/>
    <w:rsid w:val="00DD5C13"/>
    <w:rsid w:val="00DF0928"/>
    <w:rsid w:val="00DF48F2"/>
    <w:rsid w:val="00E007DD"/>
    <w:rsid w:val="00E16A08"/>
    <w:rsid w:val="00E47040"/>
    <w:rsid w:val="00E51618"/>
    <w:rsid w:val="00E517AA"/>
    <w:rsid w:val="00E52725"/>
    <w:rsid w:val="00E568E1"/>
    <w:rsid w:val="00E56F59"/>
    <w:rsid w:val="00E92028"/>
    <w:rsid w:val="00E9261F"/>
    <w:rsid w:val="00E94E99"/>
    <w:rsid w:val="00EA4896"/>
    <w:rsid w:val="00EB24D1"/>
    <w:rsid w:val="00ED13B0"/>
    <w:rsid w:val="00ED1533"/>
    <w:rsid w:val="00ED1635"/>
    <w:rsid w:val="00ED329F"/>
    <w:rsid w:val="00ED6A3D"/>
    <w:rsid w:val="00EE2C66"/>
    <w:rsid w:val="00F056DA"/>
    <w:rsid w:val="00F1188F"/>
    <w:rsid w:val="00F122FE"/>
    <w:rsid w:val="00F123D6"/>
    <w:rsid w:val="00F13549"/>
    <w:rsid w:val="00F22D63"/>
    <w:rsid w:val="00F24380"/>
    <w:rsid w:val="00F259FB"/>
    <w:rsid w:val="00F42F9F"/>
    <w:rsid w:val="00F444E5"/>
    <w:rsid w:val="00F51B9A"/>
    <w:rsid w:val="00F9273E"/>
    <w:rsid w:val="00FA557C"/>
    <w:rsid w:val="00FB074C"/>
    <w:rsid w:val="00FD3105"/>
    <w:rsid w:val="00FE46A3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7794DD-70BA-43D4-A761-6B20C166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D1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6F4D2F"/>
    <w:pPr>
      <w:keepNext/>
      <w:jc w:val="both"/>
      <w:outlineLvl w:val="1"/>
    </w:pPr>
    <w:rPr>
      <w:sz w:val="24"/>
    </w:rPr>
  </w:style>
  <w:style w:type="paragraph" w:styleId="9">
    <w:name w:val="heading 9"/>
    <w:basedOn w:val="a"/>
    <w:next w:val="a"/>
    <w:qFormat/>
    <w:rsid w:val="00580664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F4D2F"/>
    <w:rPr>
      <w:color w:val="0000FF"/>
      <w:u w:val="single"/>
    </w:rPr>
  </w:style>
  <w:style w:type="paragraph" w:styleId="a4">
    <w:name w:val="Balloon Text"/>
    <w:basedOn w:val="a"/>
    <w:semiHidden/>
    <w:rsid w:val="00735F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052AF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6">
    <w:name w:val="Body Text"/>
    <w:basedOn w:val="a"/>
    <w:rsid w:val="00A052AF"/>
    <w:pPr>
      <w:overflowPunct/>
      <w:autoSpaceDE/>
      <w:autoSpaceDN/>
      <w:adjustRightInd/>
      <w:spacing w:after="120"/>
      <w:textAlignment w:val="auto"/>
    </w:pPr>
    <w:rPr>
      <w:sz w:val="24"/>
    </w:rPr>
  </w:style>
  <w:style w:type="paragraph" w:styleId="a7">
    <w:name w:val="Body Text Indent"/>
    <w:basedOn w:val="a"/>
    <w:rsid w:val="00A052AF"/>
    <w:pPr>
      <w:overflowPunct/>
      <w:autoSpaceDE/>
      <w:autoSpaceDN/>
      <w:adjustRightInd/>
      <w:spacing w:after="120"/>
      <w:ind w:left="283"/>
      <w:textAlignment w:val="auto"/>
    </w:pPr>
    <w:rPr>
      <w:sz w:val="24"/>
    </w:rPr>
  </w:style>
  <w:style w:type="paragraph" w:styleId="a8">
    <w:name w:val="Subtitle"/>
    <w:basedOn w:val="a"/>
    <w:qFormat/>
    <w:rsid w:val="00A052AF"/>
    <w:pPr>
      <w:overflowPunct/>
      <w:autoSpaceDE/>
      <w:autoSpaceDN/>
      <w:adjustRightInd/>
      <w:spacing w:after="60"/>
      <w:jc w:val="center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link w:val="ConsPlusNormal0"/>
    <w:rsid w:val="00AB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02507"/>
    <w:rPr>
      <w:rFonts w:ascii="Arial" w:hAnsi="Arial" w:cs="Arial"/>
      <w:lang w:val="ru-RU" w:eastAsia="ru-RU" w:bidi="ar-SA"/>
    </w:rPr>
  </w:style>
  <w:style w:type="paragraph" w:customStyle="1" w:styleId="20">
    <w:name w:val=" Знак Знак2 Знак"/>
    <w:basedOn w:val="a"/>
    <w:rsid w:val="00A979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table" w:styleId="a9">
    <w:name w:val="Table Grid"/>
    <w:basedOn w:val="a1"/>
    <w:rsid w:val="00A9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93BC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93BC4"/>
  </w:style>
  <w:style w:type="paragraph" w:customStyle="1" w:styleId="21">
    <w:name w:val=" Знак Знак2 Знак Знак Знак Знак Знак Знак Знак Знак Знак Знак Знак"/>
    <w:basedOn w:val="a"/>
    <w:rsid w:val="0040250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c">
    <w:name w:val="footer"/>
    <w:basedOn w:val="a"/>
    <w:rsid w:val="00EA4896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E007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086221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dm@rambler.ru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C29EA2E8141119FCBF12D513D7E0DE63837975165C4F5DED2E0E3AFEE34EF620991FF39BDC1785SEZFG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consultantplus://offline/ref=55C29EA2E8141119FCBF0CD805BBBAD263812F781057450FB07B086DA1B348A360D919A6D8981A85EC3F3DEBS3Z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29EA2E8141119FCBF0CD805BBBAD263812F781057450FB07B086DA1B348A360D919A6D8981A85EC3F3FEFS3ZCG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77531</Words>
  <Characters>441928</Characters>
  <Application>Microsoft Office Word</Application>
  <DocSecurity>0</DocSecurity>
  <Lines>3682</Lines>
  <Paragraphs>1036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Райфинуправление</Company>
  <LinksUpToDate>false</LinksUpToDate>
  <CharactersWithSpaces>518423</CharactersWithSpaces>
  <SharedDoc>false</SharedDoc>
  <HLinks>
    <vt:vector size="24" baseType="variant">
      <vt:variant>
        <vt:i4>7536737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consultantplus://offline/ref=55C29EA2E8141119FCBF12D513D7E0DE63837975165C4F5DED2E0E3AFEE34EF620991FF39BDC1785SEZFG</vt:lpwstr>
      </vt:variant>
      <vt:variant>
        <vt:lpwstr/>
      </vt:variant>
      <vt:variant>
        <vt:i4>2883632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consultantplus://offline/ref=55C29EA2E8141119FCBF0CD805BBBAD263812F781057450FB07B086DA1B348A360D919A6D8981A85EC3F3DEBS3Z2G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consultantplus://offline/ref=55C29EA2E8141119FCBF0CD805BBBAD263812F781057450FB07B086DA1B348A360D919A6D8981A85EC3F3FEFS3ZCG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mailto:nuradm@rambler.ru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KASCHKO</dc:creator>
  <cp:keywords/>
  <dc:description/>
  <cp:lastModifiedBy>Парфенов Роман Юрьевич</cp:lastModifiedBy>
  <cp:revision>2</cp:revision>
  <cp:lastPrinted>2018-01-12T06:46:00Z</cp:lastPrinted>
  <dcterms:created xsi:type="dcterms:W3CDTF">2018-03-12T08:03:00Z</dcterms:created>
  <dcterms:modified xsi:type="dcterms:W3CDTF">2018-03-12T08:03:00Z</dcterms:modified>
</cp:coreProperties>
</file>